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C1CB" w14:textId="47750644" w:rsidR="00800E42" w:rsidRPr="00023121" w:rsidRDefault="008C68C8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lang w:val="en-US"/>
        </w:rPr>
      </w:pPr>
      <w:r>
        <w:rPr>
          <w:rFonts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39BDE5C0" wp14:editId="348E057B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object w:dxaOrig="1440" w:dyaOrig="1440" w14:anchorId="4523BF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7728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705138424" r:id="rId9"/>
        </w:object>
      </w:r>
      <w:r w:rsidR="00800E42" w:rsidRPr="00023121">
        <w:rPr>
          <w:rFonts w:ascii="Calibri" w:hAnsi="Calibri" w:cs="Arial"/>
          <w:b/>
          <w:bCs/>
          <w:noProof/>
        </w:rPr>
        <w:t>State of Kansas</w:t>
      </w:r>
    </w:p>
    <w:p w14:paraId="0FBC6B82" w14:textId="77777777" w:rsidR="000F77D1" w:rsidRPr="00023121" w:rsidRDefault="00023121" w:rsidP="00023121">
      <w:pPr>
        <w:pStyle w:val="Header"/>
        <w:jc w:val="center"/>
        <w:rPr>
          <w:rFonts w:ascii="Calibri" w:hAnsi="Calibri" w:cs="Arial"/>
          <w:b/>
          <w:bCs/>
          <w:noProof/>
          <w:lang w:val="en-US"/>
        </w:rPr>
      </w:pPr>
      <w:r w:rsidRPr="00023121">
        <w:rPr>
          <w:rFonts w:ascii="Calibri" w:hAnsi="Calibri" w:cs="Arial"/>
          <w:b/>
          <w:bCs/>
          <w:noProof/>
          <w:lang w:val="en-US"/>
        </w:rPr>
        <w:t>High-Level Changes from 9.0 to 9.2 in Asset Management:</w:t>
      </w:r>
    </w:p>
    <w:p w14:paraId="4A75023D" w14:textId="77777777" w:rsidR="00023121" w:rsidRPr="00023121" w:rsidRDefault="00457EAB" w:rsidP="00023121">
      <w:pPr>
        <w:pStyle w:val="Header"/>
        <w:jc w:val="center"/>
        <w:rPr>
          <w:rFonts w:ascii="Calibri" w:hAnsi="Calibri" w:cs="Arial"/>
          <w:b/>
          <w:bCs/>
          <w:noProof/>
          <w:lang w:val="en-US"/>
        </w:rPr>
      </w:pPr>
      <w:r>
        <w:rPr>
          <w:rFonts w:ascii="Calibri" w:hAnsi="Calibri" w:cs="Arial"/>
          <w:b/>
          <w:bCs/>
          <w:noProof/>
          <w:lang w:val="en-US"/>
        </w:rPr>
        <w:t>Fund Requirement for Capital Assets</w:t>
      </w:r>
    </w:p>
    <w:p w14:paraId="05E3B7DA" w14:textId="77777777" w:rsidR="00341BE7" w:rsidRPr="00780E53" w:rsidRDefault="00800E42" w:rsidP="00780E53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930"/>
      </w:tblGrid>
      <w:tr w:rsidR="00AF2E3C" w:rsidRPr="00161D65" w14:paraId="7CC73331" w14:textId="77777777" w:rsidTr="00780E53">
        <w:tc>
          <w:tcPr>
            <w:tcW w:w="3240" w:type="dxa"/>
          </w:tcPr>
          <w:p w14:paraId="0C10E9EF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6930" w:type="dxa"/>
          </w:tcPr>
          <w:p w14:paraId="7FEB3117" w14:textId="77777777" w:rsidR="003738F2" w:rsidRPr="0049585B" w:rsidRDefault="00023121" w:rsidP="00290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10/28</w:t>
            </w:r>
            <w:r w:rsidR="005E2CAF">
              <w:rPr>
                <w:rFonts w:ascii="Calibri" w:hAnsi="Calibri"/>
                <w:sz w:val="22"/>
                <w:szCs w:val="22"/>
              </w:rPr>
              <w:t>/2015</w:t>
            </w:r>
          </w:p>
        </w:tc>
      </w:tr>
      <w:tr w:rsidR="00AF2E3C" w:rsidRPr="00161D65" w14:paraId="42F63397" w14:textId="77777777" w:rsidTr="00780E53">
        <w:tc>
          <w:tcPr>
            <w:tcW w:w="3240" w:type="dxa"/>
          </w:tcPr>
          <w:p w14:paraId="0103D81D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6930" w:type="dxa"/>
          </w:tcPr>
          <w:p w14:paraId="0B868703" w14:textId="77777777" w:rsidR="00AF2E3C" w:rsidRPr="0049585B" w:rsidRDefault="000B12F4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3738F2" w:rsidRPr="00161D65" w14:paraId="1A7EDF10" w14:textId="77777777" w:rsidTr="00780E53">
        <w:tc>
          <w:tcPr>
            <w:tcW w:w="3240" w:type="dxa"/>
          </w:tcPr>
          <w:p w14:paraId="7A26015B" w14:textId="77777777" w:rsidR="003738F2" w:rsidRDefault="003738F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Updated Date:</w:t>
            </w:r>
          </w:p>
        </w:tc>
        <w:tc>
          <w:tcPr>
            <w:tcW w:w="6930" w:type="dxa"/>
          </w:tcPr>
          <w:p w14:paraId="1F0EEBF5" w14:textId="77777777" w:rsidR="003738F2" w:rsidRPr="0049585B" w:rsidRDefault="003738F2" w:rsidP="00254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D65" w:rsidRPr="00161D65" w14:paraId="724A7D65" w14:textId="77777777" w:rsidTr="00780E53">
        <w:tc>
          <w:tcPr>
            <w:tcW w:w="3240" w:type="dxa"/>
          </w:tcPr>
          <w:p w14:paraId="1040201D" w14:textId="77777777" w:rsidR="00161D65" w:rsidRPr="00161D65" w:rsidRDefault="009C75EE" w:rsidP="000B12F4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  <w:r w:rsidR="00161D65" w:rsidRPr="00161D65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6930" w:type="dxa"/>
          </w:tcPr>
          <w:p w14:paraId="071CADF6" w14:textId="77777777" w:rsidR="00DD2131" w:rsidRPr="009B690D" w:rsidRDefault="009C75EE" w:rsidP="000B12F4">
            <w:pPr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This document highlights one of the changes between 9.0 and 9.2 in the Asset Management module.</w:t>
            </w:r>
          </w:p>
        </w:tc>
      </w:tr>
      <w:tr w:rsidR="000B12F4" w:rsidRPr="00161D65" w14:paraId="6B1A7DF7" w14:textId="77777777" w:rsidTr="00780E53">
        <w:tc>
          <w:tcPr>
            <w:tcW w:w="3240" w:type="dxa"/>
          </w:tcPr>
          <w:p w14:paraId="2EB99363" w14:textId="77777777"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6930" w:type="dxa"/>
          </w:tcPr>
          <w:p w14:paraId="20581502" w14:textId="77777777" w:rsidR="000B12F4" w:rsidRDefault="000B12F4" w:rsidP="006105D7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 w:rsidR="009C75EE">
              <w:rPr>
                <w:rFonts w:ascii="Calibri" w:hAnsi="Calibri"/>
                <w:noProof/>
                <w:sz w:val="22"/>
                <w:szCs w:val="22"/>
              </w:rPr>
              <w:t>The following roles are applicable:</w:t>
            </w:r>
          </w:p>
          <w:p w14:paraId="6E2AB19C" w14:textId="77777777" w:rsidR="00AE38EE" w:rsidRDefault="00745417" w:rsidP="00AE38EE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Agency </w:t>
            </w:r>
            <w:r w:rsidR="00457EAB">
              <w:rPr>
                <w:rFonts w:ascii="Calibri" w:hAnsi="Calibri"/>
                <w:noProof/>
                <w:sz w:val="22"/>
                <w:szCs w:val="22"/>
              </w:rPr>
              <w:t>Asset Processor</w:t>
            </w:r>
          </w:p>
          <w:p w14:paraId="76EC9D3D" w14:textId="77777777" w:rsidR="00406E0B" w:rsidRDefault="00406E0B" w:rsidP="009C75EE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E5918D4" w14:textId="77777777" w:rsidR="000B12F4" w:rsidRPr="00CD0715" w:rsidRDefault="000B12F4" w:rsidP="009C75EE">
            <w:p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sz w:val="22"/>
                <w:szCs w:val="22"/>
              </w:rPr>
              <w:t>Business Unit Security is applied.  Agencies w</w:t>
            </w:r>
            <w:r w:rsidR="009C75EE">
              <w:rPr>
                <w:rFonts w:ascii="Calibri" w:hAnsi="Calibri"/>
                <w:noProof/>
                <w:sz w:val="22"/>
                <w:szCs w:val="22"/>
              </w:rPr>
              <w:t>ill only have access to the assets in their Business U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nit. 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</w:tc>
      </w:tr>
    </w:tbl>
    <w:p w14:paraId="725F5DCB" w14:textId="77777777" w:rsidR="00457EAB" w:rsidRDefault="00457EAB" w:rsidP="00457EAB">
      <w:pPr>
        <w:pStyle w:val="procedure"/>
        <w:spacing w:before="120"/>
        <w:rPr>
          <w:rFonts w:cs="Times New Roman"/>
        </w:rPr>
      </w:pPr>
      <w:r>
        <w:t>Procedure</w:t>
      </w:r>
    </w:p>
    <w:p w14:paraId="4F9E38B2" w14:textId="77777777" w:rsidR="00457EAB" w:rsidRDefault="00457EAB" w:rsidP="00457EAB"/>
    <w:p w14:paraId="03F1D990" w14:textId="77777777" w:rsidR="00457EAB" w:rsidRDefault="00457EAB" w:rsidP="00457EAB">
      <w:pPr>
        <w:pStyle w:val="steptext"/>
      </w:pPr>
      <w:r>
        <w:t>Fund is now a required chartfield for all capital assets. In 9.0, it was possible to enter an asset without a fund code. The SMART team would then inform the user of the error and require an IntraUnit Transfer be processed to correct the fund. In 9.2, the system will generate a Combination Edit Error if a fund code is not entered.</w:t>
      </w:r>
    </w:p>
    <w:p w14:paraId="70341511" w14:textId="77777777" w:rsidR="00457EAB" w:rsidRDefault="00457EAB" w:rsidP="00457EAB">
      <w:pPr>
        <w:pStyle w:val="steptext"/>
      </w:pPr>
    </w:p>
    <w:p w14:paraId="19193061" w14:textId="77777777" w:rsidR="00457EAB" w:rsidRDefault="00457EAB" w:rsidP="00457EAB">
      <w:pPr>
        <w:pStyle w:val="steptext"/>
      </w:pPr>
      <w:r>
        <w:t xml:space="preserve">This example shows the error message if fund is missed in </w:t>
      </w:r>
      <w:r>
        <w:rPr>
          <w:b/>
        </w:rPr>
        <w:t>Express Add</w:t>
      </w:r>
      <w:r>
        <w:t xml:space="preserve">. The same error message would generate on the </w:t>
      </w:r>
      <w:r>
        <w:rPr>
          <w:b/>
        </w:rPr>
        <w:t>Cost Adjust/Transfer Asset</w:t>
      </w:r>
      <w:r>
        <w:t xml:space="preserve"> page if fund was not entered there.</w:t>
      </w:r>
    </w:p>
    <w:p w14:paraId="7661AECF" w14:textId="77777777" w:rsidR="00457EAB" w:rsidRDefault="00457EAB" w:rsidP="00457EAB">
      <w:pPr>
        <w:spacing w:before="240"/>
        <w:jc w:val="center"/>
      </w:pPr>
    </w:p>
    <w:p w14:paraId="1C7C3689" w14:textId="77777777"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38"/>
        <w:gridCol w:w="7493"/>
      </w:tblGrid>
      <w:tr w:rsidR="00457EAB" w:rsidRPr="008A311E" w14:paraId="43145337" w14:textId="77777777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14:paraId="6444D8A5" w14:textId="77777777"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14:paraId="40381898" w14:textId="77777777"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14:paraId="20274E09" w14:textId="77777777" w:rsidTr="00986ED9">
        <w:trPr>
          <w:cantSplit/>
        </w:trPr>
        <w:tc>
          <w:tcPr>
            <w:tcW w:w="709" w:type="pct"/>
          </w:tcPr>
          <w:p w14:paraId="7DC93034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0" w:name="T10_F4"/>
            <w:bookmarkEnd w:id="0"/>
          </w:p>
        </w:tc>
        <w:tc>
          <w:tcPr>
            <w:tcW w:w="4291" w:type="pct"/>
          </w:tcPr>
          <w:p w14:paraId="2A4B492E" w14:textId="77777777"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Main Menu</w:t>
            </w:r>
            <w:r>
              <w:t xml:space="preserve"> button.</w:t>
            </w:r>
          </w:p>
          <w:p w14:paraId="25434127" w14:textId="0A14CCDE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0776A004" wp14:editId="5ADA7704">
                  <wp:extent cx="810895" cy="2393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6C4AAD9B" w14:textId="77777777" w:rsidTr="00986ED9">
        <w:trPr>
          <w:cantSplit/>
        </w:trPr>
        <w:tc>
          <w:tcPr>
            <w:tcW w:w="709" w:type="pct"/>
          </w:tcPr>
          <w:p w14:paraId="1EE97315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" w:name="T10_F95"/>
            <w:bookmarkEnd w:id="1"/>
          </w:p>
        </w:tc>
        <w:tc>
          <w:tcPr>
            <w:tcW w:w="4291" w:type="pct"/>
          </w:tcPr>
          <w:p w14:paraId="7CF0AEDD" w14:textId="77777777"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Asset Management</w:t>
            </w:r>
            <w:r>
              <w:t xml:space="preserve"> menu.</w:t>
            </w:r>
          </w:p>
          <w:p w14:paraId="38714401" w14:textId="1AC2C174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6CE57F5C" wp14:editId="033EC972">
                  <wp:extent cx="2656205" cy="2178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20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2D952476" w14:textId="77777777" w:rsidTr="00986ED9">
        <w:trPr>
          <w:cantSplit/>
        </w:trPr>
        <w:tc>
          <w:tcPr>
            <w:tcW w:w="709" w:type="pct"/>
          </w:tcPr>
          <w:p w14:paraId="07F30BF2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" w:name="T10_F6"/>
            <w:bookmarkEnd w:id="2"/>
          </w:p>
        </w:tc>
        <w:tc>
          <w:tcPr>
            <w:tcW w:w="4291" w:type="pct"/>
          </w:tcPr>
          <w:p w14:paraId="121E077A" w14:textId="77777777"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Asset Transactions</w:t>
            </w:r>
            <w:r>
              <w:t xml:space="preserve"> menu.</w:t>
            </w:r>
          </w:p>
          <w:p w14:paraId="25118E84" w14:textId="5B7B3BE1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3B53D852" wp14:editId="40C4DDBC">
                  <wp:extent cx="2656205" cy="2178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20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19607B3B" w14:textId="77777777" w:rsidTr="00986ED9">
        <w:trPr>
          <w:cantSplit/>
        </w:trPr>
        <w:tc>
          <w:tcPr>
            <w:tcW w:w="709" w:type="pct"/>
          </w:tcPr>
          <w:p w14:paraId="4DA499C9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3" w:name="T10_F8"/>
            <w:bookmarkEnd w:id="3"/>
          </w:p>
        </w:tc>
        <w:tc>
          <w:tcPr>
            <w:tcW w:w="4291" w:type="pct"/>
          </w:tcPr>
          <w:p w14:paraId="3EAC8278" w14:textId="77777777"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Owned Assets</w:t>
            </w:r>
            <w:r>
              <w:t xml:space="preserve"> menu.</w:t>
            </w:r>
          </w:p>
          <w:p w14:paraId="7B16163F" w14:textId="04C3C24F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1A9E8AD9" wp14:editId="297EE92A">
                  <wp:extent cx="2667000" cy="2178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644227" w14:textId="77777777" w:rsidR="00457EAB" w:rsidRDefault="00457EAB" w:rsidP="00457EAB"/>
    <w:p w14:paraId="124AA318" w14:textId="57153E1F" w:rsidR="00457EAB" w:rsidRDefault="008C68C8" w:rsidP="00457EAB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 wp14:anchorId="4F415E21" wp14:editId="66048954">
            <wp:extent cx="4158615" cy="2601595"/>
            <wp:effectExtent l="19050" t="19050" r="0" b="8255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26015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45F89CA" w14:textId="77777777"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38"/>
        <w:gridCol w:w="7493"/>
      </w:tblGrid>
      <w:tr w:rsidR="00457EAB" w:rsidRPr="008A311E" w14:paraId="36FB6D7F" w14:textId="77777777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14:paraId="7035DB74" w14:textId="77777777"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14:paraId="5D30DF82" w14:textId="77777777"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14:paraId="2E46A71C" w14:textId="77777777" w:rsidTr="00986ED9">
        <w:trPr>
          <w:cantSplit/>
        </w:trPr>
        <w:tc>
          <w:tcPr>
            <w:tcW w:w="709" w:type="pct"/>
          </w:tcPr>
          <w:p w14:paraId="66A470DC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4" w:name="T10_F10"/>
            <w:bookmarkEnd w:id="4"/>
          </w:p>
        </w:tc>
        <w:tc>
          <w:tcPr>
            <w:tcW w:w="4291" w:type="pct"/>
          </w:tcPr>
          <w:p w14:paraId="4D8A8BF3" w14:textId="77777777"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Express Add</w:t>
            </w:r>
            <w:r>
              <w:t xml:space="preserve"> menu.</w:t>
            </w:r>
          </w:p>
          <w:p w14:paraId="5727D5EC" w14:textId="408A0F3C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19C4F3C7" wp14:editId="02E25957">
                  <wp:extent cx="2667000" cy="2178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791D394B" w14:textId="77777777" w:rsidTr="00986ED9">
        <w:trPr>
          <w:cantSplit/>
        </w:trPr>
        <w:tc>
          <w:tcPr>
            <w:tcW w:w="709" w:type="pct"/>
          </w:tcPr>
          <w:p w14:paraId="6785B7FC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5" w:name="T10_F12"/>
            <w:bookmarkEnd w:id="5"/>
          </w:p>
        </w:tc>
        <w:tc>
          <w:tcPr>
            <w:tcW w:w="4291" w:type="pct"/>
          </w:tcPr>
          <w:p w14:paraId="0FF01E15" w14:textId="77777777" w:rsidR="00457EAB" w:rsidRDefault="00457EAB" w:rsidP="00986ED9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Add</w:t>
            </w:r>
            <w:r>
              <w:t xml:space="preserve"> button.</w:t>
            </w:r>
          </w:p>
          <w:p w14:paraId="09BED5D0" w14:textId="5F411002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33C8E053" wp14:editId="5E32D5CD">
                  <wp:extent cx="70739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BDCF1" w14:textId="77777777" w:rsidR="00457EAB" w:rsidRDefault="00457EAB" w:rsidP="00457EAB"/>
    <w:p w14:paraId="3AC7FC91" w14:textId="30E88248" w:rsidR="00457EAB" w:rsidRDefault="008C68C8" w:rsidP="00457EAB">
      <w:pPr>
        <w:spacing w:before="240"/>
        <w:jc w:val="center"/>
      </w:pPr>
      <w:r>
        <w:rPr>
          <w:noProof/>
        </w:rPr>
        <w:drawing>
          <wp:inline distT="0" distB="0" distL="0" distR="0" wp14:anchorId="3C52B17C" wp14:editId="2EEC0E2C">
            <wp:extent cx="4163695" cy="2601595"/>
            <wp:effectExtent l="19050" t="19050" r="8255" b="8255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6015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53119A0" w14:textId="77777777"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38"/>
        <w:gridCol w:w="7493"/>
      </w:tblGrid>
      <w:tr w:rsidR="00457EAB" w:rsidRPr="008A311E" w14:paraId="3EE92B86" w14:textId="77777777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14:paraId="67B0C585" w14:textId="77777777"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14:paraId="03967A94" w14:textId="77777777"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14:paraId="7C5E6F61" w14:textId="77777777" w:rsidTr="00986ED9">
        <w:trPr>
          <w:cantSplit/>
        </w:trPr>
        <w:tc>
          <w:tcPr>
            <w:tcW w:w="709" w:type="pct"/>
          </w:tcPr>
          <w:p w14:paraId="12379085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6" w:name="T10_F14"/>
            <w:bookmarkEnd w:id="6"/>
          </w:p>
        </w:tc>
        <w:tc>
          <w:tcPr>
            <w:tcW w:w="4291" w:type="pct"/>
          </w:tcPr>
          <w:p w14:paraId="78AFF3D0" w14:textId="77777777"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 Profile ID (Alt+5)</w:t>
            </w:r>
            <w:r>
              <w:t xml:space="preserve"> button.</w:t>
            </w:r>
          </w:p>
          <w:p w14:paraId="112966EE" w14:textId="11C42744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4B6FBA03" wp14:editId="12819F2C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4DBEB09C" w14:textId="77777777" w:rsidTr="00986ED9">
        <w:trPr>
          <w:cantSplit/>
        </w:trPr>
        <w:tc>
          <w:tcPr>
            <w:tcW w:w="709" w:type="pct"/>
          </w:tcPr>
          <w:p w14:paraId="4DE3E1E9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7" w:name="T10_F18"/>
            <w:bookmarkEnd w:id="7"/>
          </w:p>
        </w:tc>
        <w:tc>
          <w:tcPr>
            <w:tcW w:w="4291" w:type="pct"/>
          </w:tcPr>
          <w:p w14:paraId="3A5E8348" w14:textId="77777777"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540100</w:t>
            </w:r>
            <w:r>
              <w:t xml:space="preserve"> link.</w:t>
            </w:r>
          </w:p>
          <w:p w14:paraId="56DF409D" w14:textId="4D8FB6CB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183FE85F" wp14:editId="0A8C907D">
                  <wp:extent cx="381000" cy="1358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47A07136" w14:textId="77777777" w:rsidTr="00986ED9">
        <w:trPr>
          <w:cantSplit/>
        </w:trPr>
        <w:tc>
          <w:tcPr>
            <w:tcW w:w="709" w:type="pct"/>
          </w:tcPr>
          <w:p w14:paraId="278A27E4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8" w:name="T10_F29"/>
            <w:bookmarkEnd w:id="8"/>
          </w:p>
        </w:tc>
        <w:tc>
          <w:tcPr>
            <w:tcW w:w="4291" w:type="pct"/>
          </w:tcPr>
          <w:p w14:paraId="7A2919C9" w14:textId="77777777" w:rsidR="00457EAB" w:rsidRDefault="00457EAB" w:rsidP="00986ED9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Description</w:t>
            </w:r>
            <w:r>
              <w:t xml:space="preserve"> field. Enter "</w:t>
            </w:r>
            <w:r>
              <w:rPr>
                <w:b/>
                <w:color w:val="FF0000"/>
              </w:rPr>
              <w:t>FUND REQUIRED</w:t>
            </w:r>
            <w:r>
              <w:t>".</w:t>
            </w:r>
          </w:p>
          <w:p w14:paraId="15CF2A8F" w14:textId="5297302E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66C251D6" wp14:editId="4B4C8BAC">
                  <wp:extent cx="2106295" cy="1631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42040174" w14:textId="77777777" w:rsidTr="00986ED9">
        <w:trPr>
          <w:cantSplit/>
        </w:trPr>
        <w:tc>
          <w:tcPr>
            <w:tcW w:w="709" w:type="pct"/>
          </w:tcPr>
          <w:p w14:paraId="71240679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9" w:name="T10_F31"/>
            <w:bookmarkEnd w:id="9"/>
          </w:p>
        </w:tc>
        <w:tc>
          <w:tcPr>
            <w:tcW w:w="4291" w:type="pct"/>
          </w:tcPr>
          <w:p w14:paraId="0E193257" w14:textId="77777777"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 Location (Alt+5)</w:t>
            </w:r>
            <w:r>
              <w:t xml:space="preserve"> button.</w:t>
            </w:r>
          </w:p>
          <w:p w14:paraId="77ACFA1C" w14:textId="3A891CAD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47CA69F7" wp14:editId="49B186B1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5CDDB1C1" w14:textId="77777777" w:rsidTr="00986ED9">
        <w:trPr>
          <w:cantSplit/>
        </w:trPr>
        <w:tc>
          <w:tcPr>
            <w:tcW w:w="709" w:type="pct"/>
          </w:tcPr>
          <w:p w14:paraId="2EB88D98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0" w:name="T10_F33"/>
            <w:bookmarkEnd w:id="10"/>
          </w:p>
        </w:tc>
        <w:tc>
          <w:tcPr>
            <w:tcW w:w="4291" w:type="pct"/>
          </w:tcPr>
          <w:p w14:paraId="791CBA83" w14:textId="77777777" w:rsidR="00457EAB" w:rsidRDefault="00457EAB" w:rsidP="00986ED9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Location Code</w:t>
            </w:r>
            <w:r>
              <w:t xml:space="preserve"> field. Enter "</w:t>
            </w:r>
            <w:r>
              <w:rPr>
                <w:b/>
                <w:color w:val="FF0000"/>
              </w:rPr>
              <w:t>KT</w:t>
            </w:r>
            <w:r>
              <w:t>".</w:t>
            </w:r>
          </w:p>
          <w:p w14:paraId="5E2C1991" w14:textId="31C90A38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3B4FFFCC" wp14:editId="7AC9FBAD">
                  <wp:extent cx="1355090" cy="1739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4C1C5A0D" w14:textId="77777777" w:rsidTr="00986ED9">
        <w:trPr>
          <w:cantSplit/>
        </w:trPr>
        <w:tc>
          <w:tcPr>
            <w:tcW w:w="709" w:type="pct"/>
          </w:tcPr>
          <w:p w14:paraId="3FF93066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1" w:name="T10_F35"/>
            <w:bookmarkEnd w:id="11"/>
          </w:p>
        </w:tc>
        <w:tc>
          <w:tcPr>
            <w:tcW w:w="4291" w:type="pct"/>
          </w:tcPr>
          <w:p w14:paraId="55C2997D" w14:textId="77777777" w:rsidR="00457EAB" w:rsidRDefault="00457EAB" w:rsidP="00986ED9">
            <w:pPr>
              <w:pStyle w:val="steptext"/>
            </w:pPr>
            <w:r>
              <w:t>Click the button.</w:t>
            </w:r>
          </w:p>
          <w:p w14:paraId="2587217C" w14:textId="719B8E32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07151180" wp14:editId="20517FAB">
                  <wp:extent cx="751205" cy="190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3F4B5E26" w14:textId="77777777" w:rsidTr="00986ED9">
        <w:trPr>
          <w:cantSplit/>
        </w:trPr>
        <w:tc>
          <w:tcPr>
            <w:tcW w:w="709" w:type="pct"/>
          </w:tcPr>
          <w:p w14:paraId="76B793EA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2" w:name="T10_F37"/>
            <w:bookmarkEnd w:id="12"/>
          </w:p>
        </w:tc>
        <w:tc>
          <w:tcPr>
            <w:tcW w:w="4291" w:type="pct"/>
          </w:tcPr>
          <w:p w14:paraId="7BB26720" w14:textId="77777777"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KT112</w:t>
            </w:r>
            <w:r>
              <w:t xml:space="preserve"> link.</w:t>
            </w:r>
          </w:p>
          <w:p w14:paraId="062B1EDB" w14:textId="10D6C391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4E4D0D8D" wp14:editId="5308BA0F">
                  <wp:extent cx="332105" cy="1358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6E869C93" w14:textId="77777777" w:rsidTr="00986ED9">
        <w:trPr>
          <w:cantSplit/>
        </w:trPr>
        <w:tc>
          <w:tcPr>
            <w:tcW w:w="709" w:type="pct"/>
          </w:tcPr>
          <w:p w14:paraId="4967A02F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3" w:name="T10_F41"/>
            <w:bookmarkEnd w:id="13"/>
          </w:p>
        </w:tc>
        <w:tc>
          <w:tcPr>
            <w:tcW w:w="4291" w:type="pct"/>
          </w:tcPr>
          <w:p w14:paraId="277916BF" w14:textId="77777777" w:rsidR="00457EAB" w:rsidRDefault="00457EAB" w:rsidP="00986ED9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Tag Number</w:t>
            </w:r>
            <w:r>
              <w:t xml:space="preserve"> field. Enter "</w:t>
            </w:r>
            <w:r>
              <w:rPr>
                <w:b/>
                <w:color w:val="FF0000"/>
              </w:rPr>
              <w:t>12345</w:t>
            </w:r>
            <w:r>
              <w:t>".</w:t>
            </w:r>
          </w:p>
          <w:p w14:paraId="6B6A77E6" w14:textId="4B157182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7D0DC0F2" wp14:editId="24401FEC">
                  <wp:extent cx="1012190" cy="16319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3F1201F4" w14:textId="77777777" w:rsidTr="00986ED9">
        <w:trPr>
          <w:cantSplit/>
        </w:trPr>
        <w:tc>
          <w:tcPr>
            <w:tcW w:w="709" w:type="pct"/>
          </w:tcPr>
          <w:p w14:paraId="3D31B481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4" w:name="T10_F43"/>
            <w:bookmarkEnd w:id="14"/>
          </w:p>
        </w:tc>
        <w:tc>
          <w:tcPr>
            <w:tcW w:w="4291" w:type="pct"/>
          </w:tcPr>
          <w:p w14:paraId="36E69181" w14:textId="77777777" w:rsidR="00457EAB" w:rsidRDefault="00457EAB" w:rsidP="00986ED9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Cost</w:t>
            </w:r>
            <w:r>
              <w:t xml:space="preserve"> field. Enter "</w:t>
            </w:r>
            <w:r>
              <w:rPr>
                <w:b/>
                <w:color w:val="FF0000"/>
              </w:rPr>
              <w:t>45000</w:t>
            </w:r>
            <w:r>
              <w:t>".</w:t>
            </w:r>
          </w:p>
          <w:p w14:paraId="4668D722" w14:textId="2A217F0F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13B0053E" wp14:editId="6A17B256">
                  <wp:extent cx="1943100" cy="16319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55C1995A" w14:textId="77777777" w:rsidTr="00986ED9">
        <w:trPr>
          <w:cantSplit/>
        </w:trPr>
        <w:tc>
          <w:tcPr>
            <w:tcW w:w="709" w:type="pct"/>
          </w:tcPr>
          <w:p w14:paraId="30E1B5DF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5" w:name="T10_F61"/>
            <w:bookmarkEnd w:id="15"/>
          </w:p>
        </w:tc>
        <w:tc>
          <w:tcPr>
            <w:tcW w:w="4291" w:type="pct"/>
          </w:tcPr>
          <w:p w14:paraId="5E0B09BF" w14:textId="77777777"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 Dept (Alt+5)</w:t>
            </w:r>
            <w:r>
              <w:t xml:space="preserve"> button.</w:t>
            </w:r>
          </w:p>
          <w:p w14:paraId="6881C724" w14:textId="48556AC8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62C5E2C7" wp14:editId="0F22E26F">
                  <wp:extent cx="152400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1223A271" w14:textId="77777777" w:rsidTr="00986ED9">
        <w:trPr>
          <w:cantSplit/>
        </w:trPr>
        <w:tc>
          <w:tcPr>
            <w:tcW w:w="709" w:type="pct"/>
          </w:tcPr>
          <w:p w14:paraId="7F24F366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6" w:name="T10_F63"/>
            <w:bookmarkEnd w:id="16"/>
          </w:p>
        </w:tc>
        <w:tc>
          <w:tcPr>
            <w:tcW w:w="4291" w:type="pct"/>
          </w:tcPr>
          <w:p w14:paraId="479A8ADD" w14:textId="77777777"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1730101000</w:t>
            </w:r>
            <w:r>
              <w:t xml:space="preserve"> link.</w:t>
            </w:r>
          </w:p>
          <w:p w14:paraId="0ECE0F0A" w14:textId="0723C601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5C99E287" wp14:editId="53232A8A">
                  <wp:extent cx="636905" cy="1358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1B782D" w14:textId="77777777" w:rsidR="00457EAB" w:rsidRDefault="00457EAB" w:rsidP="00457EAB"/>
    <w:p w14:paraId="44DE6037" w14:textId="09EEF616" w:rsidR="00457EAB" w:rsidRDefault="008C68C8" w:rsidP="00457EAB">
      <w:pPr>
        <w:spacing w:before="240"/>
        <w:jc w:val="center"/>
      </w:pPr>
      <w:r>
        <w:rPr>
          <w:noProof/>
        </w:rPr>
        <w:drawing>
          <wp:inline distT="0" distB="0" distL="0" distR="0" wp14:anchorId="16944703" wp14:editId="3E597BCB">
            <wp:extent cx="4163695" cy="2601595"/>
            <wp:effectExtent l="19050" t="19050" r="8255" b="8255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6015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21E0037" w14:textId="77777777"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38"/>
        <w:gridCol w:w="7493"/>
      </w:tblGrid>
      <w:tr w:rsidR="00457EAB" w:rsidRPr="008A311E" w14:paraId="75D8397C" w14:textId="77777777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14:paraId="73FAF679" w14:textId="77777777"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14:paraId="7DCE7E82" w14:textId="77777777"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14:paraId="3CDE8705" w14:textId="77777777" w:rsidTr="00986ED9">
        <w:trPr>
          <w:cantSplit/>
        </w:trPr>
        <w:tc>
          <w:tcPr>
            <w:tcW w:w="709" w:type="pct"/>
          </w:tcPr>
          <w:p w14:paraId="0322386C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7" w:name="T10_F98"/>
            <w:bookmarkEnd w:id="17"/>
          </w:p>
        </w:tc>
        <w:tc>
          <w:tcPr>
            <w:tcW w:w="4291" w:type="pct"/>
          </w:tcPr>
          <w:p w14:paraId="52DB29C7" w14:textId="77777777" w:rsidR="00457EAB" w:rsidRDefault="00457EAB" w:rsidP="00986ED9">
            <w:pPr>
              <w:pStyle w:val="steptext"/>
            </w:pPr>
            <w:r>
              <w:t>Normally a user would select a Fund Code after the Department. To illustrate the error message generated if Fund Code is left blank, we will intentionally leave this field blank now.</w:t>
            </w:r>
          </w:p>
        </w:tc>
      </w:tr>
    </w:tbl>
    <w:p w14:paraId="3FEE9F7C" w14:textId="77777777" w:rsidR="00457EAB" w:rsidRDefault="00457EAB" w:rsidP="00457EAB"/>
    <w:p w14:paraId="40693BA0" w14:textId="64720D99" w:rsidR="00457EAB" w:rsidRDefault="008C68C8" w:rsidP="00457EAB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 wp14:anchorId="5174FC21" wp14:editId="6D9767B2">
            <wp:extent cx="4163695" cy="2601595"/>
            <wp:effectExtent l="19050" t="19050" r="8255" b="8255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6015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0215254" w14:textId="77777777"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38"/>
        <w:gridCol w:w="7493"/>
      </w:tblGrid>
      <w:tr w:rsidR="00457EAB" w:rsidRPr="008A311E" w14:paraId="5CD5BBFD" w14:textId="77777777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14:paraId="396014E4" w14:textId="77777777"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14:paraId="360E4765" w14:textId="77777777"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14:paraId="66625DE7" w14:textId="77777777" w:rsidTr="00986ED9">
        <w:trPr>
          <w:cantSplit/>
        </w:trPr>
        <w:tc>
          <w:tcPr>
            <w:tcW w:w="709" w:type="pct"/>
          </w:tcPr>
          <w:p w14:paraId="0E99D1FF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8" w:name="T10_F65"/>
            <w:bookmarkEnd w:id="18"/>
          </w:p>
        </w:tc>
        <w:tc>
          <w:tcPr>
            <w:tcW w:w="4291" w:type="pct"/>
          </w:tcPr>
          <w:p w14:paraId="3E19EB7E" w14:textId="77777777" w:rsidR="00457EAB" w:rsidRDefault="00457EAB" w:rsidP="00986ED9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Default Profile</w:t>
            </w:r>
            <w:r>
              <w:t xml:space="preserve"> button followed by the </w:t>
            </w:r>
            <w:r>
              <w:rPr>
                <w:b/>
                <w:color w:val="000080"/>
              </w:rPr>
              <w:t>Save</w:t>
            </w:r>
            <w:r>
              <w:t xml:space="preserve"> button.</w:t>
            </w:r>
          </w:p>
          <w:p w14:paraId="036C2209" w14:textId="27D9189D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0FF9671E" wp14:editId="5D9B3F52">
                  <wp:extent cx="1447800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B94E51" w14:textId="77777777" w:rsidR="00457EAB" w:rsidRDefault="00457EAB" w:rsidP="00457EAB"/>
    <w:p w14:paraId="6DFE6CBD" w14:textId="23B4E0DD" w:rsidR="00457EAB" w:rsidRDefault="008C68C8" w:rsidP="00457EAB">
      <w:pPr>
        <w:spacing w:before="240"/>
        <w:jc w:val="center"/>
      </w:pPr>
      <w:r>
        <w:rPr>
          <w:noProof/>
        </w:rPr>
        <w:drawing>
          <wp:inline distT="0" distB="0" distL="0" distR="0" wp14:anchorId="6DF5974D" wp14:editId="3767C9C8">
            <wp:extent cx="4163695" cy="2601595"/>
            <wp:effectExtent l="19050" t="19050" r="8255" b="8255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6015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49E7D67" w14:textId="77777777"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38"/>
        <w:gridCol w:w="7493"/>
      </w:tblGrid>
      <w:tr w:rsidR="00457EAB" w:rsidRPr="008A311E" w14:paraId="55218274" w14:textId="77777777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14:paraId="5F3DC43D" w14:textId="77777777"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14:paraId="5F9E409C" w14:textId="77777777"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14:paraId="489C8D09" w14:textId="77777777" w:rsidTr="00986ED9">
        <w:trPr>
          <w:cantSplit/>
        </w:trPr>
        <w:tc>
          <w:tcPr>
            <w:tcW w:w="709" w:type="pct"/>
          </w:tcPr>
          <w:p w14:paraId="0196778F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9" w:name="T10_F69"/>
            <w:bookmarkEnd w:id="19"/>
          </w:p>
        </w:tc>
        <w:tc>
          <w:tcPr>
            <w:tcW w:w="4291" w:type="pct"/>
          </w:tcPr>
          <w:p w14:paraId="04754D25" w14:textId="77777777" w:rsidR="00457EAB" w:rsidRDefault="00457EAB" w:rsidP="00986ED9">
            <w:pPr>
              <w:pStyle w:val="steptext"/>
            </w:pPr>
            <w:r>
              <w:t>This error message will generate indicating you need to enter a fund code.</w:t>
            </w:r>
          </w:p>
          <w:p w14:paraId="231D2DA8" w14:textId="77777777" w:rsidR="00457EAB" w:rsidRDefault="00457EAB" w:rsidP="00986ED9">
            <w:pPr>
              <w:pStyle w:val="steptext"/>
            </w:pPr>
          </w:p>
          <w:p w14:paraId="316D4142" w14:textId="77777777" w:rsidR="00457EAB" w:rsidRDefault="00457EAB" w:rsidP="00986ED9">
            <w:pPr>
              <w:pStyle w:val="steptext"/>
            </w:pPr>
            <w:r>
              <w:t>Click OK.</w:t>
            </w:r>
          </w:p>
          <w:p w14:paraId="476D5682" w14:textId="21256210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01BA6807" wp14:editId="0038E13C">
                  <wp:extent cx="707390" cy="190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1606A57A" w14:textId="77777777" w:rsidTr="00986ED9">
        <w:trPr>
          <w:cantSplit/>
        </w:trPr>
        <w:tc>
          <w:tcPr>
            <w:tcW w:w="709" w:type="pct"/>
          </w:tcPr>
          <w:p w14:paraId="38DB5F4C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0" w:name="T10_F71"/>
            <w:bookmarkEnd w:id="20"/>
          </w:p>
        </w:tc>
        <w:tc>
          <w:tcPr>
            <w:tcW w:w="4291" w:type="pct"/>
          </w:tcPr>
          <w:p w14:paraId="52E3B5F5" w14:textId="77777777"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Cost / Asset Information</w:t>
            </w:r>
            <w:r>
              <w:t xml:space="preserve"> tab.</w:t>
            </w:r>
          </w:p>
          <w:p w14:paraId="04C85F8F" w14:textId="796C56A6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67357C2E" wp14:editId="53658A02">
                  <wp:extent cx="1431290" cy="190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6F976" w14:textId="77777777" w:rsidR="00457EAB" w:rsidRDefault="00457EAB" w:rsidP="00457EAB"/>
    <w:p w14:paraId="5E9CE9EC" w14:textId="65B9C21C" w:rsidR="00457EAB" w:rsidRDefault="008C68C8" w:rsidP="00457EAB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 wp14:anchorId="09E9CDED" wp14:editId="0E18BA8F">
            <wp:extent cx="4163695" cy="2601595"/>
            <wp:effectExtent l="19050" t="19050" r="8255" b="8255"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6015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4C6FC91" w14:textId="77777777"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38"/>
        <w:gridCol w:w="7493"/>
      </w:tblGrid>
      <w:tr w:rsidR="00457EAB" w:rsidRPr="008A311E" w14:paraId="3BD5290E" w14:textId="77777777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14:paraId="20D42DDB" w14:textId="77777777"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14:paraId="06EFE29C" w14:textId="77777777"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14:paraId="068C3A71" w14:textId="77777777" w:rsidTr="00986ED9">
        <w:trPr>
          <w:cantSplit/>
        </w:trPr>
        <w:tc>
          <w:tcPr>
            <w:tcW w:w="709" w:type="pct"/>
          </w:tcPr>
          <w:p w14:paraId="7B94C244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1" w:name="T10_F73"/>
            <w:bookmarkEnd w:id="21"/>
          </w:p>
        </w:tc>
        <w:tc>
          <w:tcPr>
            <w:tcW w:w="4291" w:type="pct"/>
          </w:tcPr>
          <w:p w14:paraId="14EDB626" w14:textId="77777777" w:rsidR="00457EAB" w:rsidRDefault="00457EAB" w:rsidP="00986ED9">
            <w:pPr>
              <w:pStyle w:val="steptext"/>
            </w:pPr>
            <w:r>
              <w:t xml:space="preserve">The fund must be added to </w:t>
            </w:r>
            <w:r>
              <w:rPr>
                <w:u w:val="single"/>
              </w:rPr>
              <w:t>all</w:t>
            </w:r>
            <w:r>
              <w:t xml:space="preserve"> books.</w:t>
            </w:r>
          </w:p>
          <w:p w14:paraId="7E7184A0" w14:textId="77777777" w:rsidR="00457EAB" w:rsidRDefault="00457EAB" w:rsidP="00986ED9">
            <w:pPr>
              <w:pStyle w:val="steptext"/>
            </w:pPr>
          </w:p>
          <w:p w14:paraId="63F9F080" w14:textId="77777777" w:rsidR="00457EAB" w:rsidRDefault="00457EAB" w:rsidP="00986ED9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Fund</w:t>
            </w:r>
            <w:r>
              <w:t> field for the CAFR book. Enter "</w:t>
            </w:r>
            <w:r>
              <w:rPr>
                <w:b/>
                <w:color w:val="FF0000"/>
              </w:rPr>
              <w:t>1000</w:t>
            </w:r>
            <w:r>
              <w:t>".</w:t>
            </w:r>
          </w:p>
        </w:tc>
      </w:tr>
    </w:tbl>
    <w:p w14:paraId="4CAAAFA8" w14:textId="77777777" w:rsidR="00457EAB" w:rsidRDefault="00457EAB" w:rsidP="00457EAB"/>
    <w:p w14:paraId="4B21991F" w14:textId="0328430C" w:rsidR="00457EAB" w:rsidRDefault="008C68C8" w:rsidP="00457EAB">
      <w:pPr>
        <w:spacing w:before="240"/>
        <w:jc w:val="center"/>
      </w:pPr>
      <w:r>
        <w:rPr>
          <w:noProof/>
        </w:rPr>
        <w:drawing>
          <wp:inline distT="0" distB="0" distL="0" distR="0" wp14:anchorId="698DC613" wp14:editId="65943E55">
            <wp:extent cx="4163695" cy="2601595"/>
            <wp:effectExtent l="19050" t="19050" r="8255" b="8255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6015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2FC12FA" w14:textId="77777777" w:rsidR="00457EAB" w:rsidRDefault="00457EAB" w:rsidP="00457EAB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38"/>
        <w:gridCol w:w="7493"/>
      </w:tblGrid>
      <w:tr w:rsidR="00457EAB" w:rsidRPr="008A311E" w14:paraId="4CC33D37" w14:textId="77777777" w:rsidTr="00986ED9">
        <w:trPr>
          <w:cantSplit/>
          <w:tblHeader/>
        </w:trPr>
        <w:tc>
          <w:tcPr>
            <w:tcW w:w="709" w:type="pct"/>
            <w:shd w:val="clear" w:color="auto" w:fill="E0E0E0"/>
          </w:tcPr>
          <w:p w14:paraId="7B70DD0E" w14:textId="77777777" w:rsidR="00457EAB" w:rsidRDefault="00457EAB" w:rsidP="00986ED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14:paraId="33DD52EE" w14:textId="77777777" w:rsidR="00457EAB" w:rsidRDefault="00457EAB" w:rsidP="00986ED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457EAB" w:rsidRPr="00EB7AA4" w14:paraId="20A97CF3" w14:textId="77777777" w:rsidTr="00986ED9">
        <w:trPr>
          <w:cantSplit/>
        </w:trPr>
        <w:tc>
          <w:tcPr>
            <w:tcW w:w="709" w:type="pct"/>
          </w:tcPr>
          <w:p w14:paraId="79104F21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2" w:name="T10_F75"/>
            <w:bookmarkEnd w:id="22"/>
          </w:p>
        </w:tc>
        <w:tc>
          <w:tcPr>
            <w:tcW w:w="4291" w:type="pct"/>
          </w:tcPr>
          <w:p w14:paraId="01B89144" w14:textId="77777777" w:rsidR="00457EAB" w:rsidRDefault="00457EAB" w:rsidP="00986ED9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Fund</w:t>
            </w:r>
            <w:r>
              <w:t> field for the STATE book. Enter "</w:t>
            </w:r>
            <w:r>
              <w:rPr>
                <w:b/>
                <w:color w:val="FF0000"/>
              </w:rPr>
              <w:t>1000</w:t>
            </w:r>
            <w:r>
              <w:t>".</w:t>
            </w:r>
          </w:p>
        </w:tc>
      </w:tr>
      <w:tr w:rsidR="00457EAB" w:rsidRPr="00EB7AA4" w14:paraId="51BB2E0E" w14:textId="77777777" w:rsidTr="00986ED9">
        <w:trPr>
          <w:cantSplit/>
        </w:trPr>
        <w:tc>
          <w:tcPr>
            <w:tcW w:w="709" w:type="pct"/>
          </w:tcPr>
          <w:p w14:paraId="212B464E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3" w:name="T10_F77"/>
            <w:bookmarkEnd w:id="23"/>
          </w:p>
        </w:tc>
        <w:tc>
          <w:tcPr>
            <w:tcW w:w="4291" w:type="pct"/>
          </w:tcPr>
          <w:p w14:paraId="1434E885" w14:textId="77777777" w:rsidR="00457EAB" w:rsidRDefault="00457EAB" w:rsidP="00986ED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Save</w:t>
            </w:r>
            <w:r>
              <w:t xml:space="preserve"> button.</w:t>
            </w:r>
          </w:p>
          <w:p w14:paraId="4CC8E30C" w14:textId="2A67E380" w:rsidR="00457EAB" w:rsidRDefault="008C68C8" w:rsidP="00986ED9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7EF4C3F4" wp14:editId="4FD49BC0">
                  <wp:extent cx="533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AB" w:rsidRPr="00EB7AA4" w14:paraId="78C02337" w14:textId="77777777" w:rsidTr="00986ED9">
        <w:trPr>
          <w:cantSplit/>
        </w:trPr>
        <w:tc>
          <w:tcPr>
            <w:tcW w:w="709" w:type="pct"/>
          </w:tcPr>
          <w:p w14:paraId="14E2C21B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4" w:name="T10_F101"/>
            <w:bookmarkEnd w:id="24"/>
          </w:p>
        </w:tc>
        <w:tc>
          <w:tcPr>
            <w:tcW w:w="4291" w:type="pct"/>
          </w:tcPr>
          <w:p w14:paraId="5A3D3251" w14:textId="77777777" w:rsidR="00457EAB" w:rsidRDefault="00457EAB" w:rsidP="00986ED9">
            <w:pPr>
              <w:pStyle w:val="steptext"/>
            </w:pPr>
            <w:r>
              <w:t>The asset was able to be saved after the Fund Code was entered on all books.</w:t>
            </w:r>
          </w:p>
        </w:tc>
      </w:tr>
      <w:tr w:rsidR="00457EAB" w:rsidRPr="00EB7AA4" w14:paraId="09962B29" w14:textId="77777777" w:rsidTr="00986ED9">
        <w:trPr>
          <w:cantSplit/>
        </w:trPr>
        <w:tc>
          <w:tcPr>
            <w:tcW w:w="709" w:type="pct"/>
          </w:tcPr>
          <w:p w14:paraId="7E13F45B" w14:textId="77777777" w:rsidR="00457EAB" w:rsidRDefault="00457EAB" w:rsidP="00457EAB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5" w:name="T10_F3"/>
            <w:bookmarkEnd w:id="25"/>
          </w:p>
        </w:tc>
        <w:tc>
          <w:tcPr>
            <w:tcW w:w="4291" w:type="pct"/>
          </w:tcPr>
          <w:p w14:paraId="5E923F2B" w14:textId="77777777" w:rsidR="00457EAB" w:rsidRDefault="00457EAB" w:rsidP="00986ED9">
            <w:pPr>
              <w:pStyle w:val="steptext"/>
            </w:pPr>
            <w:r>
              <w:t>This concludes the 'AM - Fund Requirement for Capital Assets' topic. Thank you for taking this course.</w:t>
            </w:r>
          </w:p>
          <w:p w14:paraId="2B8E350E" w14:textId="77777777" w:rsidR="00457EAB" w:rsidRDefault="00457EAB" w:rsidP="00986ED9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14:paraId="61028BE6" w14:textId="77777777" w:rsidR="00780E53" w:rsidRDefault="00780E53" w:rsidP="00457EAB">
      <w:pPr>
        <w:pStyle w:val="procedure"/>
        <w:spacing w:before="120"/>
        <w:rPr>
          <w:rFonts w:ascii="Calibri" w:hAnsi="Calibri"/>
        </w:rPr>
      </w:pPr>
    </w:p>
    <w:sectPr w:rsidR="00780E53" w:rsidSect="00800E42">
      <w:footerReference w:type="default" r:id="rId3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22ED" w14:textId="77777777" w:rsidR="00DB3D9B" w:rsidRDefault="00DB3D9B" w:rsidP="00996C68">
      <w:r>
        <w:separator/>
      </w:r>
    </w:p>
  </w:endnote>
  <w:endnote w:type="continuationSeparator" w:id="0">
    <w:p w14:paraId="5D6378EC" w14:textId="77777777"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72C8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481652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481652">
      <w:rPr>
        <w:rFonts w:ascii="Calibri" w:hAnsi="Calibri"/>
        <w:b/>
        <w:noProof/>
        <w:sz w:val="20"/>
        <w:szCs w:val="20"/>
      </w:rPr>
      <w:t>5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61EF4BDB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6DEA" w14:textId="77777777" w:rsidR="00DB3D9B" w:rsidRDefault="00DB3D9B" w:rsidP="00996C68">
      <w:r>
        <w:separator/>
      </w:r>
    </w:p>
  </w:footnote>
  <w:footnote w:type="continuationSeparator" w:id="0">
    <w:p w14:paraId="613E0E9C" w14:textId="77777777"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126C"/>
    <w:rsid w:val="000202B3"/>
    <w:rsid w:val="00023121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90E9D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06E0B"/>
    <w:rsid w:val="004128EE"/>
    <w:rsid w:val="004443B6"/>
    <w:rsid w:val="00457EAB"/>
    <w:rsid w:val="00466533"/>
    <w:rsid w:val="00477DAF"/>
    <w:rsid w:val="00481652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45417"/>
    <w:rsid w:val="007607AB"/>
    <w:rsid w:val="00780E53"/>
    <w:rsid w:val="00796837"/>
    <w:rsid w:val="007A7FF1"/>
    <w:rsid w:val="007B111E"/>
    <w:rsid w:val="007E38B9"/>
    <w:rsid w:val="007E6960"/>
    <w:rsid w:val="007F3D2C"/>
    <w:rsid w:val="00800E42"/>
    <w:rsid w:val="00806A57"/>
    <w:rsid w:val="00812A2C"/>
    <w:rsid w:val="00835DD3"/>
    <w:rsid w:val="0084482B"/>
    <w:rsid w:val="00853B49"/>
    <w:rsid w:val="00881603"/>
    <w:rsid w:val="00890040"/>
    <w:rsid w:val="008934AD"/>
    <w:rsid w:val="008B5B32"/>
    <w:rsid w:val="008C1565"/>
    <w:rsid w:val="008C68C8"/>
    <w:rsid w:val="008C6EDA"/>
    <w:rsid w:val="008D104C"/>
    <w:rsid w:val="008E5F3A"/>
    <w:rsid w:val="00916A14"/>
    <w:rsid w:val="00934316"/>
    <w:rsid w:val="0094387D"/>
    <w:rsid w:val="00945EAE"/>
    <w:rsid w:val="0096138D"/>
    <w:rsid w:val="009773A3"/>
    <w:rsid w:val="00996C68"/>
    <w:rsid w:val="009A5953"/>
    <w:rsid w:val="009B690D"/>
    <w:rsid w:val="009C75EE"/>
    <w:rsid w:val="009E2F66"/>
    <w:rsid w:val="009E381A"/>
    <w:rsid w:val="00A008BC"/>
    <w:rsid w:val="00A05D98"/>
    <w:rsid w:val="00A94CC5"/>
    <w:rsid w:val="00AC3EA4"/>
    <w:rsid w:val="00AD7F09"/>
    <w:rsid w:val="00AE38EE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46737"/>
    <w:rsid w:val="00E75341"/>
    <w:rsid w:val="00E9354B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854FA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4C15FCDA"/>
  <w15:docId w15:val="{623DEC4B-EDD1-421F-988D-2097AF62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text">
    <w:name w:val="highlighttext"/>
    <w:uiPriority w:val="99"/>
    <w:rsid w:val="00780E5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steptext">
    <w:name w:val="steptext"/>
    <w:basedOn w:val="Normal"/>
    <w:uiPriority w:val="99"/>
    <w:rsid w:val="00780E53"/>
    <w:rPr>
      <w:rFonts w:eastAsia="MS UI Gothic"/>
      <w:sz w:val="22"/>
      <w:szCs w:val="22"/>
    </w:rPr>
  </w:style>
  <w:style w:type="paragraph" w:customStyle="1" w:styleId="procedure">
    <w:name w:val="procedure"/>
    <w:basedOn w:val="Normal"/>
    <w:uiPriority w:val="99"/>
    <w:rsid w:val="00780E53"/>
    <w:rPr>
      <w:rFonts w:eastAsia="MS UI Gothic" w:cs="Arial"/>
      <w:b/>
      <w:bCs/>
      <w:sz w:val="22"/>
    </w:rPr>
  </w:style>
  <w:style w:type="paragraph" w:customStyle="1" w:styleId="numberedsteptext">
    <w:name w:val="numberedsteptext"/>
    <w:basedOn w:val="steptext"/>
    <w:uiPriority w:val="99"/>
    <w:rsid w:val="00780E5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[DAAR]</cp:lastModifiedBy>
  <cp:revision>2</cp:revision>
  <cp:lastPrinted>2012-11-27T20:45:00Z</cp:lastPrinted>
  <dcterms:created xsi:type="dcterms:W3CDTF">2022-01-31T18:47:00Z</dcterms:created>
  <dcterms:modified xsi:type="dcterms:W3CDTF">2022-01-31T18:47:00Z</dcterms:modified>
</cp:coreProperties>
</file>