
<file path=[Content_Types].xml><?xml version="1.0" encoding="utf-8"?>
<Types xmlns="http://schemas.openxmlformats.org/package/2006/content-types"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9051" w14:textId="77777777" w:rsidR="00800E42" w:rsidRPr="00510314" w:rsidRDefault="00A67196" w:rsidP="00800E42">
      <w:pPr>
        <w:pStyle w:val="Header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32"/>
          <w:szCs w:val="32"/>
        </w:rPr>
        <w:object w:dxaOrig="1440" w:dyaOrig="1440" w14:anchorId="7FAD9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5pt;margin-top:2.25pt;width:715.5pt;height:66.2pt;z-index:-251658752;mso-position-horizontal-relative:text;mso-position-vertical-relative:text" stroked="t" strokecolor="black [3213]" strokeweight="2pt">
            <v:imagedata r:id="rId11" o:title=""/>
            <o:lock v:ext="edit" aspectratio="f"/>
          </v:shape>
          <o:OLEObject Type="Embed" ProgID="Visio.Drawing.11" ShapeID="_x0000_s1026" DrawAspect="Content" ObjectID="_1704892554" r:id="rId12"/>
        </w:object>
      </w:r>
      <w:r w:rsidR="00800E42" w:rsidRPr="00510314">
        <w:rPr>
          <w:rFonts w:ascii="Arial" w:hAnsi="Arial" w:cs="Arial"/>
          <w:b/>
          <w:bCs/>
          <w:noProof/>
          <w:sz w:val="32"/>
          <w:szCs w:val="32"/>
        </w:rPr>
        <w:t>State of Kansas</w:t>
      </w:r>
    </w:p>
    <w:p w14:paraId="7FAD9052" w14:textId="77777777" w:rsidR="00800E42" w:rsidRPr="00B05CDB" w:rsidRDefault="00CD17CD" w:rsidP="00800E42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Accounts Receivable </w:t>
      </w:r>
      <w:r w:rsidR="00B05CDB" w:rsidRPr="00B05CDB">
        <w:rPr>
          <w:rFonts w:ascii="Arial" w:hAnsi="Arial" w:cs="Arial"/>
          <w:b/>
          <w:bCs/>
          <w:sz w:val="40"/>
          <w:szCs w:val="40"/>
        </w:rPr>
        <w:t>Reports</w:t>
      </w:r>
    </w:p>
    <w:p w14:paraId="7FAD9053" w14:textId="77777777" w:rsidR="00B05CDB" w:rsidRDefault="00800E42" w:rsidP="00800E42">
      <w:pPr>
        <w:spacing w:after="360"/>
        <w:ind w:left="720"/>
        <w:jc w:val="center"/>
        <w:rPr>
          <w:i/>
          <w:sz w:val="20"/>
          <w:szCs w:val="20"/>
        </w:rPr>
      </w:pPr>
      <w:r w:rsidRPr="00510314">
        <w:rPr>
          <w:rFonts w:ascii="Arial" w:hAnsi="Arial" w:cs="Arial"/>
          <w:b/>
          <w:bCs/>
          <w:i/>
          <w:sz w:val="20"/>
          <w:szCs w:val="20"/>
        </w:rPr>
        <w:t>Statewide Management, Accounting and Reporting Tool</w:t>
      </w:r>
    </w:p>
    <w:p w14:paraId="7FAD9054" w14:textId="560B4D9D" w:rsidR="00280D27" w:rsidRDefault="00280D27" w:rsidP="009C303B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Last Updated:  </w:t>
      </w:r>
      <w:r w:rsidRPr="00E875D1">
        <w:rPr>
          <w:rFonts w:ascii="Arial" w:hAnsi="Arial" w:cs="Arial"/>
          <w:b/>
        </w:rPr>
        <w:t>0</w:t>
      </w:r>
      <w:r w:rsidR="00DA3DB8">
        <w:rPr>
          <w:rFonts w:ascii="Arial" w:hAnsi="Arial" w:cs="Arial"/>
          <w:b/>
        </w:rPr>
        <w:t>3</w:t>
      </w:r>
      <w:r w:rsidRPr="00E875D1">
        <w:rPr>
          <w:rFonts w:ascii="Arial" w:hAnsi="Arial" w:cs="Arial"/>
          <w:b/>
        </w:rPr>
        <w:t>/</w:t>
      </w:r>
      <w:r w:rsidR="00DA3DB8">
        <w:rPr>
          <w:rFonts w:ascii="Arial" w:hAnsi="Arial" w:cs="Arial"/>
          <w:b/>
        </w:rPr>
        <w:t>26</w:t>
      </w:r>
      <w:r w:rsidRPr="00E875D1">
        <w:rPr>
          <w:rFonts w:ascii="Arial" w:hAnsi="Arial" w:cs="Arial"/>
          <w:b/>
        </w:rPr>
        <w:t>/</w:t>
      </w:r>
      <w:r w:rsidR="00DA3DB8">
        <w:rPr>
          <w:rFonts w:ascii="Arial" w:hAnsi="Arial" w:cs="Arial"/>
          <w:b/>
        </w:rPr>
        <w:t>19</w:t>
      </w:r>
    </w:p>
    <w:p w14:paraId="7FAD9055" w14:textId="39C1FC80" w:rsidR="00280D27" w:rsidRDefault="00280D27" w:rsidP="009C303B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Version:  </w:t>
      </w:r>
      <w:r w:rsidRPr="00E875D1">
        <w:rPr>
          <w:rFonts w:ascii="Arial" w:hAnsi="Arial" w:cs="Arial"/>
          <w:b/>
        </w:rPr>
        <w:t>2.</w:t>
      </w:r>
      <w:r w:rsidR="00DA3DB8">
        <w:rPr>
          <w:rFonts w:ascii="Arial" w:hAnsi="Arial" w:cs="Arial"/>
          <w:b/>
        </w:rPr>
        <w:t>1</w:t>
      </w:r>
    </w:p>
    <w:p w14:paraId="7FAD9056" w14:textId="77777777" w:rsidR="00280D27" w:rsidRDefault="00280D27" w:rsidP="00361D8A">
      <w:pPr>
        <w:ind w:left="-720"/>
        <w:rPr>
          <w:rFonts w:ascii="Arial" w:hAnsi="Arial" w:cs="Arial"/>
        </w:rPr>
      </w:pPr>
    </w:p>
    <w:p w14:paraId="7FAD9059" w14:textId="38222B34" w:rsidR="00BA1ACE" w:rsidRDefault="00BA1ACE" w:rsidP="009C303B">
      <w:pPr>
        <w:ind w:left="-720" w:firstLine="720"/>
        <w:rPr>
          <w:rFonts w:ascii="Arial" w:hAnsi="Arial" w:cs="Arial"/>
        </w:rPr>
      </w:pPr>
      <w:r w:rsidRPr="00BA1ACE">
        <w:rPr>
          <w:rFonts w:ascii="Arial" w:hAnsi="Arial" w:cs="Arial"/>
        </w:rPr>
        <w:t xml:space="preserve">The following table provides a list of </w:t>
      </w:r>
      <w:r w:rsidR="00CD17CD" w:rsidRPr="00280D27">
        <w:rPr>
          <w:rFonts w:ascii="Arial" w:hAnsi="Arial" w:cs="Arial"/>
          <w:b/>
        </w:rPr>
        <w:t>Accounts Receivable</w:t>
      </w:r>
      <w:r w:rsidRPr="00280D27">
        <w:rPr>
          <w:rFonts w:ascii="Arial" w:hAnsi="Arial" w:cs="Arial"/>
          <w:b/>
        </w:rPr>
        <w:t xml:space="preserve"> reports</w:t>
      </w:r>
      <w:r w:rsidRPr="00BA1ACE">
        <w:rPr>
          <w:rFonts w:ascii="Arial" w:hAnsi="Arial" w:cs="Arial"/>
        </w:rPr>
        <w:t>, the information t</w:t>
      </w:r>
      <w:r w:rsidR="00280D27">
        <w:rPr>
          <w:rFonts w:ascii="Arial" w:hAnsi="Arial" w:cs="Arial"/>
        </w:rPr>
        <w:t>hey provide and the navigation</w:t>
      </w:r>
      <w:r w:rsidR="00651D28">
        <w:rPr>
          <w:rFonts w:ascii="Arial" w:hAnsi="Arial" w:cs="Arial"/>
        </w:rPr>
        <w:t>s</w:t>
      </w:r>
      <w:r w:rsidR="00D57C73">
        <w:rPr>
          <w:rFonts w:ascii="Arial" w:hAnsi="Arial" w:cs="Arial"/>
        </w:rPr>
        <w:t>.</w:t>
      </w:r>
    </w:p>
    <w:p w14:paraId="3D36560B" w14:textId="77777777" w:rsidR="009C303B" w:rsidRPr="00BA1ACE" w:rsidRDefault="009C303B" w:rsidP="009C303B">
      <w:pPr>
        <w:ind w:left="-720" w:firstLine="72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8"/>
        <w:gridCol w:w="1851"/>
        <w:gridCol w:w="3771"/>
        <w:gridCol w:w="3771"/>
        <w:gridCol w:w="3769"/>
      </w:tblGrid>
      <w:tr w:rsidR="00645EF2" w14:paraId="7FAD905E" w14:textId="089924FB" w:rsidTr="00632570">
        <w:tc>
          <w:tcPr>
            <w:tcW w:w="420" w:type="pct"/>
            <w:shd w:val="clear" w:color="auto" w:fill="B8CCE4" w:themeFill="accent1" w:themeFillTint="66"/>
          </w:tcPr>
          <w:p w14:paraId="7FAD905A" w14:textId="77777777" w:rsidR="00FB52E0" w:rsidRPr="006C6859" w:rsidRDefault="00FB52E0" w:rsidP="00B05C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Report Number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14:paraId="7FAD905B" w14:textId="77777777" w:rsidR="00FB52E0" w:rsidRPr="006C6859" w:rsidRDefault="00FB52E0" w:rsidP="00B05C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Report Title</w:t>
            </w:r>
          </w:p>
        </w:tc>
        <w:tc>
          <w:tcPr>
            <w:tcW w:w="1312" w:type="pct"/>
            <w:shd w:val="clear" w:color="auto" w:fill="B8CCE4" w:themeFill="accent1" w:themeFillTint="66"/>
          </w:tcPr>
          <w:p w14:paraId="7FAD905C" w14:textId="77777777" w:rsidR="00FB52E0" w:rsidRPr="006C6859" w:rsidRDefault="00FB52E0" w:rsidP="00B05C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Report Overview</w:t>
            </w:r>
          </w:p>
        </w:tc>
        <w:tc>
          <w:tcPr>
            <w:tcW w:w="1312" w:type="pct"/>
            <w:shd w:val="clear" w:color="auto" w:fill="B8CCE4" w:themeFill="accent1" w:themeFillTint="66"/>
          </w:tcPr>
          <w:p w14:paraId="7FAD905D" w14:textId="66EDE691" w:rsidR="00FB52E0" w:rsidRPr="006C6859" w:rsidRDefault="00592016" w:rsidP="00B05C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Homepage </w:t>
            </w:r>
            <w:r w:rsidR="00FB5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Navigation</w:t>
            </w:r>
          </w:p>
        </w:tc>
        <w:tc>
          <w:tcPr>
            <w:tcW w:w="1311" w:type="pct"/>
            <w:shd w:val="clear" w:color="auto" w:fill="B8CCE4" w:themeFill="accent1" w:themeFillTint="66"/>
          </w:tcPr>
          <w:p w14:paraId="762C67E1" w14:textId="4A649BC4" w:rsidR="00FB52E0" w:rsidRDefault="00592016" w:rsidP="00B05C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NavBar</w:t>
            </w:r>
          </w:p>
        </w:tc>
      </w:tr>
      <w:tr w:rsidR="004456AD" w14:paraId="7FAD9068" w14:textId="3B24EF68" w:rsidTr="00632570">
        <w:trPr>
          <w:trHeight w:val="1187"/>
        </w:trPr>
        <w:tc>
          <w:tcPr>
            <w:tcW w:w="420" w:type="pct"/>
          </w:tcPr>
          <w:p w14:paraId="7FAD905F" w14:textId="77777777" w:rsidR="00FB52E0" w:rsidRDefault="00FB52E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60" w14:textId="77777777" w:rsidR="00FB52E0" w:rsidRDefault="00FB52E0" w:rsidP="00B05CDB">
            <w:pPr>
              <w:rPr>
                <w:sz w:val="20"/>
                <w:szCs w:val="20"/>
              </w:rPr>
            </w:pPr>
            <w:r w:rsidRPr="006D068A">
              <w:rPr>
                <w:rFonts w:ascii="Arial" w:hAnsi="Arial" w:cs="Arial"/>
                <w:color w:val="000000"/>
                <w:sz w:val="20"/>
                <w:szCs w:val="20"/>
              </w:rPr>
              <w:t>AR32000</w:t>
            </w:r>
          </w:p>
        </w:tc>
        <w:tc>
          <w:tcPr>
            <w:tcW w:w="645" w:type="pct"/>
          </w:tcPr>
          <w:p w14:paraId="7FAD9061" w14:textId="77777777" w:rsidR="00FB52E0" w:rsidRDefault="00FB52E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62" w14:textId="77777777" w:rsidR="00FB52E0" w:rsidRDefault="00FB52E0" w:rsidP="00B05CDB">
            <w:pPr>
              <w:rPr>
                <w:sz w:val="20"/>
                <w:szCs w:val="20"/>
              </w:rPr>
            </w:pPr>
            <w:r w:rsidRPr="006D068A">
              <w:rPr>
                <w:rFonts w:ascii="Arial" w:hAnsi="Arial" w:cs="Arial"/>
                <w:color w:val="000000"/>
                <w:sz w:val="20"/>
                <w:szCs w:val="20"/>
              </w:rPr>
              <w:t>Open Item Statement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</w:tcPr>
          <w:p w14:paraId="7FAD9063" w14:textId="77777777" w:rsidR="00FB52E0" w:rsidRDefault="00FB52E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64" w14:textId="5C45CDC9" w:rsidR="00FB52E0" w:rsidRPr="006C6859" w:rsidRDefault="000B3188" w:rsidP="00B05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 of a</w:t>
            </w:r>
            <w:r w:rsidR="00FB52E0" w:rsidRPr="006D068A">
              <w:rPr>
                <w:rFonts w:ascii="Arial" w:hAnsi="Arial" w:cs="Arial"/>
                <w:color w:val="000000"/>
                <w:sz w:val="20"/>
                <w:szCs w:val="20"/>
              </w:rPr>
              <w:t xml:space="preserve">ll open items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c</w:t>
            </w:r>
            <w:r w:rsidR="00FB52E0" w:rsidRPr="006D068A">
              <w:rPr>
                <w:rFonts w:ascii="Arial" w:hAnsi="Arial" w:cs="Arial"/>
                <w:color w:val="000000"/>
                <w:sz w:val="20"/>
                <w:szCs w:val="20"/>
              </w:rPr>
              <w:t>ustomer, the total amount open, and an aging of open items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2" w:type="pct"/>
          </w:tcPr>
          <w:p w14:paraId="7FAD9065" w14:textId="77777777" w:rsidR="00FB52E0" w:rsidRDefault="00FB52E0" w:rsidP="00CE59F2">
            <w:pPr>
              <w:pStyle w:val="table1"/>
              <w:rPr>
                <w:rFonts w:ascii="Arial" w:hAnsi="Arial"/>
              </w:rPr>
            </w:pPr>
          </w:p>
          <w:p w14:paraId="7FAD9066" w14:textId="4C81F098" w:rsidR="00FB52E0" w:rsidRPr="00CE59F2" w:rsidRDefault="00581374" w:rsidP="00CE59F2">
            <w:pPr>
              <w:pStyle w:val="table1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  <w:p w14:paraId="7FAD9067" w14:textId="77777777" w:rsidR="00FB52E0" w:rsidRPr="00CE59F2" w:rsidRDefault="00FB52E0" w:rsidP="00056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pct"/>
          </w:tcPr>
          <w:p w14:paraId="41F279CB" w14:textId="77777777" w:rsidR="00F50B95" w:rsidRDefault="00F50B95" w:rsidP="00F50B95">
            <w:pPr>
              <w:pStyle w:val="table1"/>
              <w:rPr>
                <w:rFonts w:ascii="Arial" w:hAnsi="Arial"/>
              </w:rPr>
            </w:pPr>
          </w:p>
          <w:p w14:paraId="376B4CF5" w14:textId="2A741265" w:rsidR="00F50B95" w:rsidRPr="00CE59F2" w:rsidRDefault="00F50B95" w:rsidP="00F50B95">
            <w:pPr>
              <w:pStyle w:val="table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Accounts Receivable &gt; </w:t>
            </w:r>
            <w:r w:rsidRPr="00CE59F2">
              <w:rPr>
                <w:rFonts w:ascii="Arial" w:hAnsi="Arial"/>
              </w:rPr>
              <w:t>Customer Interactions</w:t>
            </w:r>
            <w:r>
              <w:rPr>
                <w:rFonts w:ascii="Arial" w:hAnsi="Arial"/>
              </w:rPr>
              <w:t xml:space="preserve"> &gt;</w:t>
            </w:r>
            <w:r w:rsidRPr="00CE59F2">
              <w:rPr>
                <w:rFonts w:ascii="Arial" w:hAnsi="Arial"/>
              </w:rPr>
              <w:t xml:space="preserve"> Statements</w:t>
            </w:r>
            <w:r>
              <w:rPr>
                <w:rFonts w:ascii="Arial" w:hAnsi="Arial"/>
              </w:rPr>
              <w:t xml:space="preserve"> &gt;</w:t>
            </w:r>
            <w:r w:rsidRPr="00CE59F2">
              <w:rPr>
                <w:rFonts w:ascii="Arial" w:hAnsi="Arial"/>
              </w:rPr>
              <w:t xml:space="preserve"> Print Statements</w:t>
            </w:r>
          </w:p>
          <w:p w14:paraId="13014CE3" w14:textId="77777777" w:rsidR="00FB52E0" w:rsidRDefault="00FB52E0" w:rsidP="00CE59F2">
            <w:pPr>
              <w:pStyle w:val="table1"/>
              <w:rPr>
                <w:rFonts w:ascii="Arial" w:hAnsi="Arial"/>
              </w:rPr>
            </w:pPr>
          </w:p>
        </w:tc>
      </w:tr>
      <w:tr w:rsidR="00D72D91" w14:paraId="7FAD9073" w14:textId="5223AC7C" w:rsidTr="00632570">
        <w:tc>
          <w:tcPr>
            <w:tcW w:w="420" w:type="pct"/>
          </w:tcPr>
          <w:p w14:paraId="7FAD9069" w14:textId="77777777" w:rsidR="00FB52E0" w:rsidRDefault="00FB52E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6A" w14:textId="77777777" w:rsidR="00FB52E0" w:rsidRDefault="00FB52E0" w:rsidP="00B05CDB">
            <w:pPr>
              <w:rPr>
                <w:sz w:val="20"/>
                <w:szCs w:val="20"/>
              </w:rPr>
            </w:pPr>
            <w:r w:rsidRPr="006D068A">
              <w:rPr>
                <w:rFonts w:ascii="Arial" w:hAnsi="Arial" w:cs="Arial"/>
                <w:color w:val="000000"/>
                <w:sz w:val="20"/>
                <w:szCs w:val="20"/>
              </w:rPr>
              <w:t>AR33004</w:t>
            </w:r>
          </w:p>
        </w:tc>
        <w:tc>
          <w:tcPr>
            <w:tcW w:w="645" w:type="pct"/>
          </w:tcPr>
          <w:p w14:paraId="7FAD906B" w14:textId="77777777" w:rsidR="00FB52E0" w:rsidRDefault="00FB52E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6C" w14:textId="77777777" w:rsidR="00FB52E0" w:rsidRDefault="00FB52E0" w:rsidP="00B05CDB">
            <w:pPr>
              <w:rPr>
                <w:sz w:val="20"/>
                <w:szCs w:val="20"/>
              </w:rPr>
            </w:pPr>
            <w:r w:rsidRPr="006D068A">
              <w:rPr>
                <w:rFonts w:ascii="Arial" w:hAnsi="Arial" w:cs="Arial"/>
                <w:color w:val="000000"/>
                <w:sz w:val="20"/>
                <w:szCs w:val="20"/>
              </w:rPr>
              <w:t>Customer Follow Up Letter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</w:tcPr>
          <w:p w14:paraId="7FAD906D" w14:textId="77777777" w:rsidR="00FB52E0" w:rsidRDefault="00FB52E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6F" w14:textId="456727B1" w:rsidR="00FB52E0" w:rsidRPr="006C6859" w:rsidRDefault="00FB52E0" w:rsidP="000B3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68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system generates a letter </w:t>
            </w:r>
            <w:r w:rsidR="005476B5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defined text </w:t>
            </w:r>
            <w:r w:rsidRPr="006D068A">
              <w:rPr>
                <w:rFonts w:ascii="Arial" w:hAnsi="Arial" w:cs="Arial"/>
                <w:color w:val="000000"/>
                <w:sz w:val="20"/>
                <w:szCs w:val="20"/>
              </w:rPr>
              <w:t>for each customer that contains a follow-up letter code on the Conversation page for the customer.</w:t>
            </w:r>
          </w:p>
        </w:tc>
        <w:tc>
          <w:tcPr>
            <w:tcW w:w="1312" w:type="pct"/>
          </w:tcPr>
          <w:p w14:paraId="7FAD9070" w14:textId="77777777" w:rsidR="00FB52E0" w:rsidRDefault="00FB52E0" w:rsidP="00CE59F2">
            <w:pPr>
              <w:pStyle w:val="table1"/>
              <w:rPr>
                <w:rFonts w:ascii="Arial" w:hAnsi="Arial"/>
              </w:rPr>
            </w:pPr>
          </w:p>
          <w:p w14:paraId="7FAD9071" w14:textId="0EF4E3A0" w:rsidR="00FB52E0" w:rsidRPr="001F0F99" w:rsidRDefault="00581374" w:rsidP="00CE59F2">
            <w:pPr>
              <w:pStyle w:val="table1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  <w:p w14:paraId="7FAD9072" w14:textId="77777777" w:rsidR="00FB52E0" w:rsidRPr="00CE59F2" w:rsidRDefault="00FB52E0" w:rsidP="00056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pct"/>
          </w:tcPr>
          <w:p w14:paraId="2A6ED9CA" w14:textId="77777777" w:rsidR="00FB52E0" w:rsidRDefault="00FB52E0" w:rsidP="00CE59F2">
            <w:pPr>
              <w:pStyle w:val="table1"/>
              <w:rPr>
                <w:rFonts w:ascii="Arial" w:hAnsi="Arial"/>
              </w:rPr>
            </w:pPr>
          </w:p>
          <w:p w14:paraId="0F3DE534" w14:textId="77777777" w:rsidR="00F50B95" w:rsidRPr="001F0F99" w:rsidRDefault="00F50B95" w:rsidP="00F50B95">
            <w:pPr>
              <w:pStyle w:val="table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Accounts Receivable &gt; </w:t>
            </w:r>
            <w:r w:rsidRPr="001F0F99">
              <w:rPr>
                <w:rFonts w:ascii="Arial" w:hAnsi="Arial"/>
              </w:rPr>
              <w:t>Custo</w:t>
            </w:r>
            <w:r>
              <w:rPr>
                <w:rFonts w:ascii="Arial" w:hAnsi="Arial"/>
              </w:rPr>
              <w:t>mer Interactions &gt; Customer Follow-Up Letter</w:t>
            </w:r>
          </w:p>
          <w:p w14:paraId="3D9CED10" w14:textId="7748443D" w:rsidR="00F50B95" w:rsidRDefault="00F50B95" w:rsidP="00CE59F2">
            <w:pPr>
              <w:pStyle w:val="table1"/>
              <w:rPr>
                <w:rFonts w:ascii="Arial" w:hAnsi="Arial"/>
              </w:rPr>
            </w:pPr>
          </w:p>
        </w:tc>
      </w:tr>
      <w:tr w:rsidR="00D72D91" w14:paraId="7FAD9085" w14:textId="7CEE3C58" w:rsidTr="00632570">
        <w:tc>
          <w:tcPr>
            <w:tcW w:w="420" w:type="pct"/>
          </w:tcPr>
          <w:p w14:paraId="7FAD9074" w14:textId="77777777" w:rsidR="00FB52E0" w:rsidRDefault="00FB52E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75" w14:textId="77777777" w:rsidR="00FB52E0" w:rsidRDefault="00FB52E0" w:rsidP="00B05CDB">
            <w:pPr>
              <w:rPr>
                <w:sz w:val="20"/>
                <w:szCs w:val="20"/>
              </w:rPr>
            </w:pPr>
            <w:r w:rsidRPr="00582C11">
              <w:rPr>
                <w:rFonts w:ascii="Arial" w:hAnsi="Arial" w:cs="Arial"/>
                <w:color w:val="000000"/>
                <w:sz w:val="20"/>
                <w:szCs w:val="20"/>
              </w:rPr>
              <w:t>BIPRNT00</w:t>
            </w:r>
          </w:p>
        </w:tc>
        <w:tc>
          <w:tcPr>
            <w:tcW w:w="645" w:type="pct"/>
          </w:tcPr>
          <w:p w14:paraId="7FAD9076" w14:textId="77777777" w:rsidR="00FB52E0" w:rsidRDefault="00FB52E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77" w14:textId="77777777" w:rsidR="00FB52E0" w:rsidRDefault="00FB52E0" w:rsidP="00B05CDB">
            <w:pPr>
              <w:rPr>
                <w:sz w:val="20"/>
                <w:szCs w:val="20"/>
              </w:rPr>
            </w:pPr>
            <w:r w:rsidRPr="00582C11">
              <w:rPr>
                <w:rFonts w:ascii="Arial" w:hAnsi="Arial" w:cs="Arial"/>
                <w:color w:val="000000"/>
                <w:sz w:val="20"/>
                <w:szCs w:val="20"/>
              </w:rPr>
              <w:t>Invoice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</w:tcPr>
          <w:p w14:paraId="7FAD9078" w14:textId="77777777" w:rsidR="00FB52E0" w:rsidRDefault="00FB52E0" w:rsidP="00B05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82AA7" w14:textId="77777777" w:rsidR="00FB52E0" w:rsidRDefault="00FB52E0" w:rsidP="00B05CDB">
            <w:pPr>
              <w:rPr>
                <w:rFonts w:ascii="Arial" w:hAnsi="Arial" w:cs="Arial"/>
                <w:sz w:val="20"/>
                <w:szCs w:val="20"/>
              </w:rPr>
            </w:pPr>
            <w:r w:rsidRPr="00947996">
              <w:rPr>
                <w:rFonts w:ascii="Arial" w:hAnsi="Arial" w:cs="Arial"/>
                <w:sz w:val="20"/>
                <w:szCs w:val="20"/>
              </w:rPr>
              <w:t>A simple, miscellaneous bill with non</w:t>
            </w:r>
            <w:r w:rsidR="00CB3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996">
              <w:rPr>
                <w:rFonts w:ascii="Arial" w:hAnsi="Arial" w:cs="Arial"/>
                <w:sz w:val="20"/>
                <w:szCs w:val="20"/>
              </w:rPr>
              <w:t>industry</w:t>
            </w:r>
            <w:r w:rsidR="00CB3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996">
              <w:rPr>
                <w:rFonts w:ascii="Arial" w:hAnsi="Arial" w:cs="Arial"/>
                <w:sz w:val="20"/>
                <w:szCs w:val="20"/>
              </w:rPr>
              <w:t>specific billing information.</w:t>
            </w:r>
          </w:p>
          <w:p w14:paraId="1D5C1CF6" w14:textId="77777777" w:rsidR="00324048" w:rsidRDefault="00324048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DF0DD3" w14:textId="3E01A129" w:rsidR="00324048" w:rsidRDefault="00324048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3D03C3">
              <w:rPr>
                <w:rFonts w:ascii="Arial" w:hAnsi="Arial" w:cs="Arial"/>
                <w:color w:val="000000"/>
                <w:sz w:val="20"/>
                <w:szCs w:val="20"/>
              </w:rPr>
              <w:t xml:space="preserve">non-consolidated </w:t>
            </w:r>
            <w:r w:rsidR="00B12624">
              <w:rPr>
                <w:rFonts w:ascii="Arial" w:hAnsi="Arial" w:cs="Arial"/>
                <w:color w:val="000000"/>
                <w:sz w:val="20"/>
                <w:szCs w:val="20"/>
              </w:rPr>
              <w:t xml:space="preserve">invoice options are Print Pro Forma, Finalize </w:t>
            </w:r>
            <w:r w:rsidR="008808A1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 w:rsidR="00B1262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Print</w:t>
            </w:r>
            <w:r w:rsidR="008030A4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Reprint.</w:t>
            </w:r>
          </w:p>
          <w:p w14:paraId="19982E8B" w14:textId="77777777" w:rsidR="008030A4" w:rsidRDefault="008030A4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7F5F05" w14:textId="77777777" w:rsidR="008030A4" w:rsidRDefault="008030A4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consolidated invoice options are Print </w:t>
            </w:r>
            <w:r w:rsidR="00B02747">
              <w:rPr>
                <w:rFonts w:ascii="Arial" w:hAnsi="Arial" w:cs="Arial"/>
                <w:color w:val="000000"/>
                <w:sz w:val="20"/>
                <w:szCs w:val="20"/>
              </w:rPr>
              <w:t xml:space="preserve">Consolidated Pro Forma, Finalize and Print </w:t>
            </w:r>
            <w:r w:rsidR="007D6E45">
              <w:rPr>
                <w:rFonts w:ascii="Arial" w:hAnsi="Arial" w:cs="Arial"/>
                <w:color w:val="000000"/>
                <w:sz w:val="20"/>
                <w:szCs w:val="20"/>
              </w:rPr>
              <w:t xml:space="preserve">Consolidated </w:t>
            </w:r>
            <w:r w:rsidR="00B02747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7D6E45">
              <w:rPr>
                <w:rFonts w:ascii="Arial" w:hAnsi="Arial" w:cs="Arial"/>
                <w:color w:val="000000"/>
                <w:sz w:val="20"/>
                <w:szCs w:val="20"/>
              </w:rPr>
              <w:t xml:space="preserve">Consolidated </w:t>
            </w:r>
            <w:r w:rsidR="00B02747">
              <w:rPr>
                <w:rFonts w:ascii="Arial" w:hAnsi="Arial" w:cs="Arial"/>
                <w:color w:val="000000"/>
                <w:sz w:val="20"/>
                <w:szCs w:val="20"/>
              </w:rPr>
              <w:t>Reprint</w:t>
            </w:r>
            <w:r w:rsidR="007D6E4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1F3880C" w14:textId="77777777" w:rsidR="00623722" w:rsidRDefault="00623722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0E0138" w14:textId="77777777" w:rsidR="00623722" w:rsidRDefault="00623722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A8E78A" w14:textId="77777777" w:rsidR="00623722" w:rsidRDefault="00623722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709EC5" w14:textId="77777777" w:rsidR="008451EF" w:rsidRDefault="008451EF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1F70C0" w14:textId="77777777" w:rsidR="008451EF" w:rsidRDefault="008451EF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4984E2" w14:textId="77777777" w:rsidR="008451EF" w:rsidRDefault="008451EF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79" w14:textId="25354FF7" w:rsidR="008451EF" w:rsidRPr="00947996" w:rsidRDefault="008451EF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7FAD907A" w14:textId="77777777" w:rsidR="00FB52E0" w:rsidRDefault="00FB52E0" w:rsidP="003F3F5A">
            <w:pPr>
              <w:pStyle w:val="table1"/>
              <w:rPr>
                <w:rFonts w:ascii="Arial" w:hAnsi="Arial"/>
              </w:rPr>
            </w:pPr>
          </w:p>
          <w:p w14:paraId="7458528F" w14:textId="5B6FE306" w:rsidR="008451EF" w:rsidRPr="008451EF" w:rsidRDefault="008451EF" w:rsidP="00D57C73">
            <w:pPr>
              <w:pStyle w:val="table1"/>
              <w:rPr>
                <w:rFonts w:ascii="Arial" w:hAnsi="Arial"/>
                <w:u w:val="single"/>
              </w:rPr>
            </w:pPr>
            <w:r w:rsidRPr="008451EF">
              <w:rPr>
                <w:rFonts w:ascii="Arial" w:hAnsi="Arial"/>
                <w:u w:val="single"/>
              </w:rPr>
              <w:t>Non-</w:t>
            </w:r>
            <w:r w:rsidR="00E8155B">
              <w:rPr>
                <w:rFonts w:ascii="Arial" w:hAnsi="Arial"/>
                <w:u w:val="single"/>
              </w:rPr>
              <w:t>C</w:t>
            </w:r>
            <w:r w:rsidRPr="008451EF">
              <w:rPr>
                <w:rFonts w:ascii="Arial" w:hAnsi="Arial"/>
                <w:u w:val="single"/>
              </w:rPr>
              <w:t>onsolidated</w:t>
            </w:r>
          </w:p>
          <w:p w14:paraId="562869C1" w14:textId="647B96E2" w:rsidR="00FB52E0" w:rsidRDefault="00474603" w:rsidP="00D57C73">
            <w:pPr>
              <w:pStyle w:val="table1"/>
              <w:rPr>
                <w:rFonts w:ascii="Arial" w:hAnsi="Arial"/>
              </w:rPr>
            </w:pPr>
            <w:r>
              <w:rPr>
                <w:rFonts w:ascii="Arial" w:hAnsi="Arial"/>
              </w:rPr>
              <w:t>Billing Homepage &gt; Online Billing &gt; Create Invoices</w:t>
            </w:r>
          </w:p>
          <w:p w14:paraId="02B557F5" w14:textId="77777777" w:rsidR="00877871" w:rsidRDefault="00877871" w:rsidP="00D57C73">
            <w:pPr>
              <w:pStyle w:val="table1"/>
              <w:rPr>
                <w:rFonts w:ascii="Arial" w:hAnsi="Arial"/>
              </w:rPr>
            </w:pPr>
          </w:p>
          <w:p w14:paraId="334772BC" w14:textId="1ED2B22D" w:rsidR="008451EF" w:rsidRPr="008451EF" w:rsidRDefault="008451EF" w:rsidP="00D57C73">
            <w:pPr>
              <w:pStyle w:val="table1"/>
              <w:rPr>
                <w:rFonts w:ascii="Arial" w:hAnsi="Arial"/>
                <w:u w:val="single"/>
              </w:rPr>
            </w:pPr>
            <w:r w:rsidRPr="008451EF">
              <w:rPr>
                <w:rFonts w:ascii="Arial" w:hAnsi="Arial"/>
                <w:u w:val="single"/>
              </w:rPr>
              <w:t>Consolidated</w:t>
            </w:r>
          </w:p>
          <w:p w14:paraId="7FAD9084" w14:textId="2003224C" w:rsidR="00877871" w:rsidRPr="00CE59F2" w:rsidRDefault="00877871" w:rsidP="00D57C73">
            <w:pPr>
              <w:pStyle w:val="table1"/>
              <w:rPr>
                <w:rFonts w:ascii="Arial" w:hAnsi="Arial"/>
              </w:rPr>
            </w:pPr>
            <w:r>
              <w:rPr>
                <w:rFonts w:ascii="Arial" w:hAnsi="Arial"/>
              </w:rPr>
              <w:t>Billing Homepage &gt; Online Billing &gt; Consolidated Invoices</w:t>
            </w:r>
          </w:p>
        </w:tc>
        <w:tc>
          <w:tcPr>
            <w:tcW w:w="1311" w:type="pct"/>
          </w:tcPr>
          <w:p w14:paraId="02C9747F" w14:textId="77777777" w:rsidR="002F58DE" w:rsidRDefault="002F58DE" w:rsidP="00AF3850">
            <w:pPr>
              <w:pStyle w:val="table1"/>
              <w:rPr>
                <w:rFonts w:ascii="Arial" w:hAnsi="Arial"/>
              </w:rPr>
            </w:pPr>
          </w:p>
          <w:p w14:paraId="493AC33D" w14:textId="3FD69722" w:rsidR="008451EF" w:rsidRDefault="008451EF" w:rsidP="00135B3B">
            <w:pPr>
              <w:pStyle w:val="table1"/>
              <w:rPr>
                <w:rFonts w:ascii="Arial" w:hAnsi="Arial"/>
              </w:rPr>
            </w:pPr>
            <w:r w:rsidRPr="008451EF">
              <w:rPr>
                <w:rFonts w:ascii="Arial" w:hAnsi="Arial"/>
                <w:u w:val="single"/>
              </w:rPr>
              <w:t>Non-</w:t>
            </w:r>
            <w:r w:rsidR="00E8155B">
              <w:rPr>
                <w:rFonts w:ascii="Arial" w:hAnsi="Arial"/>
                <w:u w:val="single"/>
              </w:rPr>
              <w:t>C</w:t>
            </w:r>
            <w:r w:rsidRPr="008451EF">
              <w:rPr>
                <w:rFonts w:ascii="Arial" w:hAnsi="Arial"/>
                <w:u w:val="single"/>
              </w:rPr>
              <w:t>onsolidated</w:t>
            </w:r>
          </w:p>
          <w:p w14:paraId="1539DCD5" w14:textId="7AF94E38" w:rsidR="00AF3850" w:rsidRDefault="00AF3850" w:rsidP="00135B3B">
            <w:pPr>
              <w:pStyle w:val="table1"/>
              <w:rPr>
                <w:rFonts w:ascii="Arial" w:hAnsi="Arial"/>
              </w:rPr>
            </w:pPr>
            <w:r w:rsidRPr="00CE59F2">
              <w:rPr>
                <w:rFonts w:ascii="Arial" w:hAnsi="Arial"/>
              </w:rPr>
              <w:t>Billing</w:t>
            </w:r>
            <w:r w:rsidR="002F58DE">
              <w:rPr>
                <w:rFonts w:ascii="Arial" w:hAnsi="Arial"/>
              </w:rPr>
              <w:t xml:space="preserve"> &gt; </w:t>
            </w:r>
            <w:r w:rsidRPr="00CE59F2">
              <w:rPr>
                <w:rFonts w:ascii="Arial" w:hAnsi="Arial"/>
              </w:rPr>
              <w:t xml:space="preserve">Generate Invoices &gt; Non-Consolidated </w:t>
            </w:r>
          </w:p>
          <w:p w14:paraId="10119913" w14:textId="77777777" w:rsidR="00135B3B" w:rsidRPr="00CE59F2" w:rsidRDefault="00135B3B" w:rsidP="00135B3B">
            <w:pPr>
              <w:pStyle w:val="table1"/>
              <w:rPr>
                <w:rFonts w:ascii="Arial" w:hAnsi="Arial"/>
              </w:rPr>
            </w:pPr>
          </w:p>
          <w:p w14:paraId="38C378DD" w14:textId="2ED26AFE" w:rsidR="008451EF" w:rsidRDefault="008451EF" w:rsidP="00F003E9">
            <w:pPr>
              <w:pStyle w:val="table1"/>
              <w:rPr>
                <w:rFonts w:ascii="Arial" w:hAnsi="Arial"/>
              </w:rPr>
            </w:pPr>
            <w:r w:rsidRPr="008451EF">
              <w:rPr>
                <w:rFonts w:ascii="Arial" w:hAnsi="Arial"/>
                <w:u w:val="single"/>
              </w:rPr>
              <w:t>Consolidated</w:t>
            </w:r>
          </w:p>
          <w:p w14:paraId="67D9841C" w14:textId="1942F526" w:rsidR="00F003E9" w:rsidRDefault="00AF3850" w:rsidP="00F003E9">
            <w:pPr>
              <w:pStyle w:val="table1"/>
              <w:rPr>
                <w:rFonts w:ascii="Arial" w:hAnsi="Arial"/>
              </w:rPr>
            </w:pPr>
            <w:r w:rsidRPr="00CE59F2">
              <w:rPr>
                <w:rFonts w:ascii="Arial" w:hAnsi="Arial"/>
              </w:rPr>
              <w:t xml:space="preserve">Billing &gt; Generate Invoices &gt; Consolidated </w:t>
            </w:r>
          </w:p>
          <w:p w14:paraId="5A8DFAF9" w14:textId="5F57D771" w:rsidR="00FB52E0" w:rsidRDefault="00FB52E0" w:rsidP="00AF3850">
            <w:pPr>
              <w:pStyle w:val="table1"/>
              <w:rPr>
                <w:rFonts w:ascii="Arial" w:hAnsi="Arial"/>
              </w:rPr>
            </w:pPr>
          </w:p>
        </w:tc>
      </w:tr>
      <w:tr w:rsidR="00645EF2" w14:paraId="7FAD908A" w14:textId="29BAEF1C" w:rsidTr="00632570">
        <w:tc>
          <w:tcPr>
            <w:tcW w:w="420" w:type="pct"/>
            <w:shd w:val="clear" w:color="auto" w:fill="B8CCE4" w:themeFill="accent1" w:themeFillTint="66"/>
          </w:tcPr>
          <w:p w14:paraId="7FAD9086" w14:textId="77777777" w:rsidR="00FB52E0" w:rsidRPr="006C6859" w:rsidRDefault="00FB52E0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Report Number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14:paraId="7FAD9087" w14:textId="77777777" w:rsidR="00FB52E0" w:rsidRPr="006C6859" w:rsidRDefault="00FB52E0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Report Title</w:t>
            </w:r>
          </w:p>
        </w:tc>
        <w:tc>
          <w:tcPr>
            <w:tcW w:w="1312" w:type="pct"/>
            <w:shd w:val="clear" w:color="auto" w:fill="B8CCE4" w:themeFill="accent1" w:themeFillTint="66"/>
          </w:tcPr>
          <w:p w14:paraId="7FAD9088" w14:textId="77777777" w:rsidR="00FB52E0" w:rsidRPr="006C6859" w:rsidRDefault="00FB52E0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Report Overview</w:t>
            </w:r>
          </w:p>
        </w:tc>
        <w:tc>
          <w:tcPr>
            <w:tcW w:w="1312" w:type="pct"/>
            <w:shd w:val="clear" w:color="auto" w:fill="B8CCE4" w:themeFill="accent1" w:themeFillTint="66"/>
          </w:tcPr>
          <w:p w14:paraId="7FAD9089" w14:textId="77777777" w:rsidR="00FB52E0" w:rsidRPr="006C6859" w:rsidRDefault="00FB52E0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Navigation</w:t>
            </w:r>
          </w:p>
        </w:tc>
        <w:tc>
          <w:tcPr>
            <w:tcW w:w="1311" w:type="pct"/>
            <w:shd w:val="clear" w:color="auto" w:fill="B8CCE4" w:themeFill="accent1" w:themeFillTint="66"/>
          </w:tcPr>
          <w:p w14:paraId="0373BCEC" w14:textId="706F8A55" w:rsidR="00FB52E0" w:rsidRDefault="00BC612F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NavBar</w:t>
            </w:r>
          </w:p>
        </w:tc>
      </w:tr>
      <w:tr w:rsidR="00632570" w14:paraId="46C6407E" w14:textId="77777777" w:rsidTr="00632570">
        <w:tc>
          <w:tcPr>
            <w:tcW w:w="420" w:type="pct"/>
          </w:tcPr>
          <w:p w14:paraId="74E86A5E" w14:textId="77777777" w:rsidR="00632570" w:rsidRDefault="00632570" w:rsidP="006C6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457EE1" w14:textId="77777777" w:rsidR="00632570" w:rsidRDefault="00632570" w:rsidP="006C6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AR33001</w:t>
            </w:r>
          </w:p>
          <w:p w14:paraId="00F4CBC1" w14:textId="77777777" w:rsidR="00632570" w:rsidRDefault="00632570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</w:tcPr>
          <w:p w14:paraId="6C213269" w14:textId="77777777" w:rsidR="00632570" w:rsidRDefault="0063257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39554C" w14:textId="5097DA95" w:rsidR="00632570" w:rsidRDefault="00632570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1 Dunning Letter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</w:tcPr>
          <w:p w14:paraId="6CA96A75" w14:textId="77777777" w:rsidR="00632570" w:rsidRDefault="00632570" w:rsidP="00B05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5ECA9" w14:textId="77777777" w:rsidR="00632570" w:rsidRDefault="00632570" w:rsidP="00B05CDB">
            <w:pPr>
              <w:rPr>
                <w:rFonts w:ascii="Arial" w:hAnsi="Arial" w:cs="Arial"/>
                <w:sz w:val="20"/>
                <w:szCs w:val="20"/>
              </w:rPr>
            </w:pPr>
            <w:r w:rsidRPr="001F0F99">
              <w:rPr>
                <w:rFonts w:ascii="Arial" w:hAnsi="Arial" w:cs="Arial"/>
                <w:sz w:val="20"/>
                <w:szCs w:val="20"/>
              </w:rPr>
              <w:t>As delivered with the system, this letter includes only items in the age range for dunning level one.</w:t>
            </w:r>
          </w:p>
          <w:p w14:paraId="148A2891" w14:textId="77777777" w:rsidR="00632570" w:rsidRDefault="00632570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pct"/>
          </w:tcPr>
          <w:p w14:paraId="7334E76F" w14:textId="77777777" w:rsidR="00632570" w:rsidRDefault="00632570" w:rsidP="001F0F99">
            <w:pPr>
              <w:pStyle w:val="table1"/>
              <w:rPr>
                <w:rFonts w:ascii="Arial" w:hAnsi="Arial"/>
              </w:rPr>
            </w:pPr>
          </w:p>
          <w:p w14:paraId="4F9F7792" w14:textId="2597E15D" w:rsidR="00632570" w:rsidRDefault="005C1DD7" w:rsidP="001F0F99">
            <w:pPr>
              <w:pStyle w:val="table1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  <w:p w14:paraId="13430D75" w14:textId="77777777" w:rsidR="00632570" w:rsidRDefault="00632570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pct"/>
          </w:tcPr>
          <w:p w14:paraId="344A6A07" w14:textId="77777777" w:rsidR="00632570" w:rsidRDefault="00632570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5D25F64" w14:textId="77777777" w:rsidR="005C1DD7" w:rsidRDefault="005C1DD7" w:rsidP="005C1DD7">
            <w:pPr>
              <w:pStyle w:val="table1"/>
              <w:rPr>
                <w:rFonts w:ascii="Arial" w:hAnsi="Arial"/>
              </w:rPr>
            </w:pPr>
            <w:r w:rsidRPr="001F0F99">
              <w:rPr>
                <w:rFonts w:ascii="Arial" w:hAnsi="Arial"/>
              </w:rPr>
              <w:t>Accounts Receivable</w:t>
            </w:r>
            <w:r>
              <w:rPr>
                <w:rFonts w:ascii="Arial" w:hAnsi="Arial"/>
              </w:rPr>
              <w:t xml:space="preserve"> &gt; Customer Interactions &gt; Dunning Letters &gt; </w:t>
            </w:r>
            <w:r w:rsidRPr="001F0F99">
              <w:rPr>
                <w:rFonts w:ascii="Arial" w:hAnsi="Arial"/>
              </w:rPr>
              <w:t>Print Letter</w:t>
            </w:r>
          </w:p>
          <w:p w14:paraId="0E67FF9F" w14:textId="14C713AC" w:rsidR="005C1DD7" w:rsidRDefault="005C1DD7" w:rsidP="007857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570" w14:paraId="7FAD9096" w14:textId="04816267" w:rsidTr="00632570">
        <w:tc>
          <w:tcPr>
            <w:tcW w:w="420" w:type="pct"/>
          </w:tcPr>
          <w:p w14:paraId="33BB0BC2" w14:textId="77777777" w:rsidR="00632570" w:rsidRDefault="00632570" w:rsidP="0005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567F9C" w14:textId="77777777" w:rsidR="00632570" w:rsidRDefault="00632570" w:rsidP="00056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AR33002</w:t>
            </w:r>
          </w:p>
          <w:p w14:paraId="7FAD908D" w14:textId="77777777" w:rsidR="00632570" w:rsidRDefault="00632570" w:rsidP="00B05CDB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68FA3A22" w14:textId="77777777" w:rsidR="00632570" w:rsidRDefault="0063257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6C0853" w14:textId="77777777" w:rsidR="00632570" w:rsidRDefault="00632570" w:rsidP="00B05CD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2 Dunning Letter</w:t>
            </w:r>
            <w:r>
              <w:rPr>
                <w:sz w:val="20"/>
                <w:szCs w:val="20"/>
              </w:rPr>
              <w:t xml:space="preserve"> </w:t>
            </w:r>
          </w:p>
          <w:p w14:paraId="7FAD908F" w14:textId="606A4C33" w:rsidR="00632570" w:rsidRDefault="00632570" w:rsidP="00B05CDB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14:paraId="61880568" w14:textId="77777777" w:rsidR="00632570" w:rsidRDefault="00632570" w:rsidP="00B05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D9092" w14:textId="6B86365B" w:rsidR="00632570" w:rsidRPr="001F0F99" w:rsidRDefault="0063257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99">
              <w:rPr>
                <w:rFonts w:ascii="Arial" w:hAnsi="Arial" w:cs="Arial"/>
                <w:sz w:val="20"/>
                <w:szCs w:val="20"/>
              </w:rPr>
              <w:t xml:space="preserve">As delivered with the system, this letter includes only items in the age range for dunning level </w:t>
            </w:r>
            <w:r>
              <w:rPr>
                <w:rFonts w:ascii="Arial" w:hAnsi="Arial" w:cs="Arial"/>
                <w:sz w:val="20"/>
                <w:szCs w:val="20"/>
              </w:rPr>
              <w:t>two.</w:t>
            </w:r>
          </w:p>
        </w:tc>
        <w:tc>
          <w:tcPr>
            <w:tcW w:w="1312" w:type="pct"/>
          </w:tcPr>
          <w:p w14:paraId="16E03CEB" w14:textId="77777777" w:rsidR="00632570" w:rsidRDefault="00632570" w:rsidP="00B05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223B1" w14:textId="01F70796" w:rsidR="00632570" w:rsidRDefault="005C1DD7" w:rsidP="00B05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FAD9095" w14:textId="77777777" w:rsidR="00632570" w:rsidRDefault="00632570" w:rsidP="001F0F99">
            <w:pPr>
              <w:pStyle w:val="table1"/>
            </w:pPr>
          </w:p>
        </w:tc>
        <w:tc>
          <w:tcPr>
            <w:tcW w:w="1311" w:type="pct"/>
          </w:tcPr>
          <w:p w14:paraId="09D63D30" w14:textId="77777777" w:rsidR="00632570" w:rsidRDefault="00632570" w:rsidP="001F0F99">
            <w:pPr>
              <w:pStyle w:val="table1"/>
              <w:rPr>
                <w:rFonts w:ascii="Arial" w:hAnsi="Arial"/>
              </w:rPr>
            </w:pPr>
          </w:p>
          <w:p w14:paraId="735EC76E" w14:textId="77777777" w:rsidR="005C1DD7" w:rsidRDefault="005C1DD7" w:rsidP="005C1DD7">
            <w:pPr>
              <w:rPr>
                <w:rFonts w:ascii="Arial" w:hAnsi="Arial" w:cs="Arial"/>
                <w:sz w:val="20"/>
                <w:szCs w:val="20"/>
              </w:rPr>
            </w:pPr>
            <w:r w:rsidRPr="00482F76">
              <w:rPr>
                <w:rFonts w:ascii="Arial" w:hAnsi="Arial" w:cs="Arial"/>
                <w:sz w:val="20"/>
                <w:szCs w:val="20"/>
              </w:rPr>
              <w:t>Accounts Receivable</w:t>
            </w:r>
            <w:r w:rsidRPr="00482F76">
              <w:rPr>
                <w:rFonts w:ascii="Arial" w:hAnsi="Arial"/>
                <w:sz w:val="20"/>
                <w:szCs w:val="20"/>
              </w:rPr>
              <w:t xml:space="preserve"> &gt; Customer Interactions &gt; Dunning Letters &gt; </w:t>
            </w:r>
            <w:r w:rsidRPr="00482F76">
              <w:rPr>
                <w:rFonts w:ascii="Arial" w:hAnsi="Arial" w:cs="Arial"/>
                <w:sz w:val="20"/>
                <w:szCs w:val="20"/>
              </w:rPr>
              <w:t>Print Letter</w:t>
            </w:r>
          </w:p>
          <w:p w14:paraId="4A7B32F5" w14:textId="77777777" w:rsidR="005C1DD7" w:rsidRDefault="005C1DD7" w:rsidP="001F0F99">
            <w:pPr>
              <w:pStyle w:val="table1"/>
              <w:rPr>
                <w:rFonts w:ascii="Arial" w:hAnsi="Arial"/>
              </w:rPr>
            </w:pPr>
          </w:p>
          <w:p w14:paraId="72A8CC40" w14:textId="7AF6006C" w:rsidR="005C1DD7" w:rsidRDefault="005C1DD7" w:rsidP="001F0F99">
            <w:pPr>
              <w:pStyle w:val="table1"/>
              <w:rPr>
                <w:rFonts w:ascii="Arial" w:hAnsi="Arial"/>
              </w:rPr>
            </w:pPr>
          </w:p>
        </w:tc>
      </w:tr>
      <w:tr w:rsidR="00632570" w14:paraId="7FAD90A6" w14:textId="77E9ED82" w:rsidTr="00632570">
        <w:tc>
          <w:tcPr>
            <w:tcW w:w="420" w:type="pct"/>
          </w:tcPr>
          <w:p w14:paraId="18C0180B" w14:textId="77777777" w:rsidR="00632570" w:rsidRDefault="00632570" w:rsidP="00DD5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671033" w14:textId="77777777" w:rsidR="00632570" w:rsidRDefault="00632570" w:rsidP="00DD53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AR33003</w:t>
            </w:r>
          </w:p>
          <w:p w14:paraId="7FAD909A" w14:textId="77777777" w:rsidR="00632570" w:rsidRDefault="00632570" w:rsidP="00B05CDB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38E542D4" w14:textId="77777777" w:rsidR="00632570" w:rsidRDefault="00632570" w:rsidP="0005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4191BC" w14:textId="77777777" w:rsidR="00632570" w:rsidRDefault="00632570" w:rsidP="00056AB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3 Dunning Letter</w:t>
            </w:r>
            <w:r>
              <w:rPr>
                <w:sz w:val="20"/>
                <w:szCs w:val="20"/>
              </w:rPr>
              <w:t xml:space="preserve"> </w:t>
            </w:r>
          </w:p>
          <w:p w14:paraId="7FAD909E" w14:textId="77777777" w:rsidR="00632570" w:rsidRDefault="00632570" w:rsidP="00B05CDB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14:paraId="1B72F436" w14:textId="77777777" w:rsidR="00632570" w:rsidRDefault="00632570" w:rsidP="00B05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D90A1" w14:textId="240F8C9E" w:rsidR="00632570" w:rsidRPr="006C6859" w:rsidRDefault="00632570" w:rsidP="00B05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F99">
              <w:rPr>
                <w:rFonts w:ascii="Arial" w:hAnsi="Arial" w:cs="Arial"/>
                <w:sz w:val="20"/>
                <w:szCs w:val="20"/>
              </w:rPr>
              <w:t xml:space="preserve">As delivered with the system, this letter includes only items in the age range for dunning level </w:t>
            </w:r>
            <w:r>
              <w:rPr>
                <w:rFonts w:ascii="Arial" w:hAnsi="Arial" w:cs="Arial"/>
                <w:sz w:val="20"/>
                <w:szCs w:val="20"/>
              </w:rPr>
              <w:t>three.</w:t>
            </w:r>
          </w:p>
        </w:tc>
        <w:tc>
          <w:tcPr>
            <w:tcW w:w="1312" w:type="pct"/>
          </w:tcPr>
          <w:p w14:paraId="03924A71" w14:textId="77777777" w:rsidR="00632570" w:rsidRDefault="00632570" w:rsidP="00A20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E77A4" w14:textId="5248BA0C" w:rsidR="00632570" w:rsidRDefault="005C1DD7" w:rsidP="00A2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FAD90A5" w14:textId="77777777" w:rsidR="00632570" w:rsidRPr="00482F76" w:rsidRDefault="00632570" w:rsidP="00B05CDB">
            <w:pPr>
              <w:rPr>
                <w:sz w:val="20"/>
                <w:szCs w:val="20"/>
              </w:rPr>
            </w:pPr>
          </w:p>
        </w:tc>
        <w:tc>
          <w:tcPr>
            <w:tcW w:w="1311" w:type="pct"/>
          </w:tcPr>
          <w:p w14:paraId="0249B2F9" w14:textId="77777777" w:rsidR="00632570" w:rsidRDefault="00632570" w:rsidP="00B05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3A8B0" w14:textId="77777777" w:rsidR="005C1DD7" w:rsidRDefault="005C1DD7" w:rsidP="005C1DD7">
            <w:pPr>
              <w:rPr>
                <w:rFonts w:ascii="Arial" w:hAnsi="Arial" w:cs="Arial"/>
                <w:sz w:val="20"/>
                <w:szCs w:val="20"/>
              </w:rPr>
            </w:pPr>
            <w:r w:rsidRPr="00482F76">
              <w:rPr>
                <w:rFonts w:ascii="Arial" w:hAnsi="Arial" w:cs="Arial"/>
                <w:sz w:val="20"/>
                <w:szCs w:val="20"/>
              </w:rPr>
              <w:t>Accounts Receivable</w:t>
            </w:r>
            <w:r w:rsidRPr="00482F76">
              <w:rPr>
                <w:rFonts w:ascii="Arial" w:hAnsi="Arial"/>
                <w:sz w:val="20"/>
                <w:szCs w:val="20"/>
              </w:rPr>
              <w:t xml:space="preserve"> &gt; Customer Interactions &gt; Dunning Letters &gt; </w:t>
            </w:r>
            <w:r w:rsidRPr="00482F76">
              <w:rPr>
                <w:rFonts w:ascii="Arial" w:hAnsi="Arial" w:cs="Arial"/>
                <w:sz w:val="20"/>
                <w:szCs w:val="20"/>
              </w:rPr>
              <w:t>Print Letter</w:t>
            </w:r>
          </w:p>
          <w:p w14:paraId="64498930" w14:textId="3911FDFD" w:rsidR="005C1DD7" w:rsidRDefault="005C1DD7" w:rsidP="00B05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570" w14:paraId="7FAD90B2" w14:textId="45CC7D39" w:rsidTr="00632570">
        <w:tc>
          <w:tcPr>
            <w:tcW w:w="420" w:type="pct"/>
          </w:tcPr>
          <w:p w14:paraId="5D8096F5" w14:textId="77777777" w:rsidR="00632570" w:rsidRDefault="00632570" w:rsidP="00DD5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A9" w14:textId="292C20AD" w:rsidR="00632570" w:rsidRDefault="00632570" w:rsidP="00DD5390">
            <w:pPr>
              <w:rPr>
                <w:sz w:val="20"/>
                <w:szCs w:val="20"/>
              </w:rPr>
            </w:pPr>
            <w:r w:rsidRPr="006D068A">
              <w:rPr>
                <w:rFonts w:ascii="Arial" w:hAnsi="Arial" w:cs="Arial"/>
                <w:color w:val="000000"/>
                <w:sz w:val="20"/>
                <w:szCs w:val="20"/>
              </w:rPr>
              <w:t>AR80016</w:t>
            </w:r>
          </w:p>
        </w:tc>
        <w:tc>
          <w:tcPr>
            <w:tcW w:w="645" w:type="pct"/>
          </w:tcPr>
          <w:p w14:paraId="1CEE675D" w14:textId="77777777" w:rsidR="00632570" w:rsidRDefault="00632570" w:rsidP="0005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001E73" w14:textId="77777777" w:rsidR="00632570" w:rsidRDefault="00632570" w:rsidP="0005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68A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action</w:t>
            </w:r>
            <w:r w:rsidRPr="006D068A">
              <w:rPr>
                <w:rFonts w:ascii="Arial" w:hAnsi="Arial" w:cs="Arial"/>
                <w:color w:val="000000"/>
                <w:sz w:val="20"/>
                <w:szCs w:val="20"/>
              </w:rPr>
              <w:t xml:space="preserve"> Detail by Cust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omer</w:t>
            </w:r>
          </w:p>
          <w:p w14:paraId="7FAD90AC" w14:textId="77777777" w:rsidR="00632570" w:rsidRDefault="00632570" w:rsidP="00056AB8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14:paraId="27CD8EDE" w14:textId="77777777" w:rsidR="00632570" w:rsidRDefault="0063257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AE" w14:textId="13EE9253" w:rsidR="00632570" w:rsidRPr="006C6859" w:rsidRDefault="00632570" w:rsidP="00B05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68A">
              <w:rPr>
                <w:rFonts w:ascii="Arial" w:hAnsi="Arial" w:cs="Arial"/>
                <w:color w:val="000000"/>
                <w:sz w:val="20"/>
                <w:szCs w:val="20"/>
              </w:rPr>
              <w:t>Query all invoice/adjustments for a single customer online and print the information queried</w:t>
            </w:r>
          </w:p>
        </w:tc>
        <w:tc>
          <w:tcPr>
            <w:tcW w:w="1312" w:type="pct"/>
          </w:tcPr>
          <w:p w14:paraId="42702C0E" w14:textId="77777777" w:rsidR="00632570" w:rsidRDefault="0063257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B1" w14:textId="5D8F5DE2" w:rsidR="00632570" w:rsidRPr="00482F76" w:rsidRDefault="00CB32FC" w:rsidP="00A20BE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Accounts Receivable Hom</w:t>
            </w:r>
            <w:r w:rsidR="008F7CB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page</w:t>
            </w:r>
            <w:r w:rsidR="00632570" w:rsidRPr="00482F76">
              <w:rPr>
                <w:rFonts w:ascii="Arial" w:hAnsi="Arial" w:cs="Arial"/>
                <w:color w:val="000000"/>
                <w:sz w:val="20"/>
                <w:szCs w:val="20"/>
              </w:rPr>
              <w:t xml:space="preserve"> &gt; </w:t>
            </w:r>
            <w:r w:rsidR="008F7CBB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Utilities &gt; </w:t>
            </w:r>
            <w:r w:rsidR="00632570" w:rsidRPr="00482F76">
              <w:rPr>
                <w:rFonts w:ascii="Arial" w:hAnsi="Arial" w:cs="Arial"/>
                <w:color w:val="000000"/>
                <w:sz w:val="20"/>
                <w:szCs w:val="20"/>
              </w:rPr>
              <w:t>Query Manager</w:t>
            </w:r>
          </w:p>
        </w:tc>
        <w:tc>
          <w:tcPr>
            <w:tcW w:w="1311" w:type="pct"/>
          </w:tcPr>
          <w:p w14:paraId="4493E35F" w14:textId="77777777" w:rsidR="00632570" w:rsidRDefault="00632570" w:rsidP="00A20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CDD5B" w14:textId="7886906B" w:rsidR="005C1DD7" w:rsidRDefault="005C1DD7" w:rsidP="00A20BE9">
            <w:pPr>
              <w:rPr>
                <w:rFonts w:ascii="Arial" w:hAnsi="Arial" w:cs="Arial"/>
                <w:sz w:val="20"/>
                <w:szCs w:val="20"/>
              </w:rPr>
            </w:pPr>
            <w:r w:rsidRPr="00482F76">
              <w:rPr>
                <w:rFonts w:ascii="Arial" w:hAnsi="Arial" w:cs="Arial"/>
                <w:color w:val="000000"/>
                <w:sz w:val="20"/>
                <w:szCs w:val="20"/>
              </w:rPr>
              <w:t>Reporting Tools &gt; Query &gt; Query Manager</w:t>
            </w:r>
          </w:p>
        </w:tc>
      </w:tr>
      <w:tr w:rsidR="00632570" w14:paraId="7FAD90BC" w14:textId="1DACBA1F" w:rsidTr="00632570">
        <w:tc>
          <w:tcPr>
            <w:tcW w:w="420" w:type="pct"/>
          </w:tcPr>
          <w:p w14:paraId="2874537D" w14:textId="77777777" w:rsidR="00632570" w:rsidRDefault="00632570" w:rsidP="00A20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D90B4" w14:textId="11B3AB78" w:rsidR="00632570" w:rsidRDefault="00632570" w:rsidP="00DD5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RPTAR</w:t>
            </w:r>
            <w:r w:rsidRPr="0051314E"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645" w:type="pct"/>
          </w:tcPr>
          <w:p w14:paraId="34C5D1E4" w14:textId="77777777" w:rsidR="00632570" w:rsidRDefault="00632570" w:rsidP="00A20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1F39E" w14:textId="77777777" w:rsidR="00632570" w:rsidRDefault="00632570" w:rsidP="00A2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CFS Background Checks Report</w:t>
            </w:r>
          </w:p>
          <w:p w14:paraId="7FAD90B7" w14:textId="77777777" w:rsidR="00632570" w:rsidRDefault="00632570" w:rsidP="0005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40124C4B" w14:textId="77777777" w:rsidR="00632570" w:rsidRDefault="00632570" w:rsidP="00A20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D90B9" w14:textId="1905B137" w:rsidR="00632570" w:rsidRPr="006C6859" w:rsidRDefault="00632570" w:rsidP="00B05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 detailed listing of all CFS background checks received is sent to CFS each day. This is a "same day" report.</w:t>
            </w:r>
          </w:p>
        </w:tc>
        <w:tc>
          <w:tcPr>
            <w:tcW w:w="1312" w:type="pct"/>
          </w:tcPr>
          <w:p w14:paraId="770F0FE1" w14:textId="77777777" w:rsidR="00632570" w:rsidRDefault="00632570" w:rsidP="00A20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BB" w14:textId="2C343145" w:rsidR="00632570" w:rsidRDefault="008F7CBB" w:rsidP="00B05CD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Accounts Receivable Homepage</w:t>
            </w:r>
            <w:r w:rsidRPr="00482F76">
              <w:rPr>
                <w:rFonts w:ascii="Arial" w:hAnsi="Arial" w:cs="Arial"/>
                <w:color w:val="000000"/>
                <w:sz w:val="20"/>
                <w:szCs w:val="20"/>
              </w:rPr>
              <w:t xml:space="preserve"> &gt;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Utilities &gt; </w:t>
            </w:r>
            <w:r w:rsidRPr="00482F76">
              <w:rPr>
                <w:rFonts w:ascii="Arial" w:hAnsi="Arial" w:cs="Arial"/>
                <w:color w:val="000000"/>
                <w:sz w:val="20"/>
                <w:szCs w:val="20"/>
              </w:rPr>
              <w:t>Query Manager</w:t>
            </w:r>
          </w:p>
        </w:tc>
        <w:tc>
          <w:tcPr>
            <w:tcW w:w="1311" w:type="pct"/>
          </w:tcPr>
          <w:p w14:paraId="6F55D331" w14:textId="77777777" w:rsidR="00632570" w:rsidRDefault="00632570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6CF4DB" w14:textId="4A93F0B1" w:rsidR="005C1DD7" w:rsidRDefault="005C1DD7" w:rsidP="00B0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76">
              <w:rPr>
                <w:rFonts w:ascii="Arial" w:hAnsi="Arial" w:cs="Arial"/>
                <w:color w:val="000000"/>
                <w:sz w:val="20"/>
                <w:szCs w:val="20"/>
              </w:rPr>
              <w:t>Reporting Tools &gt; Query &gt; Query Manager</w:t>
            </w:r>
          </w:p>
        </w:tc>
      </w:tr>
      <w:tr w:rsidR="00632570" w14:paraId="7FAD90C6" w14:textId="20B6C4AB" w:rsidTr="00632570">
        <w:tc>
          <w:tcPr>
            <w:tcW w:w="420" w:type="pct"/>
          </w:tcPr>
          <w:p w14:paraId="74213F94" w14:textId="77777777" w:rsidR="00632570" w:rsidRDefault="00632570" w:rsidP="00A20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BE" w14:textId="3A910B6D" w:rsidR="00632570" w:rsidRPr="006C6859" w:rsidRDefault="00632570" w:rsidP="00A20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AR30004</w:t>
            </w:r>
          </w:p>
        </w:tc>
        <w:tc>
          <w:tcPr>
            <w:tcW w:w="645" w:type="pct"/>
          </w:tcPr>
          <w:p w14:paraId="69701569" w14:textId="77777777" w:rsidR="00632570" w:rsidRDefault="00632570" w:rsidP="00A20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C1" w14:textId="0BF23B8F" w:rsidR="00632570" w:rsidRPr="006C6859" w:rsidRDefault="00632570" w:rsidP="00A20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Aging Summary by Business Unit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</w:tcPr>
          <w:p w14:paraId="42650010" w14:textId="77777777" w:rsidR="00632570" w:rsidRDefault="00632570" w:rsidP="00A20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90C3" w14:textId="37C04AE4" w:rsidR="00632570" w:rsidRPr="006C6859" w:rsidRDefault="00632570" w:rsidP="00A20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Lists aged open balances for every customer.  Balances </w:t>
            </w:r>
          </w:p>
        </w:tc>
        <w:tc>
          <w:tcPr>
            <w:tcW w:w="1312" w:type="pct"/>
          </w:tcPr>
          <w:p w14:paraId="689FDD98" w14:textId="77777777" w:rsidR="00632570" w:rsidRDefault="00632570" w:rsidP="00A20BE9">
            <w:pPr>
              <w:pStyle w:val="table1"/>
              <w:rPr>
                <w:rFonts w:ascii="Arial" w:hAnsi="Arial"/>
              </w:rPr>
            </w:pPr>
          </w:p>
          <w:p w14:paraId="5804F047" w14:textId="32C6BAE7" w:rsidR="00632570" w:rsidRPr="00482F76" w:rsidRDefault="00632570" w:rsidP="00A20BE9">
            <w:pPr>
              <w:pStyle w:val="table1"/>
              <w:rPr>
                <w:rFonts w:ascii="Arial" w:hAnsi="Arial"/>
              </w:rPr>
            </w:pPr>
            <w:r>
              <w:rPr>
                <w:rFonts w:ascii="Arial" w:hAnsi="Arial"/>
              </w:rPr>
              <w:t>Accounts Receivable</w:t>
            </w:r>
            <w:r w:rsidR="00701132">
              <w:rPr>
                <w:rFonts w:ascii="Arial" w:hAnsi="Arial"/>
              </w:rPr>
              <w:t xml:space="preserve"> Homepage</w:t>
            </w:r>
            <w:r>
              <w:rPr>
                <w:rFonts w:ascii="Arial" w:hAnsi="Arial"/>
              </w:rPr>
              <w:t xml:space="preserve"> &gt; </w:t>
            </w:r>
            <w:r w:rsidR="00701132">
              <w:rPr>
                <w:rFonts w:ascii="Arial" w:hAnsi="Arial"/>
              </w:rPr>
              <w:t>AR Reports &gt;</w:t>
            </w:r>
            <w:r w:rsidR="008E5B14">
              <w:rPr>
                <w:rFonts w:ascii="Arial" w:hAnsi="Arial"/>
              </w:rPr>
              <w:t xml:space="preserve"> Aging Reports &gt;</w:t>
            </w:r>
            <w:r w:rsidR="00701132">
              <w:rPr>
                <w:rFonts w:ascii="Arial" w:hAnsi="Arial"/>
              </w:rPr>
              <w:t xml:space="preserve"> </w:t>
            </w:r>
            <w:r w:rsidRPr="00482F76">
              <w:rPr>
                <w:rFonts w:ascii="Arial" w:hAnsi="Arial"/>
              </w:rPr>
              <w:t>Aging Summary by Unit Rpt</w:t>
            </w:r>
          </w:p>
          <w:p w14:paraId="7FAD90C5" w14:textId="6705E7F0" w:rsidR="00632570" w:rsidRPr="00482F76" w:rsidRDefault="00632570" w:rsidP="00A20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</w:tcPr>
          <w:p w14:paraId="1560360A" w14:textId="77777777" w:rsidR="00632570" w:rsidRDefault="00632570" w:rsidP="00A20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05D9CD" w14:textId="77777777" w:rsidR="005C1DD7" w:rsidRPr="00482F76" w:rsidRDefault="005C1DD7" w:rsidP="005C1DD7">
            <w:pPr>
              <w:pStyle w:val="table1"/>
              <w:rPr>
                <w:rFonts w:ascii="Arial" w:hAnsi="Arial"/>
              </w:rPr>
            </w:pPr>
            <w:r>
              <w:rPr>
                <w:rFonts w:ascii="Arial" w:hAnsi="Arial"/>
              </w:rPr>
              <w:t>Accounts Receivable &gt; Receivables Analysis &gt; Aging &gt;</w:t>
            </w:r>
            <w:r w:rsidRPr="00482F76">
              <w:rPr>
                <w:rFonts w:ascii="Arial" w:hAnsi="Arial"/>
              </w:rPr>
              <w:t xml:space="preserve"> Aging Summary by Unit Rpt</w:t>
            </w:r>
          </w:p>
          <w:p w14:paraId="1EA390D1" w14:textId="2E2D27E5" w:rsidR="005C1DD7" w:rsidRDefault="005C1DD7" w:rsidP="00A20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AD90D1" w14:textId="77777777" w:rsidR="00800E42" w:rsidRPr="007857D0" w:rsidRDefault="00800E42" w:rsidP="007857D0"/>
    <w:sectPr w:rsidR="00800E42" w:rsidRPr="007857D0" w:rsidSect="00E47F97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3CFA" w14:textId="77777777" w:rsidR="00460AE5" w:rsidRDefault="00460AE5" w:rsidP="007857D0">
      <w:r>
        <w:separator/>
      </w:r>
    </w:p>
  </w:endnote>
  <w:endnote w:type="continuationSeparator" w:id="0">
    <w:p w14:paraId="1B478623" w14:textId="77777777" w:rsidR="00460AE5" w:rsidRDefault="00460AE5" w:rsidP="0078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54614441"/>
      <w:docPartObj>
        <w:docPartGallery w:val="Page Numbers (Bottom of Page)"/>
        <w:docPartUnique/>
      </w:docPartObj>
    </w:sdtPr>
    <w:sdtEndPr/>
    <w:sdtContent>
      <w:p w14:paraId="7FAD90D7" w14:textId="77777777" w:rsidR="00675518" w:rsidRPr="00E875D1" w:rsidRDefault="00280D27" w:rsidP="00E875D1">
        <w:pPr>
          <w:pStyle w:val="Footer"/>
          <w:ind w:firstLine="4320"/>
          <w:rPr>
            <w:rFonts w:ascii="Arial" w:hAnsi="Arial" w:cs="Arial"/>
          </w:rPr>
        </w:pPr>
        <w:r w:rsidRPr="00E875D1">
          <w:rPr>
            <w:rFonts w:ascii="Arial" w:hAnsi="Arial" w:cs="Arial"/>
          </w:rPr>
          <w:t xml:space="preserve">Page </w:t>
        </w:r>
        <w:r w:rsidR="00544BD3" w:rsidRPr="00E875D1">
          <w:rPr>
            <w:rFonts w:ascii="Arial" w:hAnsi="Arial" w:cs="Arial"/>
          </w:rPr>
          <w:fldChar w:fldCharType="begin"/>
        </w:r>
        <w:r w:rsidR="00544BD3" w:rsidRPr="00E875D1">
          <w:rPr>
            <w:rFonts w:ascii="Arial" w:hAnsi="Arial" w:cs="Arial"/>
          </w:rPr>
          <w:instrText xml:space="preserve"> PAGE   \* MERGEFORMAT </w:instrText>
        </w:r>
        <w:r w:rsidR="00544BD3" w:rsidRPr="00E875D1">
          <w:rPr>
            <w:rFonts w:ascii="Arial" w:hAnsi="Arial" w:cs="Arial"/>
          </w:rPr>
          <w:fldChar w:fldCharType="separate"/>
        </w:r>
        <w:r w:rsidR="00641521">
          <w:rPr>
            <w:rFonts w:ascii="Arial" w:hAnsi="Arial" w:cs="Arial"/>
            <w:noProof/>
          </w:rPr>
          <w:t>1</w:t>
        </w:r>
        <w:r w:rsidR="00544BD3" w:rsidRPr="00E875D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8416" w14:textId="77777777" w:rsidR="00460AE5" w:rsidRDefault="00460AE5" w:rsidP="007857D0">
      <w:r>
        <w:separator/>
      </w:r>
    </w:p>
  </w:footnote>
  <w:footnote w:type="continuationSeparator" w:id="0">
    <w:p w14:paraId="0DEA3FD6" w14:textId="77777777" w:rsidR="00460AE5" w:rsidRDefault="00460AE5" w:rsidP="0078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6771"/>
    <w:multiLevelType w:val="multilevel"/>
    <w:tmpl w:val="71D8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76754"/>
    <w:multiLevelType w:val="multilevel"/>
    <w:tmpl w:val="B37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FA15A8"/>
    <w:multiLevelType w:val="multilevel"/>
    <w:tmpl w:val="194C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56AB8"/>
    <w:rsid w:val="000744A5"/>
    <w:rsid w:val="000A02D1"/>
    <w:rsid w:val="000A41EF"/>
    <w:rsid w:val="000B3188"/>
    <w:rsid w:val="000C2CB0"/>
    <w:rsid w:val="000F4CF4"/>
    <w:rsid w:val="00103088"/>
    <w:rsid w:val="00135B3B"/>
    <w:rsid w:val="001C744A"/>
    <w:rsid w:val="001F0F99"/>
    <w:rsid w:val="00213E62"/>
    <w:rsid w:val="00225571"/>
    <w:rsid w:val="00280D27"/>
    <w:rsid w:val="002C38C5"/>
    <w:rsid w:val="002F58DE"/>
    <w:rsid w:val="00303EA4"/>
    <w:rsid w:val="00324048"/>
    <w:rsid w:val="00361D8A"/>
    <w:rsid w:val="00370436"/>
    <w:rsid w:val="0039653E"/>
    <w:rsid w:val="003A37DE"/>
    <w:rsid w:val="003A3D3F"/>
    <w:rsid w:val="003D03C3"/>
    <w:rsid w:val="003D7403"/>
    <w:rsid w:val="003E4ECB"/>
    <w:rsid w:val="003F3F5A"/>
    <w:rsid w:val="004456AD"/>
    <w:rsid w:val="00460AE5"/>
    <w:rsid w:val="00466C5F"/>
    <w:rsid w:val="00474603"/>
    <w:rsid w:val="00482F76"/>
    <w:rsid w:val="004C40AC"/>
    <w:rsid w:val="004D5EBA"/>
    <w:rsid w:val="00544BD3"/>
    <w:rsid w:val="005476B5"/>
    <w:rsid w:val="00581374"/>
    <w:rsid w:val="00592016"/>
    <w:rsid w:val="005C1DD7"/>
    <w:rsid w:val="005F0245"/>
    <w:rsid w:val="00623722"/>
    <w:rsid w:val="00632570"/>
    <w:rsid w:val="00641521"/>
    <w:rsid w:val="00645EF2"/>
    <w:rsid w:val="00651D28"/>
    <w:rsid w:val="00675518"/>
    <w:rsid w:val="0068090D"/>
    <w:rsid w:val="006C6859"/>
    <w:rsid w:val="00701132"/>
    <w:rsid w:val="00705878"/>
    <w:rsid w:val="007424DD"/>
    <w:rsid w:val="00781B86"/>
    <w:rsid w:val="007857D0"/>
    <w:rsid w:val="007D6E45"/>
    <w:rsid w:val="007E38B9"/>
    <w:rsid w:val="007F7B1E"/>
    <w:rsid w:val="00800E42"/>
    <w:rsid w:val="008030A4"/>
    <w:rsid w:val="008451EF"/>
    <w:rsid w:val="00877871"/>
    <w:rsid w:val="008808A1"/>
    <w:rsid w:val="008E5B14"/>
    <w:rsid w:val="008F7CBB"/>
    <w:rsid w:val="00906BC2"/>
    <w:rsid w:val="00922528"/>
    <w:rsid w:val="00947996"/>
    <w:rsid w:val="00961DC3"/>
    <w:rsid w:val="009C303B"/>
    <w:rsid w:val="009D7EAC"/>
    <w:rsid w:val="00A02096"/>
    <w:rsid w:val="00A67196"/>
    <w:rsid w:val="00A746AE"/>
    <w:rsid w:val="00AD7B63"/>
    <w:rsid w:val="00AD7EF4"/>
    <w:rsid w:val="00AF3850"/>
    <w:rsid w:val="00B02747"/>
    <w:rsid w:val="00B02D46"/>
    <w:rsid w:val="00B05CDB"/>
    <w:rsid w:val="00B12624"/>
    <w:rsid w:val="00B510D3"/>
    <w:rsid w:val="00BA1ACE"/>
    <w:rsid w:val="00BC612F"/>
    <w:rsid w:val="00CB32FC"/>
    <w:rsid w:val="00CB3BA3"/>
    <w:rsid w:val="00CD17CD"/>
    <w:rsid w:val="00CE59D9"/>
    <w:rsid w:val="00CE59F2"/>
    <w:rsid w:val="00D3743B"/>
    <w:rsid w:val="00D57C73"/>
    <w:rsid w:val="00D72D91"/>
    <w:rsid w:val="00DA3DB8"/>
    <w:rsid w:val="00DE0844"/>
    <w:rsid w:val="00E05AFE"/>
    <w:rsid w:val="00E47F97"/>
    <w:rsid w:val="00E8155B"/>
    <w:rsid w:val="00E875D1"/>
    <w:rsid w:val="00EF097D"/>
    <w:rsid w:val="00F003E9"/>
    <w:rsid w:val="00F06059"/>
    <w:rsid w:val="00F20623"/>
    <w:rsid w:val="00F50B95"/>
    <w:rsid w:val="00F67A85"/>
    <w:rsid w:val="00FA2CC4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AD9051"/>
  <w15:docId w15:val="{0824B29C-4402-4425-A327-6897ECB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5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0D"/>
    <w:rPr>
      <w:rFonts w:ascii="Tahoma" w:eastAsia="Times New Roman" w:hAnsi="Tahoma" w:cs="Tahoma"/>
      <w:sz w:val="16"/>
      <w:szCs w:val="16"/>
    </w:rPr>
  </w:style>
  <w:style w:type="paragraph" w:customStyle="1" w:styleId="table1">
    <w:name w:val="table1"/>
    <w:basedOn w:val="Normal"/>
    <w:rsid w:val="003F3F5A"/>
    <w:pPr>
      <w:spacing w:before="20" w:after="20"/>
    </w:pPr>
    <w:rPr>
      <w:rFonts w:ascii="Arial Narrow" w:hAnsi="Arial Narrow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72C9-DC46-4401-A42E-6EC70597E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2BFBE-9A63-4F10-B13A-FB9F0B0E1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2482A-6C58-4044-976D-C46CC470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FD479-2A7B-4470-B1DC-A1CA0A22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Bookwalter, Kristin [DAAR]</cp:lastModifiedBy>
  <cp:revision>2</cp:revision>
  <dcterms:created xsi:type="dcterms:W3CDTF">2022-01-28T22:29:00Z</dcterms:created>
  <dcterms:modified xsi:type="dcterms:W3CDTF">2022-01-28T22:29:00Z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0x010100036D06481B4C244281F7CEFAFD26A13B</vt:lpwstr>
  </property>
</Properties>
</file>