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8379" w14:textId="71055615" w:rsidR="00454FFA" w:rsidRPr="00454FFA" w:rsidRDefault="00454FFA" w:rsidP="00454FFA">
      <w:pPr>
        <w:rPr>
          <w:rFonts w:asciiTheme="minorHAnsi" w:hAnsiTheme="minorHAnsi" w:cstheme="minorHAnsi"/>
          <w:b/>
        </w:rPr>
      </w:pPr>
      <w:r w:rsidRPr="00454FFA">
        <w:rPr>
          <w:rFonts w:asciiTheme="minorHAnsi" w:hAnsiTheme="minorHAnsi" w:cstheme="minorHAnsi"/>
          <w:b/>
        </w:rPr>
        <w:t>Memo</w:t>
      </w:r>
    </w:p>
    <w:p w14:paraId="74C4695F" w14:textId="25263995" w:rsidR="00454FFA" w:rsidRPr="00454FFA" w:rsidRDefault="00454FFA" w:rsidP="00454FFA">
      <w:pPr>
        <w:rPr>
          <w:rFonts w:asciiTheme="minorHAnsi" w:hAnsiTheme="minorHAnsi" w:cstheme="minorHAnsi"/>
          <w:b/>
        </w:rPr>
      </w:pPr>
      <w:r w:rsidRPr="00454FFA">
        <w:rPr>
          <w:rFonts w:asciiTheme="minorHAnsi" w:hAnsiTheme="minorHAnsi" w:cstheme="minorHAnsi"/>
          <w:b/>
        </w:rPr>
        <w:t>March 18, 2020</w:t>
      </w:r>
    </w:p>
    <w:p w14:paraId="467BD8ED" w14:textId="2BAE031C" w:rsidR="00454FFA" w:rsidRPr="00454FFA" w:rsidRDefault="00454FFA" w:rsidP="00454FFA">
      <w:pPr>
        <w:rPr>
          <w:rFonts w:asciiTheme="minorHAnsi" w:hAnsiTheme="minorHAnsi" w:cstheme="minorHAnsi"/>
          <w:b/>
        </w:rPr>
      </w:pPr>
      <w:r w:rsidRPr="00454FFA">
        <w:rPr>
          <w:rFonts w:asciiTheme="minorHAnsi" w:hAnsiTheme="minorHAnsi" w:cstheme="minorHAnsi"/>
          <w:b/>
        </w:rPr>
        <w:t>To: Agency Smart Leads</w:t>
      </w:r>
    </w:p>
    <w:p w14:paraId="4DBA1141" w14:textId="76FAF5C3" w:rsidR="00454FFA" w:rsidRPr="00454FFA" w:rsidRDefault="00454FFA" w:rsidP="00454FFA">
      <w:pPr>
        <w:rPr>
          <w:rFonts w:asciiTheme="minorHAnsi" w:hAnsiTheme="minorHAnsi" w:cstheme="minorHAnsi"/>
          <w:b/>
        </w:rPr>
      </w:pPr>
      <w:r w:rsidRPr="00454FFA">
        <w:rPr>
          <w:rFonts w:asciiTheme="minorHAnsi" w:hAnsiTheme="minorHAnsi" w:cstheme="minorHAnsi"/>
          <w:b/>
        </w:rPr>
        <w:t>From: Jocelyn Gunter, Director of Accounts and Reports, Department of Administration</w:t>
      </w:r>
    </w:p>
    <w:p w14:paraId="14B32C42" w14:textId="77FFF23D" w:rsidR="00454FFA" w:rsidRPr="00454FFA" w:rsidRDefault="00454FFA" w:rsidP="00454FFA">
      <w:pPr>
        <w:rPr>
          <w:rFonts w:asciiTheme="minorHAnsi" w:hAnsiTheme="minorHAnsi" w:cstheme="minorHAnsi"/>
          <w:b/>
        </w:rPr>
      </w:pPr>
      <w:r w:rsidRPr="00454FFA">
        <w:rPr>
          <w:rFonts w:asciiTheme="minorHAnsi" w:hAnsiTheme="minorHAnsi" w:cstheme="minorHAnsi"/>
          <w:b/>
        </w:rPr>
        <w:t>Subject: SMART Availability &amp; other SMART system activity</w:t>
      </w:r>
    </w:p>
    <w:p w14:paraId="1CFDF76F" w14:textId="77777777" w:rsidR="00454FFA" w:rsidRDefault="00454FFA" w:rsidP="00454FFA">
      <w:pPr>
        <w:rPr>
          <w:rFonts w:asciiTheme="minorHAnsi" w:hAnsiTheme="minorHAnsi" w:cstheme="minorHAnsi"/>
        </w:rPr>
      </w:pPr>
    </w:p>
    <w:p w14:paraId="50784EE4" w14:textId="77777777" w:rsidR="00454FFA" w:rsidRDefault="00454FFA" w:rsidP="00454FFA">
      <w:pPr>
        <w:rPr>
          <w:rFonts w:asciiTheme="minorHAnsi" w:hAnsiTheme="minorHAnsi" w:cstheme="minorHAnsi"/>
        </w:rPr>
      </w:pPr>
      <w:proofErr w:type="gramStart"/>
      <w:r w:rsidRPr="00454FFA">
        <w:rPr>
          <w:rFonts w:asciiTheme="minorHAnsi" w:hAnsiTheme="minorHAnsi" w:cstheme="minorHAnsi"/>
        </w:rPr>
        <w:t>In light of</w:t>
      </w:r>
      <w:proofErr w:type="gramEnd"/>
      <w:r w:rsidRPr="00454FFA">
        <w:rPr>
          <w:rFonts w:asciiTheme="minorHAnsi" w:hAnsiTheme="minorHAnsi" w:cstheme="minorHAnsi"/>
        </w:rPr>
        <w:t xml:space="preserve"> Governor Kelly’s announcement to limit Kansas Government to only those essential functions during the next 2 weeks, agencies are reminded that SMART processing for critical transactions is an essential service that will continue for the Kansas Government during this time.  </w:t>
      </w:r>
    </w:p>
    <w:p w14:paraId="2ACC620A" w14:textId="77777777" w:rsidR="00454FFA" w:rsidRDefault="00454FFA" w:rsidP="00454FFA">
      <w:pPr>
        <w:rPr>
          <w:rFonts w:asciiTheme="minorHAnsi" w:hAnsiTheme="minorHAnsi" w:cstheme="minorHAnsi"/>
        </w:rPr>
      </w:pPr>
    </w:p>
    <w:p w14:paraId="0B7174D5" w14:textId="7DD9F198" w:rsidR="00454FFA" w:rsidRPr="00454FFA" w:rsidRDefault="00454FFA" w:rsidP="00454FFA">
      <w:pPr>
        <w:rPr>
          <w:rFonts w:asciiTheme="minorHAnsi" w:hAnsiTheme="minorHAnsi" w:cstheme="minorHAnsi"/>
        </w:rPr>
      </w:pPr>
      <w:r w:rsidRPr="00454FFA">
        <w:rPr>
          <w:rFonts w:asciiTheme="minorHAnsi" w:hAnsiTheme="minorHAnsi" w:cstheme="minorHAnsi"/>
        </w:rPr>
        <w:t>The SMART system will maintain normal hours of availability:</w:t>
      </w:r>
    </w:p>
    <w:p w14:paraId="1A9BBB11" w14:textId="1E177060" w:rsidR="00454FFA" w:rsidRPr="00454FFA" w:rsidRDefault="00454FFA" w:rsidP="00454FFA">
      <w:pPr>
        <w:ind w:left="720"/>
        <w:rPr>
          <w:rFonts w:asciiTheme="minorHAnsi" w:hAnsiTheme="minorHAnsi" w:cstheme="minorHAnsi"/>
        </w:rPr>
      </w:pPr>
      <w:r w:rsidRPr="00454FFA">
        <w:rPr>
          <w:rFonts w:asciiTheme="minorHAnsi" w:hAnsiTheme="minorHAnsi" w:cstheme="minorHAnsi"/>
        </w:rPr>
        <w:t>Monday through Saturday, 7:00 AM to 6:00 PM</w:t>
      </w:r>
    </w:p>
    <w:p w14:paraId="14C63532" w14:textId="2994C246" w:rsidR="00454FFA" w:rsidRPr="00454FFA" w:rsidRDefault="00454FFA" w:rsidP="00454FFA">
      <w:pPr>
        <w:ind w:left="720"/>
        <w:rPr>
          <w:rFonts w:asciiTheme="minorHAnsi" w:hAnsiTheme="minorHAnsi" w:cstheme="minorHAnsi"/>
        </w:rPr>
      </w:pPr>
      <w:r w:rsidRPr="00454FFA">
        <w:rPr>
          <w:rFonts w:asciiTheme="minorHAnsi" w:hAnsiTheme="minorHAnsi" w:cstheme="minorHAnsi"/>
        </w:rPr>
        <w:t>Sunday, 1:00 PM through Monday, 6:00 PM</w:t>
      </w:r>
    </w:p>
    <w:p w14:paraId="18B31762" w14:textId="77777777" w:rsidR="00454FFA" w:rsidRPr="00454FFA" w:rsidRDefault="00454FFA" w:rsidP="00454FFA">
      <w:pPr>
        <w:ind w:left="720"/>
        <w:rPr>
          <w:rFonts w:asciiTheme="minorHAnsi" w:hAnsiTheme="minorHAnsi" w:cstheme="minorHAnsi"/>
        </w:rPr>
      </w:pPr>
      <w:r w:rsidRPr="00454FFA">
        <w:rPr>
          <w:rFonts w:asciiTheme="minorHAnsi" w:hAnsiTheme="minorHAnsi" w:cstheme="minorHAnsi"/>
        </w:rPr>
        <w:t>The cutoff for receiving SMART interface files is 5:00 PM Monday through Friday.</w:t>
      </w:r>
    </w:p>
    <w:p w14:paraId="12F38CCB" w14:textId="77777777" w:rsidR="00454FFA" w:rsidRPr="00454FFA" w:rsidRDefault="00454FFA" w:rsidP="00454FFA">
      <w:pPr>
        <w:rPr>
          <w:rFonts w:asciiTheme="minorHAnsi" w:hAnsiTheme="minorHAnsi" w:cstheme="minorHAnsi"/>
        </w:rPr>
      </w:pPr>
    </w:p>
    <w:p w14:paraId="246D021E"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SMART daily and nightly batch processing, including interface file processing, will continue as usual. Specifically, the following functions will also continue for transactions deemed essential by state agencies:</w:t>
      </w:r>
    </w:p>
    <w:p w14:paraId="04F6FF7C" w14:textId="77777777" w:rsidR="00454FFA" w:rsidRPr="00454FFA" w:rsidRDefault="00454FFA" w:rsidP="00454FFA">
      <w:pPr>
        <w:rPr>
          <w:rFonts w:asciiTheme="minorHAnsi" w:hAnsiTheme="minorHAnsi" w:cstheme="minorHAnsi"/>
        </w:rPr>
      </w:pPr>
    </w:p>
    <w:p w14:paraId="12B3EF92" w14:textId="77777777" w:rsidR="00454FFA" w:rsidRPr="00454FFA" w:rsidRDefault="00454FFA" w:rsidP="00454FFA">
      <w:pPr>
        <w:numPr>
          <w:ilvl w:val="0"/>
          <w:numId w:val="1"/>
        </w:numPr>
        <w:rPr>
          <w:rFonts w:asciiTheme="minorHAnsi" w:eastAsia="Times New Roman" w:hAnsiTheme="minorHAnsi" w:cstheme="minorHAnsi"/>
        </w:rPr>
      </w:pPr>
      <w:r w:rsidRPr="00454FFA">
        <w:rPr>
          <w:rFonts w:asciiTheme="minorHAnsi" w:eastAsia="Times New Roman" w:hAnsiTheme="minorHAnsi" w:cstheme="minorHAnsi"/>
        </w:rPr>
        <w:t>Updating/approving suppliers</w:t>
      </w:r>
    </w:p>
    <w:p w14:paraId="1BFA7E5F" w14:textId="77777777" w:rsidR="00454FFA" w:rsidRPr="00454FFA" w:rsidRDefault="00454FFA" w:rsidP="00454FFA">
      <w:pPr>
        <w:numPr>
          <w:ilvl w:val="0"/>
          <w:numId w:val="1"/>
        </w:numPr>
        <w:rPr>
          <w:rFonts w:asciiTheme="minorHAnsi" w:eastAsia="Times New Roman" w:hAnsiTheme="minorHAnsi" w:cstheme="minorHAnsi"/>
        </w:rPr>
      </w:pPr>
      <w:r w:rsidRPr="00454FFA">
        <w:rPr>
          <w:rFonts w:asciiTheme="minorHAnsi" w:eastAsia="Times New Roman" w:hAnsiTheme="minorHAnsi" w:cstheme="minorHAnsi"/>
        </w:rPr>
        <w:t xml:space="preserve">Running daily </w:t>
      </w:r>
      <w:proofErr w:type="spellStart"/>
      <w:r w:rsidRPr="00454FFA">
        <w:rPr>
          <w:rFonts w:asciiTheme="minorHAnsi" w:eastAsia="Times New Roman" w:hAnsiTheme="minorHAnsi" w:cstheme="minorHAnsi"/>
        </w:rPr>
        <w:t>paycycles</w:t>
      </w:r>
      <w:proofErr w:type="spellEnd"/>
    </w:p>
    <w:p w14:paraId="73CEBD2E" w14:textId="77777777" w:rsidR="00454FFA" w:rsidRPr="00454FFA" w:rsidRDefault="00454FFA" w:rsidP="00454FFA">
      <w:pPr>
        <w:numPr>
          <w:ilvl w:val="0"/>
          <w:numId w:val="1"/>
        </w:numPr>
        <w:rPr>
          <w:rFonts w:asciiTheme="minorHAnsi" w:eastAsia="Times New Roman" w:hAnsiTheme="minorHAnsi" w:cstheme="minorHAnsi"/>
        </w:rPr>
      </w:pPr>
      <w:r w:rsidRPr="00454FFA">
        <w:rPr>
          <w:rFonts w:asciiTheme="minorHAnsi" w:eastAsia="Times New Roman" w:hAnsiTheme="minorHAnsi" w:cstheme="minorHAnsi"/>
        </w:rPr>
        <w:t>Performing transfers</w:t>
      </w:r>
    </w:p>
    <w:p w14:paraId="5D3C702A" w14:textId="77777777" w:rsidR="00454FFA" w:rsidRPr="00454FFA" w:rsidRDefault="00454FFA" w:rsidP="00454FFA">
      <w:pPr>
        <w:numPr>
          <w:ilvl w:val="0"/>
          <w:numId w:val="1"/>
        </w:numPr>
        <w:rPr>
          <w:rFonts w:asciiTheme="minorHAnsi" w:eastAsia="Times New Roman" w:hAnsiTheme="minorHAnsi" w:cstheme="minorHAnsi"/>
        </w:rPr>
      </w:pPr>
      <w:r w:rsidRPr="00454FFA">
        <w:rPr>
          <w:rFonts w:asciiTheme="minorHAnsi" w:eastAsia="Times New Roman" w:hAnsiTheme="minorHAnsi" w:cstheme="minorHAnsi"/>
        </w:rPr>
        <w:t>GL journal approvals</w:t>
      </w:r>
    </w:p>
    <w:p w14:paraId="72A7EF2B" w14:textId="77777777" w:rsidR="00454FFA" w:rsidRPr="00454FFA" w:rsidRDefault="00454FFA" w:rsidP="00454FFA">
      <w:pPr>
        <w:numPr>
          <w:ilvl w:val="0"/>
          <w:numId w:val="1"/>
        </w:numPr>
        <w:rPr>
          <w:rFonts w:asciiTheme="minorHAnsi" w:eastAsia="Times New Roman" w:hAnsiTheme="minorHAnsi" w:cstheme="minorHAnsi"/>
        </w:rPr>
      </w:pPr>
      <w:r w:rsidRPr="00454FFA">
        <w:rPr>
          <w:rFonts w:asciiTheme="minorHAnsi" w:eastAsia="Times New Roman" w:hAnsiTheme="minorHAnsi" w:cstheme="minorHAnsi"/>
        </w:rPr>
        <w:t>Monitoring ManageEngine Service Desk tickets</w:t>
      </w:r>
    </w:p>
    <w:p w14:paraId="2F8F44C0" w14:textId="77777777" w:rsidR="00454FFA" w:rsidRPr="00454FFA" w:rsidRDefault="00454FFA" w:rsidP="00454FFA">
      <w:pPr>
        <w:rPr>
          <w:rFonts w:asciiTheme="minorHAnsi" w:hAnsiTheme="minorHAnsi" w:cstheme="minorHAnsi"/>
        </w:rPr>
      </w:pPr>
    </w:p>
    <w:p w14:paraId="264D449B"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The SMART Archive &amp; Purge Project will be temporarily placed on hold as state staff navigate the impacts of COVID-19. When normal business resumes, an updated implementation schedule will be sent to agencies.</w:t>
      </w:r>
    </w:p>
    <w:p w14:paraId="7D4DB364" w14:textId="77777777" w:rsidR="00454FFA" w:rsidRPr="00454FFA" w:rsidRDefault="00454FFA" w:rsidP="00454FFA">
      <w:pPr>
        <w:rPr>
          <w:rFonts w:asciiTheme="minorHAnsi" w:hAnsiTheme="minorHAnsi" w:cstheme="minorHAnsi"/>
        </w:rPr>
      </w:pPr>
    </w:p>
    <w:p w14:paraId="28E7EF4D"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The decommissioning of the Vendor Payment Self-Service website will be postponed until May 1</w:t>
      </w:r>
      <w:r w:rsidRPr="00454FFA">
        <w:rPr>
          <w:rFonts w:asciiTheme="minorHAnsi" w:hAnsiTheme="minorHAnsi" w:cstheme="minorHAnsi"/>
          <w:vertAlign w:val="superscript"/>
        </w:rPr>
        <w:t>st</w:t>
      </w:r>
      <w:r w:rsidRPr="00454FFA">
        <w:rPr>
          <w:rFonts w:asciiTheme="minorHAnsi" w:hAnsiTheme="minorHAnsi" w:cstheme="minorHAnsi"/>
        </w:rPr>
        <w:t>.</w:t>
      </w:r>
    </w:p>
    <w:p w14:paraId="64D42D12" w14:textId="77777777" w:rsidR="00454FFA" w:rsidRPr="00454FFA" w:rsidRDefault="00454FFA" w:rsidP="00454FFA">
      <w:pPr>
        <w:rPr>
          <w:rFonts w:asciiTheme="minorHAnsi" w:hAnsiTheme="minorHAnsi" w:cstheme="minorHAnsi"/>
        </w:rPr>
      </w:pPr>
    </w:p>
    <w:p w14:paraId="3AD1EC0C"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The SMART Team wants to reassure agencies that we will continue to be available to assist with the mission critical functions performed in SMART. Specific questions or concerns can be submitted to the team via a ManageEngine Service Desk ticket.</w:t>
      </w:r>
    </w:p>
    <w:p w14:paraId="22596067" w14:textId="77777777" w:rsidR="00454FFA" w:rsidRPr="00454FFA" w:rsidRDefault="00454FFA" w:rsidP="00454FFA">
      <w:pPr>
        <w:rPr>
          <w:rFonts w:asciiTheme="minorHAnsi" w:hAnsiTheme="minorHAnsi" w:cstheme="minorHAnsi"/>
        </w:rPr>
      </w:pPr>
    </w:p>
    <w:p w14:paraId="59D4134D" w14:textId="2045B875" w:rsidR="00454FFA" w:rsidRDefault="00454FFA" w:rsidP="00454FFA">
      <w:pPr>
        <w:rPr>
          <w:rFonts w:asciiTheme="minorHAnsi" w:hAnsiTheme="minorHAnsi" w:cstheme="minorHAnsi"/>
        </w:rPr>
      </w:pPr>
    </w:p>
    <w:p w14:paraId="2DC21D59" w14:textId="77777777" w:rsidR="00454FFA" w:rsidRPr="00454FFA" w:rsidRDefault="00454FFA" w:rsidP="00454FFA">
      <w:pPr>
        <w:rPr>
          <w:rFonts w:asciiTheme="minorHAnsi" w:hAnsiTheme="minorHAnsi" w:cstheme="minorHAnsi"/>
        </w:rPr>
      </w:pPr>
      <w:bookmarkStart w:id="0" w:name="_GoBack"/>
      <w:bookmarkEnd w:id="0"/>
    </w:p>
    <w:p w14:paraId="37F5608B"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Jocelyn Gunter, Director</w:t>
      </w:r>
    </w:p>
    <w:p w14:paraId="2A9BCE7B" w14:textId="4AEDCFB2" w:rsidR="00454FFA" w:rsidRPr="00454FFA" w:rsidRDefault="00454FFA" w:rsidP="00454FFA">
      <w:pPr>
        <w:rPr>
          <w:rFonts w:asciiTheme="minorHAnsi" w:hAnsiTheme="minorHAnsi" w:cstheme="minorHAnsi"/>
        </w:rPr>
      </w:pPr>
      <w:r w:rsidRPr="00454FFA">
        <w:rPr>
          <w:rFonts w:asciiTheme="minorHAnsi" w:hAnsiTheme="minorHAnsi" w:cstheme="minorHAnsi"/>
        </w:rPr>
        <w:t>Office of Accounts and Reports</w:t>
      </w:r>
    </w:p>
    <w:p w14:paraId="364D0C77"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Kansas Department of Administration</w:t>
      </w:r>
    </w:p>
    <w:p w14:paraId="44E40B85"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700 SW Harrison, Suite 300 | Topeka, KS 66603</w:t>
      </w:r>
    </w:p>
    <w:p w14:paraId="7B9AC26E" w14:textId="77777777" w:rsidR="00454FFA" w:rsidRPr="00454FFA" w:rsidRDefault="00454FFA" w:rsidP="00454FFA">
      <w:pPr>
        <w:rPr>
          <w:rFonts w:asciiTheme="minorHAnsi" w:hAnsiTheme="minorHAnsi" w:cstheme="minorHAnsi"/>
        </w:rPr>
      </w:pPr>
      <w:r w:rsidRPr="00454FFA">
        <w:rPr>
          <w:rFonts w:asciiTheme="minorHAnsi" w:hAnsiTheme="minorHAnsi" w:cstheme="minorHAnsi"/>
        </w:rPr>
        <w:t>785-368-7390 | 785-250-0992 Cell | 785-296-1477 Fax</w:t>
      </w:r>
    </w:p>
    <w:p w14:paraId="7B220359" w14:textId="77777777" w:rsidR="00454FFA" w:rsidRPr="00454FFA" w:rsidRDefault="00454FFA" w:rsidP="00454FFA">
      <w:pPr>
        <w:rPr>
          <w:rFonts w:asciiTheme="minorHAnsi" w:hAnsiTheme="minorHAnsi" w:cstheme="minorHAnsi"/>
          <w:color w:val="0000FF"/>
        </w:rPr>
      </w:pPr>
      <w:hyperlink r:id="rId10" w:history="1">
        <w:r w:rsidRPr="00454FFA">
          <w:rPr>
            <w:rStyle w:val="Hyperlink"/>
            <w:rFonts w:asciiTheme="minorHAnsi" w:hAnsiTheme="minorHAnsi" w:cstheme="minorHAnsi"/>
          </w:rPr>
          <w:t>jocelyn.gunter@ks.gov</w:t>
        </w:r>
      </w:hyperlink>
      <w:r w:rsidRPr="00454FFA">
        <w:rPr>
          <w:rFonts w:asciiTheme="minorHAnsi" w:hAnsiTheme="minorHAnsi" w:cstheme="minorHAnsi"/>
        </w:rPr>
        <w:t xml:space="preserve"> | </w:t>
      </w:r>
      <w:hyperlink r:id="rId11" w:history="1">
        <w:r w:rsidRPr="00454FFA">
          <w:rPr>
            <w:rStyle w:val="Hyperlink"/>
            <w:rFonts w:asciiTheme="minorHAnsi" w:hAnsiTheme="minorHAnsi" w:cstheme="minorHAnsi"/>
          </w:rPr>
          <w:t>www.admin.ks.gov</w:t>
        </w:r>
      </w:hyperlink>
    </w:p>
    <w:p w14:paraId="62E7643E" w14:textId="77777777" w:rsidR="009B1BC3" w:rsidRPr="00454FFA" w:rsidRDefault="009B1BC3">
      <w:pPr>
        <w:rPr>
          <w:rFonts w:asciiTheme="minorHAnsi" w:hAnsiTheme="minorHAnsi" w:cstheme="minorHAnsi"/>
        </w:rPr>
      </w:pPr>
    </w:p>
    <w:sectPr w:rsidR="009B1BC3" w:rsidRPr="00454FFA" w:rsidSect="00451306">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9C70" w14:textId="77777777" w:rsidR="003C528B" w:rsidRDefault="003C528B" w:rsidP="00451306">
      <w:r>
        <w:separator/>
      </w:r>
    </w:p>
  </w:endnote>
  <w:endnote w:type="continuationSeparator" w:id="0">
    <w:p w14:paraId="4E0314F3" w14:textId="77777777" w:rsidR="003C528B" w:rsidRDefault="003C528B" w:rsidP="0045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B562" w14:textId="77777777" w:rsidR="003C528B" w:rsidRDefault="003C528B" w:rsidP="00451306">
      <w:r>
        <w:separator/>
      </w:r>
    </w:p>
  </w:footnote>
  <w:footnote w:type="continuationSeparator" w:id="0">
    <w:p w14:paraId="7F1AF5A8" w14:textId="77777777" w:rsidR="003C528B" w:rsidRDefault="003C528B" w:rsidP="0045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A4D4" w14:textId="77777777" w:rsidR="00451306" w:rsidRDefault="00451306">
    <w:pPr>
      <w:pStyle w:val="Header"/>
    </w:pPr>
  </w:p>
  <w:p w14:paraId="72D01448" w14:textId="77777777" w:rsidR="00451306" w:rsidRDefault="0045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6696" w14:textId="77777777" w:rsidR="00451306" w:rsidRDefault="00451306">
    <w:pPr>
      <w:pStyle w:val="Header"/>
    </w:pPr>
    <w:r>
      <w:rPr>
        <w:noProof/>
      </w:rPr>
      <w:drawing>
        <wp:anchor distT="0" distB="0" distL="114300" distR="114300" simplePos="0" relativeHeight="251658240" behindDoc="0" locked="0" layoutInCell="1" allowOverlap="1" wp14:anchorId="5CEBDC54" wp14:editId="5F705F5A">
          <wp:simplePos x="914400" y="457200"/>
          <wp:positionH relativeFrom="column">
            <wp:align>center</wp:align>
          </wp:positionH>
          <wp:positionV relativeFrom="page">
            <wp:align>top</wp:align>
          </wp:positionV>
          <wp:extent cx="7772400" cy="1344168"/>
          <wp:effectExtent l="0" t="0" r="0" b="889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305 Burns-Wallace LH blu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44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64E1B"/>
    <w:multiLevelType w:val="hybridMultilevel"/>
    <w:tmpl w:val="2FDE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D2873"/>
    <w:multiLevelType w:val="hybridMultilevel"/>
    <w:tmpl w:val="0B66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FA"/>
    <w:rsid w:val="000218B4"/>
    <w:rsid w:val="003C528B"/>
    <w:rsid w:val="00451306"/>
    <w:rsid w:val="00454FFA"/>
    <w:rsid w:val="0062301D"/>
    <w:rsid w:val="008C68B7"/>
    <w:rsid w:val="009B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CAF4"/>
  <w15:chartTrackingRefBased/>
  <w15:docId w15:val="{46F6D46D-0E2E-4CFC-9470-CAB1D249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F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54FFA"/>
    <w:pPr>
      <w:keepNext/>
      <w:spacing w:before="200" w:line="276" w:lineRule="auto"/>
      <w:outlineLvl w:val="1"/>
    </w:pPr>
    <w:rPr>
      <w:rFonts w:ascii="Calibri Light" w:hAnsi="Calibri Light" w:cs="Calibri Light"/>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306"/>
    <w:pPr>
      <w:tabs>
        <w:tab w:val="center" w:pos="4680"/>
        <w:tab w:val="right" w:pos="9360"/>
      </w:tabs>
    </w:pPr>
  </w:style>
  <w:style w:type="character" w:customStyle="1" w:styleId="HeaderChar">
    <w:name w:val="Header Char"/>
    <w:basedOn w:val="DefaultParagraphFont"/>
    <w:link w:val="Header"/>
    <w:uiPriority w:val="99"/>
    <w:rsid w:val="00451306"/>
  </w:style>
  <w:style w:type="paragraph" w:styleId="Footer">
    <w:name w:val="footer"/>
    <w:basedOn w:val="Normal"/>
    <w:link w:val="FooterChar"/>
    <w:uiPriority w:val="99"/>
    <w:unhideWhenUsed/>
    <w:rsid w:val="00451306"/>
    <w:pPr>
      <w:tabs>
        <w:tab w:val="center" w:pos="4680"/>
        <w:tab w:val="right" w:pos="9360"/>
      </w:tabs>
    </w:pPr>
  </w:style>
  <w:style w:type="character" w:customStyle="1" w:styleId="FooterChar">
    <w:name w:val="Footer Char"/>
    <w:basedOn w:val="DefaultParagraphFont"/>
    <w:link w:val="Footer"/>
    <w:uiPriority w:val="99"/>
    <w:rsid w:val="00451306"/>
  </w:style>
  <w:style w:type="character" w:customStyle="1" w:styleId="Heading2Char">
    <w:name w:val="Heading 2 Char"/>
    <w:basedOn w:val="DefaultParagraphFont"/>
    <w:link w:val="Heading2"/>
    <w:uiPriority w:val="9"/>
    <w:semiHidden/>
    <w:rsid w:val="00454FFA"/>
    <w:rPr>
      <w:rFonts w:ascii="Calibri Light" w:hAnsi="Calibri Light" w:cs="Calibri Light"/>
      <w:b/>
      <w:bCs/>
      <w:color w:val="4472C4"/>
      <w:sz w:val="26"/>
      <w:szCs w:val="26"/>
    </w:rPr>
  </w:style>
  <w:style w:type="character" w:styleId="Hyperlink">
    <w:name w:val="Hyperlink"/>
    <w:basedOn w:val="DefaultParagraphFont"/>
    <w:uiPriority w:val="99"/>
    <w:semiHidden/>
    <w:unhideWhenUsed/>
    <w:rsid w:val="00454FFA"/>
    <w:rPr>
      <w:color w:val="0563C1"/>
      <w:u w:val="single"/>
    </w:rPr>
  </w:style>
  <w:style w:type="paragraph" w:styleId="BalloonText">
    <w:name w:val="Balloon Text"/>
    <w:basedOn w:val="Normal"/>
    <w:link w:val="BalloonTextChar"/>
    <w:uiPriority w:val="99"/>
    <w:semiHidden/>
    <w:unhideWhenUsed/>
    <w:rsid w:val="00454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FA"/>
    <w:rPr>
      <w:rFonts w:ascii="Segoe UI" w:hAnsi="Segoe UI" w:cs="Segoe UI"/>
      <w:sz w:val="18"/>
      <w:szCs w:val="18"/>
    </w:rPr>
  </w:style>
  <w:style w:type="paragraph" w:styleId="ListParagraph">
    <w:name w:val="List Paragraph"/>
    <w:basedOn w:val="Normal"/>
    <w:uiPriority w:val="34"/>
    <w:qFormat/>
    <w:rsid w:val="0045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min.k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celyn.gunter@k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rif\Desktop\DeAngela%20LH%20blue%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9EA3E0887CD47ADF59CB0DB6C737F" ma:contentTypeVersion="13" ma:contentTypeDescription="Create a new document." ma:contentTypeScope="" ma:versionID="7e70cbced1304f90d9cd1fbcd8629705">
  <xsd:schema xmlns:xsd="http://www.w3.org/2001/XMLSchema" xmlns:xs="http://www.w3.org/2001/XMLSchema" xmlns:p="http://schemas.microsoft.com/office/2006/metadata/properties" xmlns:ns1="http://schemas.microsoft.com/sharepoint/v3" xmlns:ns3="3a5944a7-eb7f-479e-8c48-2d1326d783f5" xmlns:ns4="1a2047be-6284-4e2c-bed2-17c48bfc15b6" targetNamespace="http://schemas.microsoft.com/office/2006/metadata/properties" ma:root="true" ma:fieldsID="cd16bfe53151337bf694b865002ebb59" ns1:_="" ns3:_="" ns4:_="">
    <xsd:import namespace="http://schemas.microsoft.com/sharepoint/v3"/>
    <xsd:import namespace="3a5944a7-eb7f-479e-8c48-2d1326d783f5"/>
    <xsd:import namespace="1a2047be-6284-4e2c-bed2-17c48bfc15b6"/>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944a7-eb7f-479e-8c48-2d1326d783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047be-6284-4e2c-bed2-17c48bfc15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DD8A8-EEF5-4582-BAB6-81A6A98522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495950-728E-4D09-B2DC-7AEA6309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944a7-eb7f-479e-8c48-2d1326d783f5"/>
    <ds:schemaRef ds:uri="1a2047be-6284-4e2c-bed2-17c48bfc1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15F86-B155-44B2-B0A0-B5BD43B08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DeAngela LH blue Updated</Template>
  <TotalTime>6</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Arif</dc:creator>
  <cp:keywords/>
  <dc:description/>
  <cp:lastModifiedBy>Arif, Samir [DA]</cp:lastModifiedBy>
  <cp:revision>1</cp:revision>
  <dcterms:created xsi:type="dcterms:W3CDTF">2020-03-18T20:30:00Z</dcterms:created>
  <dcterms:modified xsi:type="dcterms:W3CDTF">2020-03-18T20:36:00Z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0x0101009589EA3E0887CD47ADF59CB0DB6C737F</vt:lpwstr>
  </property>
</Properties>
</file>