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42" w:rsidRDefault="00C65DE2" w:rsidP="000B12F4">
      <w:pPr>
        <w:pStyle w:val="Header"/>
        <w:spacing w:before="12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9" type="#_x0000_t75" style="position:absolute;left:0;text-align:left;margin-left:-36pt;margin-top:2.25pt;width:99.75pt;height:60.25pt;z-index:251657728;visibility:visible">
            <v:imagedata r:id="rId8" o:title=""/>
          </v:shape>
        </w:pict>
      </w:r>
      <w:r>
        <w:rPr>
          <w:rFonts w:ascii="Calibri" w:hAnsi="Calibri"/>
          <w:noProof/>
          <w:sz w:val="32"/>
          <w:szCs w:val="32"/>
        </w:rPr>
        <w:pict>
          <v:shape id="_x0000_s1027" type="#_x0000_t75" style="position:absolute;left:0;text-align:left;margin-left:0;margin-top:0;width:7in;height:66.2pt;z-index:-251657728;mso-position-horizontal:center" stroked="t" strokeweight="2pt">
            <v:imagedata r:id="rId9" o:title=""/>
            <o:lock v:ext="edit" aspectratio="f"/>
          </v:shape>
          <o:OLEObject Type="Embed" ProgID="Visio.Drawing.11" ShapeID="_x0000_s1027" DrawAspect="Content" ObjectID="_1508752998" r:id="rId10"/>
        </w:pi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:rsidR="00800551" w:rsidRPr="00800551" w:rsidRDefault="006A71CE" w:rsidP="000B12F4">
      <w:pPr>
        <w:pStyle w:val="Header"/>
        <w:spacing w:before="120"/>
        <w:jc w:val="center"/>
        <w:rPr>
          <w:rFonts w:ascii="Verdana" w:hAnsi="Verdana" w:cs="Arial"/>
          <w:b/>
          <w:bCs/>
          <w:noProof/>
          <w:sz w:val="32"/>
          <w:szCs w:val="32"/>
          <w:lang w:val="en-US"/>
        </w:rPr>
      </w:pPr>
      <w:r>
        <w:rPr>
          <w:rFonts w:ascii="Verdana" w:hAnsi="Verdana" w:cs="Arial"/>
          <w:b/>
          <w:bCs/>
          <w:noProof/>
          <w:sz w:val="32"/>
          <w:szCs w:val="32"/>
          <w:lang w:val="en-US"/>
        </w:rPr>
        <w:t>Billing Manager Dashboard</w:t>
      </w:r>
    </w:p>
    <w:p w:rsidR="005F7B5A" w:rsidRPr="00996C68" w:rsidRDefault="00800E42" w:rsidP="00800551">
      <w:pPr>
        <w:spacing w:after="360"/>
        <w:jc w:val="center"/>
        <w:rPr>
          <w:rFonts w:ascii="Calibri" w:hAnsi="Calibri"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:rsidR="00341BE7" w:rsidRDefault="00341BE7" w:rsidP="00996C68">
      <w:pPr>
        <w:spacing w:after="100" w:afterAutospacing="1"/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128"/>
      </w:tblGrid>
      <w:tr w:rsidR="00AF2E3C" w:rsidRPr="00161D65" w:rsidTr="00161D65">
        <w:tc>
          <w:tcPr>
            <w:tcW w:w="3330" w:type="dxa"/>
          </w:tcPr>
          <w:p w:rsidR="00AF2E3C" w:rsidRPr="00800551" w:rsidRDefault="00AF2E3C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Date Created:</w:t>
            </w:r>
          </w:p>
        </w:tc>
        <w:tc>
          <w:tcPr>
            <w:tcW w:w="7128" w:type="dxa"/>
          </w:tcPr>
          <w:p w:rsidR="003738F2" w:rsidRPr="00800551" w:rsidRDefault="006A71CE" w:rsidP="00290E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11/11/2015</w:t>
            </w:r>
          </w:p>
        </w:tc>
      </w:tr>
      <w:tr w:rsidR="00AF2E3C" w:rsidRPr="00161D65" w:rsidTr="00161D65">
        <w:tc>
          <w:tcPr>
            <w:tcW w:w="3330" w:type="dxa"/>
          </w:tcPr>
          <w:p w:rsidR="00AF2E3C" w:rsidRPr="00800551" w:rsidRDefault="00AF2E3C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Version:</w:t>
            </w:r>
          </w:p>
        </w:tc>
        <w:tc>
          <w:tcPr>
            <w:tcW w:w="7128" w:type="dxa"/>
          </w:tcPr>
          <w:p w:rsidR="00AF2E3C" w:rsidRPr="00800551" w:rsidRDefault="006A71CE" w:rsidP="00EE1A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1.0</w:t>
            </w:r>
          </w:p>
        </w:tc>
      </w:tr>
      <w:tr w:rsidR="003738F2" w:rsidRPr="00161D65" w:rsidTr="00161D65">
        <w:tc>
          <w:tcPr>
            <w:tcW w:w="3330" w:type="dxa"/>
          </w:tcPr>
          <w:p w:rsidR="003738F2" w:rsidRPr="00800551" w:rsidRDefault="003738F2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Last Updated Date:</w:t>
            </w:r>
          </w:p>
        </w:tc>
        <w:tc>
          <w:tcPr>
            <w:tcW w:w="7128" w:type="dxa"/>
          </w:tcPr>
          <w:p w:rsidR="003738F2" w:rsidRPr="00800551" w:rsidRDefault="006A71CE" w:rsidP="00254D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11/11</w:t>
            </w:r>
            <w:r w:rsidR="00800551" w:rsidRPr="00800551">
              <w:rPr>
                <w:rFonts w:ascii="Verdana" w:hAnsi="Verdana"/>
              </w:rPr>
              <w:t>/2015</w:t>
            </w:r>
          </w:p>
        </w:tc>
      </w:tr>
      <w:tr w:rsidR="000B12F4" w:rsidRPr="00161D65" w:rsidTr="00161D65">
        <w:tc>
          <w:tcPr>
            <w:tcW w:w="3330" w:type="dxa"/>
          </w:tcPr>
          <w:p w:rsidR="000B12F4" w:rsidRPr="00800551" w:rsidRDefault="000B12F4" w:rsidP="00C268F6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7128" w:type="dxa"/>
          </w:tcPr>
          <w:p w:rsidR="000B12F4" w:rsidRDefault="006A71CE" w:rsidP="0080055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The Billing Manager Dashboard </w:t>
            </w:r>
            <w:r w:rsidR="0082294C">
              <w:rPr>
                <w:rFonts w:ascii="Verdana" w:hAnsi="Verdana"/>
                <w:noProof/>
              </w:rPr>
              <w:t>provides three</w:t>
            </w:r>
            <w:r>
              <w:rPr>
                <w:rFonts w:ascii="Verdana" w:hAnsi="Verdana"/>
                <w:noProof/>
              </w:rPr>
              <w:t xml:space="preserve"> pivot grid</w:t>
            </w:r>
            <w:r w:rsidR="0082294C">
              <w:rPr>
                <w:rFonts w:ascii="Verdana" w:hAnsi="Verdana"/>
                <w:noProof/>
              </w:rPr>
              <w:t xml:space="preserve">s </w:t>
            </w:r>
            <w:r>
              <w:rPr>
                <w:rFonts w:ascii="Verdana" w:hAnsi="Verdana"/>
                <w:noProof/>
              </w:rPr>
              <w:t xml:space="preserve">useful in obtaining a visual overview of </w:t>
            </w:r>
            <w:r w:rsidR="00997203">
              <w:rPr>
                <w:rFonts w:ascii="Verdana" w:hAnsi="Verdana"/>
                <w:noProof/>
              </w:rPr>
              <w:t>Invoice Analysis by Month</w:t>
            </w:r>
            <w:r w:rsidR="00997203">
              <w:rPr>
                <w:rFonts w:ascii="Verdana" w:hAnsi="Verdana"/>
                <w:noProof/>
              </w:rPr>
              <w:t xml:space="preserve">, </w:t>
            </w:r>
            <w:r>
              <w:rPr>
                <w:rFonts w:ascii="Verdana" w:hAnsi="Verdana"/>
                <w:noProof/>
              </w:rPr>
              <w:t xml:space="preserve">Bills by Status, </w:t>
            </w:r>
            <w:r w:rsidR="00997203">
              <w:rPr>
                <w:rFonts w:ascii="Verdana" w:hAnsi="Verdana"/>
                <w:noProof/>
              </w:rPr>
              <w:t>and</w:t>
            </w:r>
            <w:r w:rsidR="00997203">
              <w:rPr>
                <w:rFonts w:ascii="Verdana" w:hAnsi="Verdana"/>
                <w:noProof/>
              </w:rPr>
              <w:t xml:space="preserve"> </w:t>
            </w:r>
            <w:r>
              <w:rPr>
                <w:rFonts w:ascii="Verdana" w:hAnsi="Verdana"/>
                <w:noProof/>
              </w:rPr>
              <w:t>Incomplete Invoice Proc</w:t>
            </w:r>
            <w:r w:rsidR="00997203">
              <w:rPr>
                <w:rFonts w:ascii="Verdana" w:hAnsi="Verdana"/>
                <w:noProof/>
              </w:rPr>
              <w:t>ess</w:t>
            </w:r>
            <w:r>
              <w:rPr>
                <w:rFonts w:ascii="Verdana" w:hAnsi="Verdana"/>
                <w:noProof/>
              </w:rPr>
              <w:t>.</w:t>
            </w:r>
            <w:r w:rsidR="004E5B5A">
              <w:rPr>
                <w:rFonts w:ascii="Verdana" w:hAnsi="Verdana"/>
                <w:noProof/>
              </w:rPr>
              <w:t xml:space="preserve">  </w:t>
            </w:r>
          </w:p>
          <w:p w:rsidR="004E5B5A" w:rsidRDefault="004E5B5A" w:rsidP="00800551">
            <w:pPr>
              <w:rPr>
                <w:rFonts w:ascii="Verdana" w:hAnsi="Verdana"/>
                <w:noProof/>
              </w:rPr>
            </w:pPr>
          </w:p>
          <w:p w:rsidR="004E5B5A" w:rsidRPr="00800551" w:rsidRDefault="004E5B5A" w:rsidP="004E5B5A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Note:  On the Incomplete Invoice Process pivot grid, the Bill Source field did not populate in the data tables prior to the Upgrade.  As data accumulates, this grid should populate.</w:t>
            </w:r>
          </w:p>
        </w:tc>
      </w:tr>
      <w:tr w:rsidR="000B12F4" w:rsidRPr="00161D65" w:rsidTr="00161D65">
        <w:tc>
          <w:tcPr>
            <w:tcW w:w="3330" w:type="dxa"/>
          </w:tcPr>
          <w:p w:rsidR="00997203" w:rsidRDefault="006A71CE" w:rsidP="00997203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Navigation:  Billing &gt; Billing Manager Dashboard  </w:t>
            </w:r>
          </w:p>
          <w:p w:rsidR="00997203" w:rsidRDefault="00997203" w:rsidP="00997203">
            <w:pPr>
              <w:rPr>
                <w:rFonts w:ascii="Verdana" w:hAnsi="Verdana"/>
                <w:noProof/>
              </w:rPr>
            </w:pPr>
          </w:p>
          <w:p w:rsidR="000B12F4" w:rsidRPr="006A71CE" w:rsidRDefault="006A71CE" w:rsidP="00997203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Select the gear icon and select </w:t>
            </w:r>
            <w:r w:rsidRPr="006A71CE">
              <w:rPr>
                <w:rFonts w:ascii="Verdana" w:hAnsi="Verdana"/>
                <w:i/>
                <w:noProof/>
              </w:rPr>
              <w:t>Prompts</w:t>
            </w:r>
            <w:r>
              <w:rPr>
                <w:rFonts w:ascii="Verdana" w:hAnsi="Verdana"/>
                <w:noProof/>
              </w:rPr>
              <w:t>.</w:t>
            </w:r>
          </w:p>
        </w:tc>
        <w:tc>
          <w:tcPr>
            <w:tcW w:w="7128" w:type="dxa"/>
          </w:tcPr>
          <w:p w:rsidR="000B12F4" w:rsidRPr="00800551" w:rsidRDefault="00997203" w:rsidP="00800551">
            <w:pPr>
              <w:rPr>
                <w:rFonts w:ascii="Verdana" w:hAnsi="Verdana"/>
                <w:noProof/>
              </w:rPr>
            </w:pPr>
            <w:r w:rsidRPr="00F50D26">
              <w:rPr>
                <w:noProof/>
              </w:rPr>
              <w:pict>
                <v:shape id="_x0000_i1052" type="#_x0000_t75" style="width:387.75pt;height:375pt;visibility:visible;mso-wrap-style:square">
                  <v:imagedata r:id="rId11" o:title=""/>
                </v:shape>
              </w:pict>
            </w:r>
          </w:p>
        </w:tc>
      </w:tr>
      <w:tr w:rsidR="000B12F4" w:rsidRPr="00161D65" w:rsidTr="00161D65">
        <w:tc>
          <w:tcPr>
            <w:tcW w:w="3330" w:type="dxa"/>
          </w:tcPr>
          <w:p w:rsidR="000B12F4" w:rsidRPr="000A7AED" w:rsidRDefault="000B12F4" w:rsidP="000A7AED">
            <w:pPr>
              <w:rPr>
                <w:rFonts w:ascii="Verdana" w:hAnsi="Verdana"/>
                <w:b/>
                <w:i/>
                <w:noProof/>
              </w:rPr>
            </w:pPr>
          </w:p>
        </w:tc>
        <w:tc>
          <w:tcPr>
            <w:tcW w:w="7128" w:type="dxa"/>
          </w:tcPr>
          <w:p w:rsidR="000B12F4" w:rsidRPr="00800551" w:rsidRDefault="000B12F4" w:rsidP="00800551">
            <w:pPr>
              <w:rPr>
                <w:rFonts w:ascii="Verdana" w:hAnsi="Verdana"/>
                <w:noProof/>
              </w:rPr>
            </w:pPr>
          </w:p>
        </w:tc>
      </w:tr>
      <w:tr w:rsidR="000A7AED" w:rsidRPr="00161D65" w:rsidTr="00161D65">
        <w:tc>
          <w:tcPr>
            <w:tcW w:w="3330" w:type="dxa"/>
          </w:tcPr>
          <w:p w:rsidR="000A7AED" w:rsidRPr="006A71CE" w:rsidRDefault="004E5B5A" w:rsidP="000A7AE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Enter the criteria for the </w:t>
            </w:r>
            <w:r w:rsidR="006A71CE">
              <w:rPr>
                <w:rFonts w:ascii="Verdana" w:hAnsi="Verdana"/>
                <w:noProof/>
              </w:rPr>
              <w:t xml:space="preserve"> prompt.</w:t>
            </w:r>
            <w:r w:rsidR="00997203">
              <w:rPr>
                <w:rFonts w:ascii="Verdana" w:hAnsi="Verdana"/>
                <w:noProof/>
              </w:rPr>
              <w:t xml:space="preserve">  Click </w:t>
            </w:r>
            <w:r w:rsidR="00997203" w:rsidRPr="00997203">
              <w:rPr>
                <w:rFonts w:ascii="Verdana" w:hAnsi="Verdana"/>
                <w:i/>
                <w:noProof/>
              </w:rPr>
              <w:t>OK</w:t>
            </w:r>
            <w:r w:rsidR="00997203">
              <w:rPr>
                <w:rFonts w:ascii="Verdana" w:hAnsi="Verdana"/>
                <w:noProof/>
              </w:rPr>
              <w:t>.</w:t>
            </w:r>
            <w:r w:rsidR="006A71CE">
              <w:rPr>
                <w:rFonts w:ascii="Verdana" w:hAnsi="Verdana"/>
                <w:noProof/>
              </w:rPr>
              <w:t xml:space="preserve">  </w:t>
            </w:r>
          </w:p>
        </w:tc>
        <w:tc>
          <w:tcPr>
            <w:tcW w:w="7128" w:type="dxa"/>
          </w:tcPr>
          <w:p w:rsidR="000A7AED" w:rsidRPr="0096757B" w:rsidRDefault="00997203" w:rsidP="00800551">
            <w:pPr>
              <w:rPr>
                <w:noProof/>
              </w:rPr>
            </w:pPr>
            <w:r w:rsidRPr="00F50D26">
              <w:rPr>
                <w:noProof/>
              </w:rPr>
              <w:pict>
                <v:shape id="_x0000_i1049" type="#_x0000_t75" style="width:351pt;height:249.75pt;visibility:visible;mso-wrap-style:square">
                  <v:imagedata r:id="rId12" o:title=""/>
                </v:shape>
              </w:pict>
            </w:r>
          </w:p>
        </w:tc>
      </w:tr>
      <w:tr w:rsidR="000A7AED" w:rsidRPr="00161D65" w:rsidTr="00161D65">
        <w:tc>
          <w:tcPr>
            <w:tcW w:w="3330" w:type="dxa"/>
          </w:tcPr>
          <w:p w:rsidR="000A7AED" w:rsidRPr="000A7AED" w:rsidRDefault="000A7AED" w:rsidP="00C77DAD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0A7AED" w:rsidRPr="0096757B" w:rsidRDefault="000A7AED" w:rsidP="00800551">
            <w:pPr>
              <w:rPr>
                <w:noProof/>
              </w:rPr>
            </w:pPr>
          </w:p>
        </w:tc>
      </w:tr>
      <w:tr w:rsidR="005D69D6" w:rsidRPr="00161D65" w:rsidTr="00161D65">
        <w:tc>
          <w:tcPr>
            <w:tcW w:w="3330" w:type="dxa"/>
          </w:tcPr>
          <w:p w:rsidR="005D69D6" w:rsidRPr="000A7AED" w:rsidRDefault="00C65DE2" w:rsidP="007221D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After the grid</w:t>
            </w:r>
            <w:r w:rsidR="00997203">
              <w:rPr>
                <w:rFonts w:ascii="Verdana" w:hAnsi="Verdana"/>
                <w:noProof/>
              </w:rPr>
              <w:t xml:space="preserve"> update</w:t>
            </w:r>
            <w:r>
              <w:rPr>
                <w:rFonts w:ascii="Verdana" w:hAnsi="Verdana"/>
                <w:noProof/>
              </w:rPr>
              <w:t>s,</w:t>
            </w:r>
            <w:r w:rsidR="00997203">
              <w:rPr>
                <w:rFonts w:ascii="Verdana" w:hAnsi="Verdana"/>
                <w:noProof/>
              </w:rPr>
              <w:t xml:space="preserve">  </w:t>
            </w:r>
            <w:r>
              <w:rPr>
                <w:rFonts w:ascii="Verdana" w:hAnsi="Verdana"/>
                <w:noProof/>
              </w:rPr>
              <w:t>use the filters</w:t>
            </w:r>
            <w:r w:rsidR="00997203">
              <w:rPr>
                <w:rFonts w:ascii="Verdana" w:hAnsi="Verdana"/>
                <w:noProof/>
              </w:rPr>
              <w:t xml:space="preserve"> to further limit results.</w:t>
            </w:r>
            <w:bookmarkStart w:id="0" w:name="_GoBack"/>
            <w:bookmarkEnd w:id="0"/>
          </w:p>
        </w:tc>
        <w:tc>
          <w:tcPr>
            <w:tcW w:w="7128" w:type="dxa"/>
          </w:tcPr>
          <w:p w:rsidR="005D69D6" w:rsidRPr="0096757B" w:rsidRDefault="004E5B5A" w:rsidP="00997203">
            <w:pPr>
              <w:rPr>
                <w:noProof/>
              </w:rPr>
            </w:pPr>
            <w:r w:rsidRPr="00F50D26">
              <w:rPr>
                <w:noProof/>
              </w:rPr>
              <w:pict>
                <v:shape id="_x0000_i1035" type="#_x0000_t75" style="width:1.5pt;height:3.75pt;visibility:visible;mso-wrap-style:square">
                  <v:imagedata r:id="rId13" o:title=""/>
                </v:shape>
              </w:pict>
            </w:r>
            <w:r>
              <w:rPr>
                <w:noProof/>
              </w:rPr>
              <w:t xml:space="preserve"> </w:t>
            </w:r>
            <w:r w:rsidR="00997203" w:rsidRPr="00F50D26">
              <w:rPr>
                <w:noProof/>
              </w:rPr>
              <w:pict>
                <v:shape id="_x0000_i1059" type="#_x0000_t75" style="width:344.25pt;height:388.5pt;visibility:visible;mso-wrap-style:square">
                  <v:imagedata r:id="rId14" o:title=""/>
                </v:shape>
              </w:pict>
            </w:r>
          </w:p>
        </w:tc>
      </w:tr>
      <w:tr w:rsidR="005D69D6" w:rsidRPr="00161D65" w:rsidTr="00161D65">
        <w:tc>
          <w:tcPr>
            <w:tcW w:w="3330" w:type="dxa"/>
          </w:tcPr>
          <w:p w:rsidR="005D69D6" w:rsidRPr="000A7AED" w:rsidRDefault="005D69D6" w:rsidP="00C77DAD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5D69D6" w:rsidRPr="0096757B" w:rsidRDefault="005D69D6" w:rsidP="00800551">
            <w:pPr>
              <w:rPr>
                <w:noProof/>
              </w:rPr>
            </w:pPr>
          </w:p>
        </w:tc>
      </w:tr>
      <w:tr w:rsidR="00A07A23" w:rsidRPr="00161D65" w:rsidTr="00161D65">
        <w:tc>
          <w:tcPr>
            <w:tcW w:w="3330" w:type="dxa"/>
          </w:tcPr>
          <w:p w:rsidR="00A07A23" w:rsidRPr="000A7AED" w:rsidRDefault="00A07A23" w:rsidP="00723BBB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The grids provide many hyperlinks </w:t>
            </w:r>
            <w:r w:rsidR="00723BBB">
              <w:rPr>
                <w:rFonts w:ascii="Verdana" w:hAnsi="Verdana"/>
                <w:noProof/>
              </w:rPr>
              <w:t xml:space="preserve">or </w:t>
            </w:r>
            <w:r w:rsidR="00723BBB" w:rsidRPr="00723BBB">
              <w:rPr>
                <w:rFonts w:ascii="Verdana" w:hAnsi="Verdana"/>
                <w:i/>
                <w:noProof/>
              </w:rPr>
              <w:t>Action</w:t>
            </w:r>
            <w:r w:rsidR="00723BBB">
              <w:rPr>
                <w:rFonts w:ascii="Verdana" w:hAnsi="Verdana"/>
                <w:noProof/>
              </w:rPr>
              <w:t xml:space="preserve"> links </w:t>
            </w:r>
            <w:r>
              <w:rPr>
                <w:rFonts w:ascii="Verdana" w:hAnsi="Verdana"/>
                <w:noProof/>
              </w:rPr>
              <w:t xml:space="preserve">to drill down into the </w:t>
            </w:r>
            <w:r w:rsidR="00BC09F7">
              <w:rPr>
                <w:rFonts w:ascii="Verdana" w:hAnsi="Verdana"/>
                <w:noProof/>
              </w:rPr>
              <w:t>data</w:t>
            </w:r>
            <w:r w:rsidR="00723BBB">
              <w:rPr>
                <w:rFonts w:ascii="Verdana" w:hAnsi="Verdana"/>
                <w:noProof/>
              </w:rPr>
              <w:t>.</w:t>
            </w:r>
            <w:r w:rsidR="00BC09F7">
              <w:rPr>
                <w:rFonts w:ascii="Verdana" w:hAnsi="Verdana"/>
                <w:noProof/>
              </w:rPr>
              <w:t xml:space="preserve"> </w:t>
            </w:r>
          </w:p>
        </w:tc>
        <w:tc>
          <w:tcPr>
            <w:tcW w:w="7128" w:type="dxa"/>
          </w:tcPr>
          <w:p w:rsidR="00A07A23" w:rsidRDefault="00A07A23" w:rsidP="00800551">
            <w:pPr>
              <w:rPr>
                <w:noProof/>
              </w:rPr>
            </w:pPr>
            <w:r w:rsidRPr="00F50D26">
              <w:rPr>
                <w:noProof/>
              </w:rPr>
              <w:pict>
                <v:shape id="_x0000_i1063" type="#_x0000_t75" style="width:343.5pt;height:245.25pt;visibility:visible;mso-wrap-style:square">
                  <v:imagedata r:id="rId15" o:title=""/>
                </v:shape>
              </w:pict>
            </w:r>
          </w:p>
          <w:p w:rsidR="00A07A23" w:rsidRDefault="00A07A23" w:rsidP="00800551">
            <w:pPr>
              <w:rPr>
                <w:noProof/>
              </w:rPr>
            </w:pPr>
          </w:p>
          <w:p w:rsidR="00A07A23" w:rsidRDefault="00BC09F7" w:rsidP="00800551">
            <w:pPr>
              <w:rPr>
                <w:noProof/>
              </w:rPr>
            </w:pPr>
            <w:r w:rsidRPr="00F50D26">
              <w:rPr>
                <w:noProof/>
              </w:rPr>
              <w:pict>
                <v:shape id="_x0000_i1066" type="#_x0000_t75" style="width:332.25pt;height:228.75pt;visibility:visible;mso-wrap-style:square">
                  <v:imagedata r:id="rId16" o:title=""/>
                </v:shape>
              </w:pict>
            </w:r>
          </w:p>
          <w:p w:rsidR="00BC09F7" w:rsidRDefault="00BC09F7" w:rsidP="00800551">
            <w:pPr>
              <w:rPr>
                <w:noProof/>
              </w:rPr>
            </w:pPr>
          </w:p>
          <w:p w:rsidR="00BC09F7" w:rsidRPr="0096757B" w:rsidRDefault="00BC09F7" w:rsidP="00800551">
            <w:pPr>
              <w:rPr>
                <w:noProof/>
              </w:rPr>
            </w:pPr>
          </w:p>
        </w:tc>
      </w:tr>
      <w:tr w:rsidR="00BC09F7" w:rsidRPr="00161D65" w:rsidTr="00161D65">
        <w:tc>
          <w:tcPr>
            <w:tcW w:w="3330" w:type="dxa"/>
          </w:tcPr>
          <w:p w:rsidR="00BC09F7" w:rsidRDefault="00BC09F7" w:rsidP="00A07A23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BC09F7" w:rsidRPr="00F50D26" w:rsidRDefault="00BC09F7" w:rsidP="00800551">
            <w:pPr>
              <w:rPr>
                <w:noProof/>
              </w:rPr>
            </w:pPr>
          </w:p>
        </w:tc>
      </w:tr>
      <w:tr w:rsidR="00BC09F7" w:rsidRPr="00161D65" w:rsidTr="00161D65">
        <w:tc>
          <w:tcPr>
            <w:tcW w:w="3330" w:type="dxa"/>
          </w:tcPr>
          <w:p w:rsidR="00BC09F7" w:rsidRDefault="00BC09F7" w:rsidP="00A07A23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Results are limited to 100.  Click </w:t>
            </w:r>
            <w:r w:rsidRPr="009D3D19">
              <w:rPr>
                <w:rFonts w:ascii="Verdana" w:hAnsi="Verdana"/>
                <w:i/>
                <w:noProof/>
              </w:rPr>
              <w:t>Return</w:t>
            </w:r>
            <w:r>
              <w:rPr>
                <w:rFonts w:ascii="Verdana" w:hAnsi="Verdana"/>
                <w:noProof/>
              </w:rPr>
              <w:t xml:space="preserve"> or </w:t>
            </w:r>
            <w:r w:rsidRPr="009D3D19">
              <w:rPr>
                <w:rFonts w:ascii="Verdana" w:hAnsi="Verdana"/>
                <w:i/>
                <w:noProof/>
              </w:rPr>
              <w:t>X</w:t>
            </w:r>
            <w:r>
              <w:rPr>
                <w:rFonts w:ascii="Verdana" w:hAnsi="Verdana"/>
                <w:noProof/>
              </w:rPr>
              <w:t xml:space="preserve"> to close the Pivot Grid Drilldown.</w:t>
            </w:r>
          </w:p>
        </w:tc>
        <w:tc>
          <w:tcPr>
            <w:tcW w:w="7128" w:type="dxa"/>
          </w:tcPr>
          <w:p w:rsidR="00BC09F7" w:rsidRDefault="00BC09F7" w:rsidP="00800551">
            <w:pPr>
              <w:rPr>
                <w:noProof/>
              </w:rPr>
            </w:pPr>
            <w:r w:rsidRPr="00F50D26">
              <w:rPr>
                <w:noProof/>
              </w:rPr>
              <w:pict>
                <v:shape id="_x0000_i1113" type="#_x0000_t75" style="width:105.75pt;height:366pt;visibility:visible;mso-wrap-style:square">
                  <v:imagedata r:id="rId17" o:title=""/>
                </v:shape>
              </w:pict>
            </w:r>
          </w:p>
          <w:p w:rsidR="00BC09F7" w:rsidRDefault="00BC09F7" w:rsidP="00800551">
            <w:pPr>
              <w:rPr>
                <w:noProof/>
              </w:rPr>
            </w:pPr>
          </w:p>
          <w:p w:rsidR="00BC09F7" w:rsidRDefault="00BC09F7" w:rsidP="00800551">
            <w:pPr>
              <w:rPr>
                <w:noProof/>
              </w:rPr>
            </w:pPr>
            <w:r w:rsidRPr="00F50D26">
              <w:rPr>
                <w:noProof/>
              </w:rPr>
              <w:pict>
                <v:shape id="_x0000_i1115" type="#_x0000_t75" style="width:345.75pt;height:51pt;visibility:visible;mso-wrap-style:square">
                  <v:imagedata r:id="rId18" o:title=""/>
                </v:shape>
              </w:pict>
            </w:r>
          </w:p>
          <w:p w:rsidR="00BC09F7" w:rsidRDefault="00BC09F7" w:rsidP="00800551">
            <w:pPr>
              <w:rPr>
                <w:noProof/>
              </w:rPr>
            </w:pPr>
          </w:p>
          <w:p w:rsidR="00BC09F7" w:rsidRPr="00F50D26" w:rsidRDefault="00BC09F7" w:rsidP="00800551">
            <w:pPr>
              <w:rPr>
                <w:noProof/>
              </w:rPr>
            </w:pPr>
          </w:p>
        </w:tc>
      </w:tr>
      <w:tr w:rsidR="00A07A23" w:rsidRPr="00161D65" w:rsidTr="00161D65">
        <w:tc>
          <w:tcPr>
            <w:tcW w:w="3330" w:type="dxa"/>
          </w:tcPr>
          <w:p w:rsidR="00A07A23" w:rsidRDefault="00A07A23" w:rsidP="00A07A23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A07A23" w:rsidRPr="00F50D26" w:rsidRDefault="00A07A23" w:rsidP="00800551">
            <w:pPr>
              <w:rPr>
                <w:noProof/>
              </w:rPr>
            </w:pPr>
          </w:p>
        </w:tc>
      </w:tr>
      <w:tr w:rsidR="00A07A23" w:rsidRPr="00161D65" w:rsidTr="00161D65">
        <w:tc>
          <w:tcPr>
            <w:tcW w:w="3330" w:type="dxa"/>
          </w:tcPr>
          <w:p w:rsidR="00A07A23" w:rsidRDefault="009D3D19" w:rsidP="00A07A23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Clicking on the Bar Chart, then clicking the Detailed View also activates the Privot Grid Drilldown</w:t>
            </w:r>
            <w:r w:rsidR="00BC09F7">
              <w:rPr>
                <w:rFonts w:ascii="Verdana" w:hAnsi="Verdana"/>
                <w:noProof/>
              </w:rPr>
              <w:t xml:space="preserve"> with the detail for the month selected</w:t>
            </w:r>
            <w:r>
              <w:rPr>
                <w:rFonts w:ascii="Verdana" w:hAnsi="Verdana"/>
                <w:noProof/>
              </w:rPr>
              <w:t>.</w:t>
            </w:r>
          </w:p>
        </w:tc>
        <w:tc>
          <w:tcPr>
            <w:tcW w:w="7128" w:type="dxa"/>
          </w:tcPr>
          <w:p w:rsidR="00A07A23" w:rsidRPr="00F50D26" w:rsidRDefault="009D3D19" w:rsidP="00800551">
            <w:pPr>
              <w:rPr>
                <w:noProof/>
              </w:rPr>
            </w:pPr>
            <w:r w:rsidRPr="00F50D26">
              <w:rPr>
                <w:noProof/>
              </w:rPr>
              <w:pict>
                <v:shape id="_x0000_i1070" type="#_x0000_t75" style="width:351.75pt;height:154.5pt;visibility:visible;mso-wrap-style:square">
                  <v:imagedata r:id="rId19" o:title=""/>
                </v:shape>
              </w:pict>
            </w:r>
          </w:p>
        </w:tc>
      </w:tr>
      <w:tr w:rsidR="009D3D19" w:rsidRPr="00161D65" w:rsidTr="00161D65">
        <w:tc>
          <w:tcPr>
            <w:tcW w:w="3330" w:type="dxa"/>
          </w:tcPr>
          <w:p w:rsidR="009D3D19" w:rsidRDefault="009D3D19" w:rsidP="00A07A23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9D3D19" w:rsidRPr="00F50D26" w:rsidRDefault="009D3D19" w:rsidP="00800551">
            <w:pPr>
              <w:rPr>
                <w:noProof/>
              </w:rPr>
            </w:pPr>
          </w:p>
        </w:tc>
      </w:tr>
      <w:tr w:rsidR="009D3D19" w:rsidRPr="00161D65" w:rsidTr="00161D65">
        <w:tc>
          <w:tcPr>
            <w:tcW w:w="3330" w:type="dxa"/>
          </w:tcPr>
          <w:p w:rsidR="009D3D19" w:rsidRDefault="009D3D19" w:rsidP="00A07A23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The icons in the screenshot allow for the personalization of the chart.</w:t>
            </w:r>
          </w:p>
        </w:tc>
        <w:tc>
          <w:tcPr>
            <w:tcW w:w="7128" w:type="dxa"/>
          </w:tcPr>
          <w:p w:rsidR="009D3D19" w:rsidRDefault="009D3D19" w:rsidP="00800551">
            <w:pPr>
              <w:rPr>
                <w:noProof/>
              </w:rPr>
            </w:pPr>
            <w:r w:rsidRPr="00F50D26">
              <w:rPr>
                <w:noProof/>
              </w:rPr>
              <w:pict>
                <v:shape id="_x0000_i1088" type="#_x0000_t75" style="width:468pt;height:87pt;visibility:visible;mso-wrap-style:square">
                  <v:imagedata r:id="rId20" o:title=""/>
                </v:shape>
              </w:pict>
            </w:r>
          </w:p>
          <w:p w:rsidR="009D3D19" w:rsidRDefault="009D3D19" w:rsidP="00800551">
            <w:pPr>
              <w:rPr>
                <w:noProof/>
              </w:rPr>
            </w:pPr>
          </w:p>
          <w:p w:rsidR="009D3D19" w:rsidRDefault="009D3D19" w:rsidP="00800551">
            <w:pPr>
              <w:rPr>
                <w:noProof/>
              </w:rPr>
            </w:pPr>
          </w:p>
          <w:p w:rsidR="009D3D19" w:rsidRDefault="009D3D19" w:rsidP="00800551">
            <w:pPr>
              <w:rPr>
                <w:noProof/>
              </w:rPr>
            </w:pPr>
          </w:p>
          <w:p w:rsidR="009D3D19" w:rsidRPr="00F50D26" w:rsidRDefault="009D3D19" w:rsidP="00800551">
            <w:pPr>
              <w:rPr>
                <w:noProof/>
              </w:rPr>
            </w:pPr>
            <w:r w:rsidRPr="00F50D26">
              <w:rPr>
                <w:noProof/>
              </w:rPr>
              <w:pict>
                <v:shape id="_x0000_i1082" type="#_x0000_t75" style="width:342pt;height:142.5pt;visibility:visible;mso-wrap-style:square">
                  <v:imagedata r:id="rId21" o:title=""/>
                </v:shape>
              </w:pict>
            </w:r>
          </w:p>
        </w:tc>
      </w:tr>
      <w:tr w:rsidR="0082294C" w:rsidRPr="00161D65" w:rsidTr="00161D65">
        <w:tc>
          <w:tcPr>
            <w:tcW w:w="3330" w:type="dxa"/>
          </w:tcPr>
          <w:p w:rsidR="0082294C" w:rsidRDefault="0082294C" w:rsidP="00A07A23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82294C" w:rsidRPr="00F50D26" w:rsidRDefault="0082294C" w:rsidP="00800551">
            <w:pPr>
              <w:rPr>
                <w:noProof/>
              </w:rPr>
            </w:pPr>
          </w:p>
        </w:tc>
      </w:tr>
      <w:tr w:rsidR="0082294C" w:rsidRPr="00161D65" w:rsidTr="00161D65">
        <w:tc>
          <w:tcPr>
            <w:tcW w:w="3330" w:type="dxa"/>
          </w:tcPr>
          <w:p w:rsidR="0082294C" w:rsidRDefault="00BC09F7" w:rsidP="00A07A23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The grids</w:t>
            </w:r>
            <w:r w:rsidR="0082294C">
              <w:rPr>
                <w:rFonts w:ascii="Verdana" w:hAnsi="Verdana"/>
                <w:noProof/>
              </w:rPr>
              <w:t xml:space="preserve"> provide the ability to download the data.</w:t>
            </w:r>
          </w:p>
        </w:tc>
        <w:tc>
          <w:tcPr>
            <w:tcW w:w="7128" w:type="dxa"/>
          </w:tcPr>
          <w:p w:rsidR="0082294C" w:rsidRDefault="0082294C" w:rsidP="00800551">
            <w:pPr>
              <w:rPr>
                <w:noProof/>
              </w:rPr>
            </w:pPr>
            <w:r w:rsidRPr="00F50D26">
              <w:rPr>
                <w:noProof/>
              </w:rPr>
              <w:pict>
                <v:shape id="_x0000_i1097" type="#_x0000_t75" style="width:341.25pt;height:48.75pt;visibility:visible;mso-wrap-style:square">
                  <v:imagedata r:id="rId22" o:title=""/>
                </v:shape>
              </w:pict>
            </w:r>
          </w:p>
          <w:p w:rsidR="0082294C" w:rsidRDefault="0082294C" w:rsidP="00800551">
            <w:pPr>
              <w:rPr>
                <w:noProof/>
              </w:rPr>
            </w:pPr>
          </w:p>
          <w:p w:rsidR="0082294C" w:rsidRDefault="0082294C" w:rsidP="00800551">
            <w:pPr>
              <w:rPr>
                <w:noProof/>
              </w:rPr>
            </w:pPr>
          </w:p>
          <w:p w:rsidR="0082294C" w:rsidRDefault="0082294C" w:rsidP="00800551">
            <w:pPr>
              <w:rPr>
                <w:noProof/>
              </w:rPr>
            </w:pPr>
          </w:p>
          <w:p w:rsidR="0082294C" w:rsidRDefault="0082294C" w:rsidP="00800551">
            <w:pPr>
              <w:rPr>
                <w:noProof/>
              </w:rPr>
            </w:pPr>
          </w:p>
          <w:p w:rsidR="0082294C" w:rsidRPr="00F50D26" w:rsidRDefault="0082294C" w:rsidP="00800551">
            <w:pPr>
              <w:rPr>
                <w:noProof/>
              </w:rPr>
            </w:pPr>
            <w:r w:rsidRPr="00F50D26">
              <w:rPr>
                <w:noProof/>
              </w:rPr>
              <w:pict>
                <v:shape id="_x0000_i1092" type="#_x0000_t75" style="width:312pt;height:183.75pt;visibility:visible;mso-wrap-style:square">
                  <v:imagedata r:id="rId23" o:title=""/>
                </v:shape>
              </w:pict>
            </w:r>
          </w:p>
        </w:tc>
      </w:tr>
    </w:tbl>
    <w:p w:rsidR="00D35629" w:rsidRDefault="00D35629" w:rsidP="00652B29">
      <w:pPr>
        <w:spacing w:after="100" w:afterAutospacing="1"/>
        <w:rPr>
          <w:rFonts w:ascii="Calibri" w:hAnsi="Calibri"/>
        </w:rPr>
      </w:pPr>
    </w:p>
    <w:sectPr w:rsidR="00D35629" w:rsidSect="00800E42">
      <w:footerReference w:type="default" r:id="rId24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D9B" w:rsidRDefault="00DB3D9B" w:rsidP="00996C68">
      <w:r>
        <w:separator/>
      </w:r>
    </w:p>
  </w:endnote>
  <w:endnote w:type="continuationSeparator" w:id="0">
    <w:p w:rsidR="00DB3D9B" w:rsidRDefault="00DB3D9B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A5" w:rsidRPr="00996C68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C65DE2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C65DE2">
      <w:rPr>
        <w:rFonts w:ascii="Calibri" w:hAnsi="Calibri"/>
        <w:b/>
        <w:noProof/>
        <w:sz w:val="20"/>
        <w:szCs w:val="20"/>
      </w:rPr>
      <w:t>5</w:t>
    </w:r>
    <w:r w:rsidRPr="00996C68">
      <w:rPr>
        <w:rFonts w:ascii="Calibri" w:hAnsi="Calibri"/>
        <w:b/>
        <w:sz w:val="20"/>
        <w:szCs w:val="20"/>
      </w:rPr>
      <w:fldChar w:fldCharType="end"/>
    </w:r>
  </w:p>
  <w:p w:rsidR="004A43A5" w:rsidRDefault="004A4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D9B" w:rsidRDefault="00DB3D9B" w:rsidP="00996C68">
      <w:r>
        <w:separator/>
      </w:r>
    </w:p>
  </w:footnote>
  <w:footnote w:type="continuationSeparator" w:id="0">
    <w:p w:rsidR="00DB3D9B" w:rsidRDefault="00DB3D9B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E42"/>
    <w:rsid w:val="0000092B"/>
    <w:rsid w:val="0001126C"/>
    <w:rsid w:val="000202B3"/>
    <w:rsid w:val="00031167"/>
    <w:rsid w:val="00037422"/>
    <w:rsid w:val="00046D31"/>
    <w:rsid w:val="00065551"/>
    <w:rsid w:val="000838A8"/>
    <w:rsid w:val="00097987"/>
    <w:rsid w:val="000A40AE"/>
    <w:rsid w:val="000A7AED"/>
    <w:rsid w:val="000B12F4"/>
    <w:rsid w:val="000B70C4"/>
    <w:rsid w:val="000E69AC"/>
    <w:rsid w:val="000E7D16"/>
    <w:rsid w:val="000F293F"/>
    <w:rsid w:val="000F3F4C"/>
    <w:rsid w:val="000F77D1"/>
    <w:rsid w:val="001251AD"/>
    <w:rsid w:val="001320A7"/>
    <w:rsid w:val="00145465"/>
    <w:rsid w:val="00157F39"/>
    <w:rsid w:val="00161D65"/>
    <w:rsid w:val="00197B74"/>
    <w:rsid w:val="001A135E"/>
    <w:rsid w:val="001A6CF3"/>
    <w:rsid w:val="001B52C2"/>
    <w:rsid w:val="001D4AD4"/>
    <w:rsid w:val="001E1893"/>
    <w:rsid w:val="001E6AFC"/>
    <w:rsid w:val="001F69A1"/>
    <w:rsid w:val="00222809"/>
    <w:rsid w:val="002259E7"/>
    <w:rsid w:val="00233313"/>
    <w:rsid w:val="002407E4"/>
    <w:rsid w:val="00246CBA"/>
    <w:rsid w:val="0024780E"/>
    <w:rsid w:val="00254DE3"/>
    <w:rsid w:val="00263863"/>
    <w:rsid w:val="00265739"/>
    <w:rsid w:val="00271391"/>
    <w:rsid w:val="00290E9D"/>
    <w:rsid w:val="002E13D2"/>
    <w:rsid w:val="002F3B13"/>
    <w:rsid w:val="00305881"/>
    <w:rsid w:val="003064CA"/>
    <w:rsid w:val="00310EBC"/>
    <w:rsid w:val="00312661"/>
    <w:rsid w:val="0033639B"/>
    <w:rsid w:val="00341BE7"/>
    <w:rsid w:val="00342FC1"/>
    <w:rsid w:val="00345821"/>
    <w:rsid w:val="00351DE4"/>
    <w:rsid w:val="003520A0"/>
    <w:rsid w:val="003549D3"/>
    <w:rsid w:val="003738F2"/>
    <w:rsid w:val="0039653E"/>
    <w:rsid w:val="003A37DE"/>
    <w:rsid w:val="003B15D7"/>
    <w:rsid w:val="003C53AA"/>
    <w:rsid w:val="003E2E95"/>
    <w:rsid w:val="003F2AA2"/>
    <w:rsid w:val="0040197F"/>
    <w:rsid w:val="004066B9"/>
    <w:rsid w:val="004128EE"/>
    <w:rsid w:val="004443B6"/>
    <w:rsid w:val="00466533"/>
    <w:rsid w:val="00477DAF"/>
    <w:rsid w:val="004847C7"/>
    <w:rsid w:val="0049585B"/>
    <w:rsid w:val="004A0B6D"/>
    <w:rsid w:val="004A43A5"/>
    <w:rsid w:val="004C084E"/>
    <w:rsid w:val="004C0BC4"/>
    <w:rsid w:val="004C7AB2"/>
    <w:rsid w:val="004E2570"/>
    <w:rsid w:val="004E5B5A"/>
    <w:rsid w:val="004E60F1"/>
    <w:rsid w:val="00535F16"/>
    <w:rsid w:val="005544A6"/>
    <w:rsid w:val="005559DD"/>
    <w:rsid w:val="0057238B"/>
    <w:rsid w:val="00584192"/>
    <w:rsid w:val="005A65E5"/>
    <w:rsid w:val="005B714B"/>
    <w:rsid w:val="005C4C83"/>
    <w:rsid w:val="005D69D6"/>
    <w:rsid w:val="005E2CAF"/>
    <w:rsid w:val="005E3AB3"/>
    <w:rsid w:val="005F7B5A"/>
    <w:rsid w:val="00606BC0"/>
    <w:rsid w:val="006075D3"/>
    <w:rsid w:val="006105D7"/>
    <w:rsid w:val="00611B4C"/>
    <w:rsid w:val="00624C1B"/>
    <w:rsid w:val="00652B29"/>
    <w:rsid w:val="00652D2D"/>
    <w:rsid w:val="00652F36"/>
    <w:rsid w:val="00671862"/>
    <w:rsid w:val="006845C8"/>
    <w:rsid w:val="006A60FB"/>
    <w:rsid w:val="006A71CE"/>
    <w:rsid w:val="006B429C"/>
    <w:rsid w:val="006C4BC2"/>
    <w:rsid w:val="006D1E78"/>
    <w:rsid w:val="006E4975"/>
    <w:rsid w:val="006F03AB"/>
    <w:rsid w:val="00706D9D"/>
    <w:rsid w:val="007100D6"/>
    <w:rsid w:val="0072049B"/>
    <w:rsid w:val="007221D8"/>
    <w:rsid w:val="00723BBB"/>
    <w:rsid w:val="00731301"/>
    <w:rsid w:val="007424DD"/>
    <w:rsid w:val="007607AB"/>
    <w:rsid w:val="0076526D"/>
    <w:rsid w:val="00796837"/>
    <w:rsid w:val="007A7FF1"/>
    <w:rsid w:val="007B111E"/>
    <w:rsid w:val="007E38B9"/>
    <w:rsid w:val="007E6960"/>
    <w:rsid w:val="007F3D2C"/>
    <w:rsid w:val="00800551"/>
    <w:rsid w:val="00800E42"/>
    <w:rsid w:val="00806A57"/>
    <w:rsid w:val="00812A2C"/>
    <w:rsid w:val="0082294C"/>
    <w:rsid w:val="00835DD3"/>
    <w:rsid w:val="0084482B"/>
    <w:rsid w:val="00853B49"/>
    <w:rsid w:val="00881603"/>
    <w:rsid w:val="00890040"/>
    <w:rsid w:val="008934AD"/>
    <w:rsid w:val="008B5B32"/>
    <w:rsid w:val="008C6EDA"/>
    <w:rsid w:val="008D104C"/>
    <w:rsid w:val="008E5F3A"/>
    <w:rsid w:val="00916A14"/>
    <w:rsid w:val="00934316"/>
    <w:rsid w:val="0094387D"/>
    <w:rsid w:val="00945EAE"/>
    <w:rsid w:val="0096138D"/>
    <w:rsid w:val="009773A3"/>
    <w:rsid w:val="00996C68"/>
    <w:rsid w:val="00997203"/>
    <w:rsid w:val="009A5953"/>
    <w:rsid w:val="009B690D"/>
    <w:rsid w:val="009D3D19"/>
    <w:rsid w:val="009E2F66"/>
    <w:rsid w:val="009E381A"/>
    <w:rsid w:val="00A008BC"/>
    <w:rsid w:val="00A05D98"/>
    <w:rsid w:val="00A07A23"/>
    <w:rsid w:val="00AC3EA4"/>
    <w:rsid w:val="00AD7F09"/>
    <w:rsid w:val="00AF2E3C"/>
    <w:rsid w:val="00B02D46"/>
    <w:rsid w:val="00B37C9A"/>
    <w:rsid w:val="00B419B2"/>
    <w:rsid w:val="00B55A0E"/>
    <w:rsid w:val="00B75097"/>
    <w:rsid w:val="00B91997"/>
    <w:rsid w:val="00BB4D40"/>
    <w:rsid w:val="00BC09F7"/>
    <w:rsid w:val="00BC1B53"/>
    <w:rsid w:val="00BD5937"/>
    <w:rsid w:val="00BE2598"/>
    <w:rsid w:val="00C040EC"/>
    <w:rsid w:val="00C06422"/>
    <w:rsid w:val="00C14960"/>
    <w:rsid w:val="00C151E2"/>
    <w:rsid w:val="00C268F6"/>
    <w:rsid w:val="00C65DE2"/>
    <w:rsid w:val="00C74345"/>
    <w:rsid w:val="00C74D13"/>
    <w:rsid w:val="00C77DAD"/>
    <w:rsid w:val="00C81D1B"/>
    <w:rsid w:val="00C902E5"/>
    <w:rsid w:val="00CA22C5"/>
    <w:rsid w:val="00CA3CE1"/>
    <w:rsid w:val="00CB14AC"/>
    <w:rsid w:val="00CC3C74"/>
    <w:rsid w:val="00CC5C66"/>
    <w:rsid w:val="00CD0715"/>
    <w:rsid w:val="00CE66D0"/>
    <w:rsid w:val="00CE7F03"/>
    <w:rsid w:val="00CF25BB"/>
    <w:rsid w:val="00CF4252"/>
    <w:rsid w:val="00D05114"/>
    <w:rsid w:val="00D109F2"/>
    <w:rsid w:val="00D22CDD"/>
    <w:rsid w:val="00D35629"/>
    <w:rsid w:val="00D44C86"/>
    <w:rsid w:val="00D72EF5"/>
    <w:rsid w:val="00D750EC"/>
    <w:rsid w:val="00D77D64"/>
    <w:rsid w:val="00D81B16"/>
    <w:rsid w:val="00D83D31"/>
    <w:rsid w:val="00D96D6D"/>
    <w:rsid w:val="00DB39DE"/>
    <w:rsid w:val="00DB3D9B"/>
    <w:rsid w:val="00DB76F4"/>
    <w:rsid w:val="00DD2131"/>
    <w:rsid w:val="00DD7F86"/>
    <w:rsid w:val="00DE0CEC"/>
    <w:rsid w:val="00DF5022"/>
    <w:rsid w:val="00E46737"/>
    <w:rsid w:val="00E75341"/>
    <w:rsid w:val="00E9354B"/>
    <w:rsid w:val="00EA49CE"/>
    <w:rsid w:val="00EB148E"/>
    <w:rsid w:val="00ED4497"/>
    <w:rsid w:val="00EE1A38"/>
    <w:rsid w:val="00F16688"/>
    <w:rsid w:val="00F3608C"/>
    <w:rsid w:val="00F366FE"/>
    <w:rsid w:val="00F5112D"/>
    <w:rsid w:val="00F62BAC"/>
    <w:rsid w:val="00F664E4"/>
    <w:rsid w:val="00F67A85"/>
    <w:rsid w:val="00F74D94"/>
    <w:rsid w:val="00F81AF8"/>
    <w:rsid w:val="00FB65CC"/>
    <w:rsid w:val="00FB7A31"/>
    <w:rsid w:val="00FE35A3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oleObject" Target="embeddings/oleObject1.bin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Linda Shaver</cp:lastModifiedBy>
  <cp:revision>3</cp:revision>
  <cp:lastPrinted>2012-11-27T20:45:00Z</cp:lastPrinted>
  <dcterms:created xsi:type="dcterms:W3CDTF">2015-11-11T19:15:00Z</dcterms:created>
  <dcterms:modified xsi:type="dcterms:W3CDTF">2015-11-11T19:17:00Z</dcterms:modified>
</cp:coreProperties>
</file>