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08CAA" w14:textId="71DA3099" w:rsidR="000C1C68" w:rsidRDefault="006722B2" w:rsidP="000C1C68">
      <w:pPr>
        <w:pStyle w:val="Header"/>
        <w:spacing w:before="120"/>
        <w:jc w:val="center"/>
        <w:rPr>
          <w:rFonts w:ascii="Calibri" w:hAnsi="Calibri" w:cs="Arial"/>
          <w:b/>
          <w:bCs/>
          <w:noProof/>
          <w:sz w:val="32"/>
          <w:szCs w:val="32"/>
        </w:rPr>
      </w:pPr>
      <w:r>
        <w:rPr>
          <w:rFonts w:ascii="Calibri" w:hAnsi="Calibri"/>
          <w:noProof/>
          <w:sz w:val="32"/>
          <w:szCs w:val="32"/>
        </w:rPr>
        <w:object w:dxaOrig="1440" w:dyaOrig="1440" w14:anchorId="067AB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5.4pt;margin-top:2.25pt;width:502.4pt;height:77.25pt;z-index:-251647488;mso-position-horizontal-relative:text;mso-position-vertical-relative:text" stroked="t" strokeweight="2pt">
            <v:imagedata r:id="rId11" o:title=""/>
            <o:lock v:ext="edit" aspectratio="f"/>
          </v:shape>
          <o:OLEObject Type="Embed" ProgID="Visio.Drawing.11" ShapeID="_x0000_s1032" DrawAspect="Content" ObjectID="_1691498139" r:id="rId12"/>
        </w:object>
      </w:r>
      <w:r w:rsidR="006F4384">
        <w:rPr>
          <w:rFonts w:cs="Arial"/>
          <w:b/>
          <w:bCs/>
          <w:noProof/>
          <w:sz w:val="32"/>
          <w:szCs w:val="32"/>
        </w:rPr>
        <mc:AlternateContent>
          <mc:Choice Requires="wps">
            <w:drawing>
              <wp:anchor distT="0" distB="0" distL="114300" distR="114300" simplePos="0" relativeHeight="251647488" behindDoc="0" locked="0" layoutInCell="1" allowOverlap="1" wp14:anchorId="0DB8BD62" wp14:editId="11307772">
                <wp:simplePos x="0" y="0"/>
                <wp:positionH relativeFrom="column">
                  <wp:posOffset>771525</wp:posOffset>
                </wp:positionH>
                <wp:positionV relativeFrom="paragraph">
                  <wp:posOffset>47625</wp:posOffset>
                </wp:positionV>
                <wp:extent cx="5114925" cy="9620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1E4AC" w14:textId="680FA6A0" w:rsidR="00CE3C88" w:rsidRDefault="00CE3C88" w:rsidP="006F4384">
                            <w:pPr>
                              <w:jc w:val="center"/>
                              <w:rPr>
                                <w:rFonts w:ascii="Arial" w:hAnsi="Arial" w:cs="Arial"/>
                                <w:b/>
                              </w:rPr>
                            </w:pPr>
                            <w:r w:rsidRPr="00D96659">
                              <w:rPr>
                                <w:rFonts w:ascii="Arial" w:hAnsi="Arial" w:cs="Arial"/>
                                <w:b/>
                              </w:rPr>
                              <w:t>State of Kansas</w:t>
                            </w:r>
                          </w:p>
                          <w:p w14:paraId="3B78440F" w14:textId="77777777" w:rsidR="00CE3C88" w:rsidRPr="009100E3" w:rsidRDefault="00CE3C88" w:rsidP="004A132A">
                            <w:pPr>
                              <w:jc w:val="center"/>
                              <w:rPr>
                                <w:rFonts w:ascii="Arial" w:hAnsi="Arial" w:cs="Arial"/>
                                <w:b/>
                                <w:sz w:val="12"/>
                                <w:szCs w:val="12"/>
                              </w:rPr>
                            </w:pPr>
                          </w:p>
                          <w:p w14:paraId="7F6A24B7" w14:textId="529D26C8" w:rsidR="00CE3C88" w:rsidRPr="00D96659" w:rsidRDefault="00CE3C88" w:rsidP="00C03B7B">
                            <w:pPr>
                              <w:jc w:val="center"/>
                              <w:rPr>
                                <w:rFonts w:ascii="Arial" w:hAnsi="Arial" w:cs="Arial"/>
                                <w:b/>
                              </w:rPr>
                            </w:pPr>
                            <w:r>
                              <w:rPr>
                                <w:rFonts w:ascii="Arial" w:hAnsi="Arial" w:cs="Arial"/>
                                <w:b/>
                              </w:rPr>
                              <w:t>Travel Authorizations</w:t>
                            </w:r>
                            <w:r w:rsidRPr="00D96659">
                              <w:rPr>
                                <w:rFonts w:ascii="Arial" w:hAnsi="Arial" w:cs="Arial"/>
                                <w:b/>
                              </w:rPr>
                              <w:t xml:space="preserve"> – Create/Modify, View</w:t>
                            </w:r>
                            <w:r w:rsidRPr="00821A3C">
                              <w:rPr>
                                <w:rFonts w:ascii="Arial" w:hAnsi="Arial" w:cs="Arial"/>
                                <w:b/>
                              </w:rPr>
                              <w:t>, Withdraw,</w:t>
                            </w:r>
                            <w:r w:rsidRPr="00D96659">
                              <w:rPr>
                                <w:rFonts w:ascii="Arial" w:hAnsi="Arial" w:cs="Arial"/>
                                <w:b/>
                              </w:rPr>
                              <w:t xml:space="preserve"> Delete,</w:t>
                            </w:r>
                            <w:r>
                              <w:rPr>
                                <w:rFonts w:ascii="Arial" w:hAnsi="Arial" w:cs="Arial"/>
                                <w:b/>
                              </w:rPr>
                              <w:t xml:space="preserve"> Cancel,</w:t>
                            </w:r>
                            <w:r w:rsidRPr="00D96659">
                              <w:rPr>
                                <w:rFonts w:ascii="Arial" w:hAnsi="Arial" w:cs="Arial"/>
                                <w:b/>
                              </w:rPr>
                              <w:t xml:space="preserve"> Modify Approved,</w:t>
                            </w:r>
                            <w:r>
                              <w:rPr>
                                <w:rFonts w:ascii="Arial" w:hAnsi="Arial" w:cs="Arial"/>
                                <w:b/>
                              </w:rPr>
                              <w:t xml:space="preserve"> Populate to </w:t>
                            </w:r>
                            <w:r w:rsidRPr="00D96659">
                              <w:rPr>
                                <w:rFonts w:ascii="Arial" w:hAnsi="Arial" w:cs="Arial"/>
                                <w:b/>
                              </w:rPr>
                              <w:t xml:space="preserve">an Expense Report </w:t>
                            </w:r>
                          </w:p>
                          <w:p w14:paraId="62CD6553" w14:textId="77777777" w:rsidR="00CE3C88" w:rsidRPr="009100E3" w:rsidRDefault="00CE3C88" w:rsidP="00C03B7B">
                            <w:pPr>
                              <w:jc w:val="center"/>
                              <w:rPr>
                                <w:rFonts w:ascii="Arial" w:hAnsi="Arial" w:cs="Arial"/>
                                <w:b/>
                                <w:sz w:val="12"/>
                                <w:szCs w:val="12"/>
                              </w:rPr>
                            </w:pPr>
                          </w:p>
                          <w:p w14:paraId="260F81CF" w14:textId="77777777" w:rsidR="00CE3C88" w:rsidRPr="00D96659" w:rsidRDefault="00CE3C88" w:rsidP="004A132A">
                            <w:pPr>
                              <w:jc w:val="center"/>
                              <w:rPr>
                                <w:rFonts w:ascii="Arial" w:hAnsi="Arial" w:cs="Arial"/>
                                <w:b/>
                                <w:i/>
                                <w:sz w:val="20"/>
                                <w:szCs w:val="20"/>
                              </w:rPr>
                            </w:pPr>
                            <w:r w:rsidRPr="00D96659">
                              <w:rPr>
                                <w:rFonts w:ascii="Arial" w:hAnsi="Arial" w:cs="Arial"/>
                                <w:b/>
                                <w:i/>
                                <w:sz w:val="20"/>
                                <w:szCs w:val="20"/>
                              </w:rPr>
                              <w:t>Statewide Management, Accounting and Reporting Tool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8BD62" id="_x0000_t202" coordsize="21600,21600" o:spt="202" path="m,l,21600r21600,l21600,xe">
                <v:stroke joinstyle="miter"/>
                <v:path gradientshapeok="t" o:connecttype="rect"/>
              </v:shapetype>
              <v:shape id="Text Box 5" o:spid="_x0000_s1026" type="#_x0000_t202" style="position:absolute;left:0;text-align:left;margin-left:60.75pt;margin-top:3.75pt;width:402.75pt;height:7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" filled="f" stroked="f">
                <v:textbox>
                  <w:txbxContent>
                    <w:p w14:paraId="7291E4AC" w14:textId="680FA6A0" w:rsidR="00CE3C88" w:rsidRDefault="00CE3C88" w:rsidP="006F4384">
                      <w:pPr>
                        <w:jc w:val="center"/>
                        <w:rPr>
                          <w:rFonts w:ascii="Arial" w:hAnsi="Arial" w:cs="Arial"/>
                          <w:b/>
                        </w:rPr>
                      </w:pPr>
                      <w:r w:rsidRPr="00D96659">
                        <w:rPr>
                          <w:rFonts w:ascii="Arial" w:hAnsi="Arial" w:cs="Arial"/>
                          <w:b/>
                        </w:rPr>
                        <w:t>State of Kansas</w:t>
                      </w:r>
                    </w:p>
                    <w:p w14:paraId="3B78440F" w14:textId="77777777" w:rsidR="00CE3C88" w:rsidRPr="009100E3" w:rsidRDefault="00CE3C88" w:rsidP="004A132A">
                      <w:pPr>
                        <w:jc w:val="center"/>
                        <w:rPr>
                          <w:rFonts w:ascii="Arial" w:hAnsi="Arial" w:cs="Arial"/>
                          <w:b/>
                          <w:sz w:val="12"/>
                          <w:szCs w:val="12"/>
                        </w:rPr>
                      </w:pPr>
                    </w:p>
                    <w:p w14:paraId="7F6A24B7" w14:textId="529D26C8" w:rsidR="00CE3C88" w:rsidRPr="00D96659" w:rsidRDefault="00CE3C88" w:rsidP="00C03B7B">
                      <w:pPr>
                        <w:jc w:val="center"/>
                        <w:rPr>
                          <w:rFonts w:ascii="Arial" w:hAnsi="Arial" w:cs="Arial"/>
                          <w:b/>
                        </w:rPr>
                      </w:pPr>
                      <w:r>
                        <w:rPr>
                          <w:rFonts w:ascii="Arial" w:hAnsi="Arial" w:cs="Arial"/>
                          <w:b/>
                        </w:rPr>
                        <w:t>Travel Authorizations</w:t>
                      </w:r>
                      <w:r w:rsidRPr="00D96659">
                        <w:rPr>
                          <w:rFonts w:ascii="Arial" w:hAnsi="Arial" w:cs="Arial"/>
                          <w:b/>
                        </w:rPr>
                        <w:t xml:space="preserve"> – Create/Modify, View</w:t>
                      </w:r>
                      <w:r w:rsidRPr="00821A3C">
                        <w:rPr>
                          <w:rFonts w:ascii="Arial" w:hAnsi="Arial" w:cs="Arial"/>
                          <w:b/>
                        </w:rPr>
                        <w:t>, Withdraw,</w:t>
                      </w:r>
                      <w:r w:rsidRPr="00D96659">
                        <w:rPr>
                          <w:rFonts w:ascii="Arial" w:hAnsi="Arial" w:cs="Arial"/>
                          <w:b/>
                        </w:rPr>
                        <w:t xml:space="preserve"> Delete,</w:t>
                      </w:r>
                      <w:r>
                        <w:rPr>
                          <w:rFonts w:ascii="Arial" w:hAnsi="Arial" w:cs="Arial"/>
                          <w:b/>
                        </w:rPr>
                        <w:t xml:space="preserve"> Cancel,</w:t>
                      </w:r>
                      <w:r w:rsidRPr="00D96659">
                        <w:rPr>
                          <w:rFonts w:ascii="Arial" w:hAnsi="Arial" w:cs="Arial"/>
                          <w:b/>
                        </w:rPr>
                        <w:t xml:space="preserve"> Modify Approved,</w:t>
                      </w:r>
                      <w:r>
                        <w:rPr>
                          <w:rFonts w:ascii="Arial" w:hAnsi="Arial" w:cs="Arial"/>
                          <w:b/>
                        </w:rPr>
                        <w:t xml:space="preserve"> Populate to </w:t>
                      </w:r>
                      <w:r w:rsidRPr="00D96659">
                        <w:rPr>
                          <w:rFonts w:ascii="Arial" w:hAnsi="Arial" w:cs="Arial"/>
                          <w:b/>
                        </w:rPr>
                        <w:t xml:space="preserve">an Expense Report </w:t>
                      </w:r>
                    </w:p>
                    <w:p w14:paraId="62CD6553" w14:textId="77777777" w:rsidR="00CE3C88" w:rsidRPr="009100E3" w:rsidRDefault="00CE3C88" w:rsidP="00C03B7B">
                      <w:pPr>
                        <w:jc w:val="center"/>
                        <w:rPr>
                          <w:rFonts w:ascii="Arial" w:hAnsi="Arial" w:cs="Arial"/>
                          <w:b/>
                          <w:sz w:val="12"/>
                          <w:szCs w:val="12"/>
                        </w:rPr>
                      </w:pPr>
                    </w:p>
                    <w:p w14:paraId="260F81CF" w14:textId="77777777" w:rsidR="00CE3C88" w:rsidRPr="00D96659" w:rsidRDefault="00CE3C88" w:rsidP="004A132A">
                      <w:pPr>
                        <w:jc w:val="center"/>
                        <w:rPr>
                          <w:rFonts w:ascii="Arial" w:hAnsi="Arial" w:cs="Arial"/>
                          <w:b/>
                          <w:i/>
                          <w:sz w:val="20"/>
                          <w:szCs w:val="20"/>
                        </w:rPr>
                      </w:pPr>
                      <w:r w:rsidRPr="00D96659">
                        <w:rPr>
                          <w:rFonts w:ascii="Arial" w:hAnsi="Arial" w:cs="Arial"/>
                          <w:b/>
                          <w:i/>
                          <w:sz w:val="20"/>
                          <w:szCs w:val="20"/>
                        </w:rPr>
                        <w:t>Statewide Management, Accounting and Reporting Tool</w:t>
                      </w:r>
                    </w:p>
                  </w:txbxContent>
                </v:textbox>
              </v:shape>
            </w:pict>
          </mc:Fallback>
        </mc:AlternateContent>
      </w:r>
      <w:r w:rsidR="001866FC" w:rsidRPr="00706D9D">
        <w:rPr>
          <w:rFonts w:cs="Arial"/>
          <w:b/>
          <w:bCs/>
          <w:noProof/>
          <w:sz w:val="32"/>
          <w:szCs w:val="32"/>
        </w:rPr>
        <w:drawing>
          <wp:anchor distT="0" distB="0" distL="114300" distR="114300" simplePos="0" relativeHeight="251646464" behindDoc="0" locked="0" layoutInCell="1" allowOverlap="1" wp14:anchorId="0C6B2BC4" wp14:editId="5788BF09">
            <wp:simplePos x="0" y="0"/>
            <wp:positionH relativeFrom="column">
              <wp:posOffset>-409575</wp:posOffset>
            </wp:positionH>
            <wp:positionV relativeFrom="paragraph">
              <wp:posOffset>47625</wp:posOffset>
            </wp:positionV>
            <wp:extent cx="1155278" cy="68580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6634" cy="692541"/>
                    </a:xfrm>
                    <a:prstGeom prst="rect">
                      <a:avLst/>
                    </a:prstGeom>
                    <a:noFill/>
                  </pic:spPr>
                </pic:pic>
              </a:graphicData>
            </a:graphic>
            <wp14:sizeRelH relativeFrom="page">
              <wp14:pctWidth>0</wp14:pctWidth>
            </wp14:sizeRelH>
            <wp14:sizeRelV relativeFrom="page">
              <wp14:pctHeight>0</wp14:pctHeight>
            </wp14:sizeRelV>
          </wp:anchor>
        </w:drawing>
      </w:r>
    </w:p>
    <w:p w14:paraId="0941952E" w14:textId="3C32B5F5" w:rsidR="00E638CD" w:rsidRDefault="00E638CD" w:rsidP="00800E42">
      <w:pPr>
        <w:spacing w:after="360"/>
        <w:ind w:left="720"/>
        <w:jc w:val="center"/>
        <w:rPr>
          <w:sz w:val="20"/>
          <w:szCs w:val="20"/>
        </w:rPr>
      </w:pPr>
    </w:p>
    <w:p w14:paraId="1B2F57F4" w14:textId="69041AC8" w:rsidR="000C1C68" w:rsidRDefault="000C1C68" w:rsidP="00DE1036">
      <w:pPr>
        <w:spacing w:after="360"/>
        <w:ind w:left="720"/>
        <w:rPr>
          <w:sz w:val="12"/>
          <w:szCs w:val="12"/>
        </w:rPr>
      </w:pPr>
    </w:p>
    <w:p w14:paraId="2473BECC" w14:textId="4E786C62" w:rsidR="004C4DEA" w:rsidRPr="00777E31" w:rsidRDefault="004C4DEA" w:rsidP="004C4DEA">
      <w:pPr>
        <w:ind w:left="720"/>
        <w:rPr>
          <w:rFonts w:ascii="Arial" w:hAnsi="Arial" w:cs="Arial"/>
        </w:rPr>
      </w:pPr>
    </w:p>
    <w:tbl>
      <w:tblPr>
        <w:tblStyle w:val="TableGrid"/>
        <w:tblW w:w="10080" w:type="dxa"/>
        <w:tblInd w:w="-725" w:type="dxa"/>
        <w:tblLayout w:type="fixed"/>
        <w:tblCellMar>
          <w:left w:w="115" w:type="dxa"/>
          <w:right w:w="115" w:type="dxa"/>
        </w:tblCellMar>
        <w:tblLook w:val="04A0" w:firstRow="1" w:lastRow="0" w:firstColumn="1" w:lastColumn="0" w:noHBand="0" w:noVBand="1"/>
      </w:tblPr>
      <w:tblGrid>
        <w:gridCol w:w="1620"/>
        <w:gridCol w:w="8460"/>
      </w:tblGrid>
      <w:tr w:rsidR="000A347D" w:rsidRPr="002A7771" w14:paraId="68CAC745" w14:textId="77777777" w:rsidTr="00991642">
        <w:trPr>
          <w:cantSplit/>
          <w:trHeight w:val="278"/>
        </w:trPr>
        <w:tc>
          <w:tcPr>
            <w:tcW w:w="1620" w:type="dxa"/>
          </w:tcPr>
          <w:p w14:paraId="6D9B14BB" w14:textId="253BAA05" w:rsidR="000A347D" w:rsidRDefault="000A347D" w:rsidP="00981D36">
            <w:pPr>
              <w:pStyle w:val="Default"/>
              <w:rPr>
                <w:rFonts w:ascii="Arial" w:hAnsi="Arial" w:cs="Arial"/>
                <w:bCs/>
                <w:sz w:val="20"/>
                <w:szCs w:val="20"/>
              </w:rPr>
            </w:pPr>
            <w:r w:rsidRPr="00947241">
              <w:rPr>
                <w:rFonts w:ascii="Arial" w:hAnsi="Arial" w:cs="Arial"/>
                <w:b/>
                <w:noProof/>
                <w:sz w:val="20"/>
                <w:szCs w:val="20"/>
              </w:rPr>
              <w:t>Date Created:</w:t>
            </w:r>
          </w:p>
        </w:tc>
        <w:tc>
          <w:tcPr>
            <w:tcW w:w="8460" w:type="dxa"/>
            <w:shd w:val="clear" w:color="auto" w:fill="auto"/>
          </w:tcPr>
          <w:p w14:paraId="2E5AB47C" w14:textId="3983D41C" w:rsidR="000A347D" w:rsidRPr="003F1F51" w:rsidRDefault="00BB0C95" w:rsidP="00981D36">
            <w:pPr>
              <w:pStyle w:val="Default"/>
              <w:rPr>
                <w:rFonts w:ascii="Arial" w:hAnsi="Arial" w:cs="Arial"/>
                <w:bCs/>
                <w:sz w:val="20"/>
                <w:szCs w:val="20"/>
              </w:rPr>
            </w:pPr>
            <w:r>
              <w:rPr>
                <w:rFonts w:ascii="Arial" w:hAnsi="Arial" w:cs="Arial"/>
                <w:bCs/>
                <w:sz w:val="20"/>
                <w:szCs w:val="20"/>
              </w:rPr>
              <w:t>01/29/2013</w:t>
            </w:r>
          </w:p>
        </w:tc>
      </w:tr>
      <w:tr w:rsidR="000A347D" w:rsidRPr="002A7771" w14:paraId="4D074C08" w14:textId="77777777" w:rsidTr="00991642">
        <w:trPr>
          <w:cantSplit/>
          <w:trHeight w:val="260"/>
        </w:trPr>
        <w:tc>
          <w:tcPr>
            <w:tcW w:w="1620" w:type="dxa"/>
          </w:tcPr>
          <w:p w14:paraId="0ADE59C8" w14:textId="5F5AB10B" w:rsidR="000A347D" w:rsidRDefault="000A347D" w:rsidP="00981D36">
            <w:pPr>
              <w:rPr>
                <w:rFonts w:ascii="Arial" w:hAnsi="Arial" w:cs="Arial"/>
                <w:sz w:val="20"/>
                <w:szCs w:val="20"/>
              </w:rPr>
            </w:pPr>
            <w:r>
              <w:rPr>
                <w:rFonts w:ascii="Arial" w:hAnsi="Arial" w:cs="Arial"/>
                <w:b/>
                <w:noProof/>
                <w:sz w:val="20"/>
                <w:szCs w:val="20"/>
              </w:rPr>
              <w:t xml:space="preserve">Last </w:t>
            </w:r>
            <w:r w:rsidRPr="00947241">
              <w:rPr>
                <w:rFonts w:ascii="Arial" w:hAnsi="Arial" w:cs="Arial"/>
                <w:b/>
                <w:noProof/>
                <w:sz w:val="20"/>
                <w:szCs w:val="20"/>
              </w:rPr>
              <w:t>Updated</w:t>
            </w:r>
            <w:r>
              <w:rPr>
                <w:rFonts w:ascii="Arial" w:hAnsi="Arial" w:cs="Arial"/>
                <w:b/>
                <w:noProof/>
                <w:sz w:val="20"/>
                <w:szCs w:val="20"/>
              </w:rPr>
              <w:t xml:space="preserve"> Date</w:t>
            </w:r>
            <w:r w:rsidRPr="00947241">
              <w:rPr>
                <w:rFonts w:ascii="Arial" w:hAnsi="Arial" w:cs="Arial"/>
                <w:b/>
                <w:noProof/>
                <w:sz w:val="20"/>
                <w:szCs w:val="20"/>
              </w:rPr>
              <w:t>:</w:t>
            </w:r>
          </w:p>
        </w:tc>
        <w:tc>
          <w:tcPr>
            <w:tcW w:w="8460" w:type="dxa"/>
            <w:shd w:val="clear" w:color="auto" w:fill="auto"/>
          </w:tcPr>
          <w:p w14:paraId="74B7DF88" w14:textId="281B17C8" w:rsidR="000A347D" w:rsidRPr="00947241" w:rsidRDefault="00F80AD0" w:rsidP="00981D36">
            <w:pPr>
              <w:rPr>
                <w:rFonts w:ascii="Arial" w:hAnsi="Arial" w:cs="Arial"/>
                <w:sz w:val="20"/>
                <w:szCs w:val="20"/>
              </w:rPr>
            </w:pPr>
            <w:r>
              <w:rPr>
                <w:rFonts w:ascii="Arial" w:hAnsi="Arial" w:cs="Arial"/>
                <w:sz w:val="20"/>
                <w:szCs w:val="20"/>
              </w:rPr>
              <w:t>0</w:t>
            </w:r>
            <w:r w:rsidR="00BD2F83">
              <w:rPr>
                <w:rFonts w:ascii="Arial" w:hAnsi="Arial" w:cs="Arial"/>
                <w:sz w:val="20"/>
                <w:szCs w:val="20"/>
              </w:rPr>
              <w:t>4/</w:t>
            </w:r>
            <w:r w:rsidR="007817AB">
              <w:rPr>
                <w:rFonts w:ascii="Arial" w:hAnsi="Arial" w:cs="Arial"/>
                <w:sz w:val="20"/>
                <w:szCs w:val="20"/>
              </w:rPr>
              <w:t>2</w:t>
            </w:r>
            <w:r w:rsidR="00D141DA">
              <w:rPr>
                <w:rFonts w:ascii="Arial" w:hAnsi="Arial" w:cs="Arial"/>
                <w:sz w:val="20"/>
                <w:szCs w:val="20"/>
              </w:rPr>
              <w:t>7</w:t>
            </w:r>
            <w:r>
              <w:rPr>
                <w:rFonts w:ascii="Arial" w:hAnsi="Arial" w:cs="Arial"/>
                <w:sz w:val="20"/>
                <w:szCs w:val="20"/>
              </w:rPr>
              <w:t>/2021</w:t>
            </w:r>
          </w:p>
        </w:tc>
      </w:tr>
      <w:tr w:rsidR="000A347D" w:rsidRPr="002A7771" w14:paraId="02CE8A0D" w14:textId="77777777" w:rsidTr="00991642">
        <w:trPr>
          <w:cantSplit/>
          <w:trHeight w:val="260"/>
        </w:trPr>
        <w:tc>
          <w:tcPr>
            <w:tcW w:w="1620" w:type="dxa"/>
          </w:tcPr>
          <w:p w14:paraId="7B857EA5" w14:textId="0E84EDBE" w:rsidR="000A347D" w:rsidRPr="00947241" w:rsidRDefault="000A347D" w:rsidP="00981D36">
            <w:pPr>
              <w:rPr>
                <w:rFonts w:ascii="Arial" w:hAnsi="Arial" w:cs="Arial"/>
                <w:sz w:val="20"/>
                <w:szCs w:val="20"/>
              </w:rPr>
            </w:pPr>
            <w:r w:rsidRPr="00947241">
              <w:rPr>
                <w:rFonts w:ascii="Arial" w:hAnsi="Arial" w:cs="Arial"/>
                <w:b/>
                <w:noProof/>
                <w:sz w:val="20"/>
                <w:szCs w:val="20"/>
              </w:rPr>
              <w:t>Version:</w:t>
            </w:r>
          </w:p>
        </w:tc>
        <w:tc>
          <w:tcPr>
            <w:tcW w:w="8460" w:type="dxa"/>
            <w:shd w:val="clear" w:color="auto" w:fill="auto"/>
          </w:tcPr>
          <w:p w14:paraId="2877463E" w14:textId="532EB4DD" w:rsidR="000A347D" w:rsidRPr="00947241" w:rsidRDefault="000A347D" w:rsidP="00981D36">
            <w:pPr>
              <w:rPr>
                <w:rFonts w:ascii="Arial" w:hAnsi="Arial" w:cs="Arial"/>
                <w:sz w:val="20"/>
                <w:szCs w:val="20"/>
              </w:rPr>
            </w:pPr>
            <w:r w:rsidRPr="00947241">
              <w:rPr>
                <w:rFonts w:ascii="Arial" w:hAnsi="Arial" w:cs="Arial"/>
                <w:sz w:val="20"/>
                <w:szCs w:val="20"/>
              </w:rPr>
              <w:t>2.0</w:t>
            </w:r>
          </w:p>
        </w:tc>
      </w:tr>
      <w:tr w:rsidR="000815A3" w:rsidRPr="002A7771" w14:paraId="290A8CE7" w14:textId="77777777" w:rsidTr="00080EE9">
        <w:trPr>
          <w:cantSplit/>
        </w:trPr>
        <w:tc>
          <w:tcPr>
            <w:tcW w:w="1620" w:type="dxa"/>
          </w:tcPr>
          <w:p w14:paraId="67A2FC29" w14:textId="77777777" w:rsidR="000815A3" w:rsidRDefault="000815A3" w:rsidP="00981D36">
            <w:pPr>
              <w:rPr>
                <w:rFonts w:ascii="Arial" w:hAnsi="Arial" w:cs="Arial"/>
                <w:b/>
                <w:noProof/>
                <w:sz w:val="20"/>
                <w:szCs w:val="20"/>
              </w:rPr>
            </w:pPr>
          </w:p>
          <w:p w14:paraId="19B485E5" w14:textId="6B4A7160" w:rsidR="000815A3" w:rsidRPr="00947241" w:rsidRDefault="000815A3" w:rsidP="00981D36">
            <w:pPr>
              <w:rPr>
                <w:rFonts w:ascii="Arial" w:hAnsi="Arial" w:cs="Arial"/>
                <w:b/>
                <w:noProof/>
                <w:sz w:val="20"/>
                <w:szCs w:val="20"/>
              </w:rPr>
            </w:pPr>
            <w:r w:rsidRPr="00947241">
              <w:rPr>
                <w:rFonts w:ascii="Arial" w:hAnsi="Arial" w:cs="Arial"/>
                <w:b/>
                <w:noProof/>
                <w:sz w:val="20"/>
                <w:szCs w:val="20"/>
              </w:rPr>
              <w:t>Overview:</w:t>
            </w:r>
          </w:p>
        </w:tc>
        <w:tc>
          <w:tcPr>
            <w:tcW w:w="8460" w:type="dxa"/>
            <w:shd w:val="clear" w:color="auto" w:fill="auto"/>
          </w:tcPr>
          <w:p w14:paraId="269D83C3" w14:textId="77777777" w:rsidR="000815A3" w:rsidRDefault="000815A3" w:rsidP="00981D36">
            <w:pPr>
              <w:rPr>
                <w:rFonts w:ascii="Arial" w:hAnsi="Arial" w:cs="Arial"/>
                <w:sz w:val="20"/>
                <w:szCs w:val="20"/>
              </w:rPr>
            </w:pPr>
          </w:p>
          <w:p w14:paraId="07FA910A" w14:textId="2E6CC0FE" w:rsidR="00D2032C" w:rsidRDefault="005D59A6" w:rsidP="004A6697">
            <w:pPr>
              <w:rPr>
                <w:rFonts w:ascii="Arial" w:hAnsi="Arial" w:cs="Arial"/>
                <w:sz w:val="20"/>
                <w:szCs w:val="20"/>
              </w:rPr>
            </w:pPr>
            <w:r w:rsidRPr="006C608F">
              <w:rPr>
                <w:rFonts w:ascii="Arial" w:hAnsi="Arial" w:cs="Arial"/>
                <w:noProof/>
                <w:sz w:val="20"/>
                <w:szCs w:val="20"/>
              </w:rPr>
              <mc:AlternateContent>
                <mc:Choice Requires="wps">
                  <w:drawing>
                    <wp:anchor distT="45720" distB="45720" distL="114300" distR="114300" simplePos="0" relativeHeight="251662848" behindDoc="0" locked="0" layoutInCell="1" allowOverlap="1" wp14:anchorId="443B78B1" wp14:editId="7B988E18">
                      <wp:simplePos x="0" y="0"/>
                      <wp:positionH relativeFrom="column">
                        <wp:posOffset>12700</wp:posOffset>
                      </wp:positionH>
                      <wp:positionV relativeFrom="paragraph">
                        <wp:posOffset>852170</wp:posOffset>
                      </wp:positionV>
                      <wp:extent cx="5143500" cy="1943100"/>
                      <wp:effectExtent l="0" t="0" r="19050"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943100"/>
                              </a:xfrm>
                              <a:prstGeom prst="rect">
                                <a:avLst/>
                              </a:prstGeom>
                              <a:solidFill>
                                <a:srgbClr val="FFFFFF"/>
                              </a:solidFill>
                              <a:ln w="9525">
                                <a:solidFill>
                                  <a:srgbClr val="000000"/>
                                </a:solidFill>
                                <a:miter lim="800000"/>
                                <a:headEnd/>
                                <a:tailEnd/>
                              </a:ln>
                            </wps:spPr>
                            <wps:txbx>
                              <w:txbxContent>
                                <w:p w14:paraId="03D49A06" w14:textId="77777777" w:rsidR="00CE3C88" w:rsidRPr="00076EC0" w:rsidRDefault="00CE3C88" w:rsidP="000815A3">
                                  <w:pPr>
                                    <w:jc w:val="center"/>
                                    <w:rPr>
                                      <w:rFonts w:ascii="Arial" w:hAnsi="Arial" w:cs="Arial"/>
                                      <w:b/>
                                      <w:bCs/>
                                      <w:sz w:val="20"/>
                                      <w:szCs w:val="20"/>
                                    </w:rPr>
                                  </w:pPr>
                                </w:p>
                                <w:p w14:paraId="0E2584EA" w14:textId="77777777" w:rsidR="00CE3C88" w:rsidRPr="000B0B4F" w:rsidRDefault="00CE3C88" w:rsidP="000815A3">
                                  <w:pPr>
                                    <w:jc w:val="center"/>
                                    <w:rPr>
                                      <w:rFonts w:ascii="Arial" w:hAnsi="Arial" w:cs="Arial"/>
                                      <w:b/>
                                      <w:bCs/>
                                      <w:sz w:val="20"/>
                                      <w:szCs w:val="20"/>
                                    </w:rPr>
                                  </w:pPr>
                                  <w:r w:rsidRPr="000B0B4F">
                                    <w:rPr>
                                      <w:rFonts w:ascii="Arial" w:hAnsi="Arial" w:cs="Arial"/>
                                      <w:b/>
                                      <w:bCs/>
                                      <w:sz w:val="20"/>
                                      <w:szCs w:val="20"/>
                                    </w:rPr>
                                    <w:t>Table of Contents</w:t>
                                  </w:r>
                                </w:p>
                                <w:p w14:paraId="5068C957" w14:textId="77777777" w:rsidR="00CE3C88" w:rsidRPr="000B0B4F" w:rsidRDefault="00CE3C88" w:rsidP="000815A3">
                                  <w:pPr>
                                    <w:jc w:val="center"/>
                                    <w:rPr>
                                      <w:rFonts w:ascii="Arial" w:hAnsi="Arial" w:cs="Arial"/>
                                      <w:b/>
                                      <w:bCs/>
                                      <w:sz w:val="20"/>
                                      <w:szCs w:val="20"/>
                                    </w:rPr>
                                  </w:pPr>
                                </w:p>
                                <w:p w14:paraId="5F01019E" w14:textId="77777777" w:rsidR="00CE3C88" w:rsidRPr="00681C72" w:rsidRDefault="00CE3C88" w:rsidP="000815A3">
                                  <w:pPr>
                                    <w:spacing w:after="80"/>
                                    <w:rPr>
                                      <w:rFonts w:ascii="Arial" w:hAnsi="Arial" w:cs="Arial"/>
                                      <w:sz w:val="20"/>
                                      <w:szCs w:val="20"/>
                                    </w:rPr>
                                  </w:pPr>
                                  <w:r w:rsidRPr="000B0B4F">
                                    <w:rPr>
                                      <w:rFonts w:ascii="Arial" w:hAnsi="Arial" w:cs="Arial"/>
                                      <w:sz w:val="20"/>
                                      <w:szCs w:val="20"/>
                                    </w:rPr>
                                    <w:t xml:space="preserve">  </w:t>
                                  </w:r>
                                  <w:r w:rsidRPr="00681C72">
                                    <w:rPr>
                                      <w:rFonts w:ascii="Arial" w:hAnsi="Arial" w:cs="Arial"/>
                                      <w:sz w:val="20"/>
                                      <w:szCs w:val="20"/>
                                    </w:rPr>
                                    <w:t>Create/Modify…………………………………………………………………….… Page 4</w:t>
                                  </w:r>
                                </w:p>
                                <w:p w14:paraId="44A803A2" w14:textId="5359C0AD" w:rsidR="00CE3C88" w:rsidRPr="00681C72" w:rsidRDefault="00CE3C88" w:rsidP="000815A3">
                                  <w:pPr>
                                    <w:spacing w:after="80"/>
                                    <w:ind w:right="30"/>
                                    <w:rPr>
                                      <w:rFonts w:ascii="Arial" w:hAnsi="Arial" w:cs="Arial"/>
                                      <w:sz w:val="20"/>
                                      <w:szCs w:val="20"/>
                                    </w:rPr>
                                  </w:pPr>
                                  <w:r w:rsidRPr="00681C72">
                                    <w:rPr>
                                      <w:rFonts w:ascii="Arial" w:hAnsi="Arial" w:cs="Arial"/>
                                      <w:sz w:val="20"/>
                                      <w:szCs w:val="20"/>
                                    </w:rPr>
                                    <w:t xml:space="preserve">  View……………………………………………………………………………….… Page </w:t>
                                  </w:r>
                                  <w:r>
                                    <w:rPr>
                                      <w:rFonts w:ascii="Arial" w:hAnsi="Arial" w:cs="Arial"/>
                                      <w:sz w:val="20"/>
                                      <w:szCs w:val="20"/>
                                    </w:rPr>
                                    <w:t>9</w:t>
                                  </w:r>
                                </w:p>
                                <w:p w14:paraId="7CA033A4" w14:textId="62F8577E" w:rsidR="00CE3C88" w:rsidRPr="00796E1F" w:rsidRDefault="00CE3C88" w:rsidP="001A5B85">
                                  <w:pPr>
                                    <w:spacing w:after="80"/>
                                    <w:rPr>
                                      <w:rFonts w:ascii="Arial" w:hAnsi="Arial" w:cs="Arial"/>
                                      <w:sz w:val="20"/>
                                      <w:szCs w:val="20"/>
                                      <w:highlight w:val="yellow"/>
                                    </w:rPr>
                                  </w:pPr>
                                  <w:r w:rsidRPr="00681C72">
                                    <w:rPr>
                                      <w:rFonts w:ascii="Arial" w:hAnsi="Arial" w:cs="Arial"/>
                                      <w:sz w:val="20"/>
                                      <w:szCs w:val="20"/>
                                    </w:rPr>
                                    <w:t xml:space="preserve">  Withdraw……………………………………………………………………….…… </w:t>
                                  </w:r>
                                  <w:r w:rsidRPr="00FC70B6">
                                    <w:rPr>
                                      <w:rFonts w:ascii="Arial" w:hAnsi="Arial" w:cs="Arial"/>
                                      <w:sz w:val="20"/>
                                      <w:szCs w:val="20"/>
                                    </w:rPr>
                                    <w:t>Page 10</w:t>
                                  </w:r>
                                </w:p>
                                <w:p w14:paraId="28EA19F5" w14:textId="6D056771" w:rsidR="00CE3C88" w:rsidRPr="00CF4510" w:rsidRDefault="00CE3C88" w:rsidP="000815A3">
                                  <w:pPr>
                                    <w:spacing w:after="80"/>
                                    <w:rPr>
                                      <w:rFonts w:ascii="Arial" w:hAnsi="Arial" w:cs="Arial"/>
                                      <w:sz w:val="20"/>
                                      <w:szCs w:val="20"/>
                                    </w:rPr>
                                  </w:pPr>
                                  <w:r w:rsidRPr="0010433E">
                                    <w:rPr>
                                      <w:rFonts w:ascii="Arial" w:hAnsi="Arial" w:cs="Arial"/>
                                      <w:sz w:val="20"/>
                                      <w:szCs w:val="20"/>
                                    </w:rPr>
                                    <w:t xml:space="preserve">  Delete</w:t>
                                  </w:r>
                                  <w:r w:rsidRPr="00CF4510">
                                    <w:rPr>
                                      <w:rFonts w:ascii="Arial" w:hAnsi="Arial" w:cs="Arial"/>
                                      <w:sz w:val="20"/>
                                      <w:szCs w:val="20"/>
                                    </w:rPr>
                                    <w:t>…………………………………………………………………………</w:t>
                                  </w:r>
                                  <w:proofErr w:type="gramStart"/>
                                  <w:r w:rsidRPr="00CF4510">
                                    <w:rPr>
                                      <w:rFonts w:ascii="Arial" w:hAnsi="Arial" w:cs="Arial"/>
                                      <w:sz w:val="20"/>
                                      <w:szCs w:val="20"/>
                                    </w:rPr>
                                    <w:t>….…..</w:t>
                                  </w:r>
                                  <w:proofErr w:type="gramEnd"/>
                                  <w:r w:rsidRPr="00CF4510">
                                    <w:rPr>
                                      <w:rFonts w:ascii="Arial" w:hAnsi="Arial" w:cs="Arial"/>
                                      <w:sz w:val="20"/>
                                      <w:szCs w:val="20"/>
                                    </w:rPr>
                                    <w:t>Page 11</w:t>
                                  </w:r>
                                </w:p>
                                <w:p w14:paraId="37F29DC0" w14:textId="01C141D7" w:rsidR="00CE3C88" w:rsidRPr="00CF4510" w:rsidRDefault="00CE3C88" w:rsidP="000815A3">
                                  <w:pPr>
                                    <w:spacing w:after="80"/>
                                    <w:rPr>
                                      <w:rFonts w:ascii="Arial" w:hAnsi="Arial" w:cs="Arial"/>
                                      <w:sz w:val="20"/>
                                      <w:szCs w:val="20"/>
                                    </w:rPr>
                                  </w:pPr>
                                  <w:r w:rsidRPr="00CF4510">
                                    <w:rPr>
                                      <w:rFonts w:ascii="Arial" w:hAnsi="Arial" w:cs="Arial"/>
                                      <w:sz w:val="20"/>
                                      <w:szCs w:val="20"/>
                                    </w:rPr>
                                    <w:t xml:space="preserve">  Cancel……………………………………………………………...…………….…. Page 12</w:t>
                                  </w:r>
                                </w:p>
                                <w:p w14:paraId="719AAF1B" w14:textId="22B927AC" w:rsidR="00CE3C88" w:rsidRPr="00CF4510" w:rsidRDefault="00CE3C88" w:rsidP="000815A3">
                                  <w:pPr>
                                    <w:spacing w:after="80"/>
                                    <w:rPr>
                                      <w:rFonts w:ascii="Arial" w:hAnsi="Arial" w:cs="Arial"/>
                                      <w:sz w:val="20"/>
                                      <w:szCs w:val="20"/>
                                    </w:rPr>
                                  </w:pPr>
                                  <w:r w:rsidRPr="00CF4510">
                                    <w:rPr>
                                      <w:rFonts w:ascii="Arial" w:hAnsi="Arial" w:cs="Arial"/>
                                      <w:sz w:val="20"/>
                                      <w:szCs w:val="20"/>
                                    </w:rPr>
                                    <w:t xml:space="preserve">  Modify Approved……………………………………………………….……….…. Page 13</w:t>
                                  </w:r>
                                </w:p>
                                <w:p w14:paraId="563C8F46" w14:textId="3E3AACCC" w:rsidR="00CE3C88" w:rsidRDefault="00CE3C88" w:rsidP="000815A3">
                                  <w:pPr>
                                    <w:spacing w:after="80"/>
                                    <w:rPr>
                                      <w:rFonts w:ascii="Arial" w:hAnsi="Arial" w:cs="Arial"/>
                                      <w:sz w:val="20"/>
                                      <w:szCs w:val="20"/>
                                    </w:rPr>
                                  </w:pPr>
                                  <w:r w:rsidRPr="00CF4510">
                                    <w:rPr>
                                      <w:rFonts w:ascii="Arial" w:hAnsi="Arial" w:cs="Arial"/>
                                      <w:sz w:val="20"/>
                                      <w:szCs w:val="20"/>
                                    </w:rPr>
                                    <w:t xml:space="preserve">  Populate to an Expense Report...………….………………………………….… Page 14</w:t>
                                  </w:r>
                                </w:p>
                                <w:p w14:paraId="6C5162FE" w14:textId="77777777" w:rsidR="00CE3C88" w:rsidRDefault="00CE3C88" w:rsidP="000815A3">
                                  <w:pPr>
                                    <w:rPr>
                                      <w:rFonts w:ascii="Arial" w:hAnsi="Arial" w:cs="Arial"/>
                                      <w:sz w:val="20"/>
                                      <w:szCs w:val="20"/>
                                    </w:rPr>
                                  </w:pPr>
                                </w:p>
                                <w:p w14:paraId="094FA010" w14:textId="77777777" w:rsidR="00CE3C88" w:rsidRDefault="00CE3C88" w:rsidP="000815A3">
                                  <w:pPr>
                                    <w:rPr>
                                      <w:rFonts w:ascii="Arial" w:hAnsi="Arial" w:cs="Arial"/>
                                      <w:sz w:val="20"/>
                                      <w:szCs w:val="20"/>
                                    </w:rPr>
                                  </w:pPr>
                                </w:p>
                                <w:p w14:paraId="4EBC4DF8" w14:textId="77777777" w:rsidR="00CE3C88" w:rsidRDefault="00CE3C88" w:rsidP="000815A3">
                                  <w:pPr>
                                    <w:rPr>
                                      <w:rFonts w:ascii="Arial" w:hAnsi="Arial" w:cs="Arial"/>
                                      <w:sz w:val="20"/>
                                      <w:szCs w:val="20"/>
                                    </w:rPr>
                                  </w:pPr>
                                </w:p>
                                <w:p w14:paraId="2907F9DD" w14:textId="77777777" w:rsidR="00CE3C88" w:rsidRDefault="00CE3C88" w:rsidP="000815A3">
                                  <w:pPr>
                                    <w:rPr>
                                      <w:rFonts w:ascii="Arial" w:hAnsi="Arial" w:cs="Arial"/>
                                      <w:sz w:val="20"/>
                                      <w:szCs w:val="20"/>
                                    </w:rPr>
                                  </w:pPr>
                                </w:p>
                                <w:p w14:paraId="320953CD" w14:textId="77777777" w:rsidR="00CE3C88" w:rsidRPr="000E42A7" w:rsidRDefault="00CE3C88" w:rsidP="000815A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B78B1" id="Text Box 2" o:spid="_x0000_s1027" type="#_x0000_t202" style="position:absolute;margin-left:1pt;margin-top:67.1pt;width:405pt;height:153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">
                      <v:textbox>
                        <w:txbxContent>
                          <w:p w14:paraId="03D49A06" w14:textId="77777777" w:rsidR="00CE3C88" w:rsidRPr="00076EC0" w:rsidRDefault="00CE3C88" w:rsidP="000815A3">
                            <w:pPr>
                              <w:jc w:val="center"/>
                              <w:rPr>
                                <w:rFonts w:ascii="Arial" w:hAnsi="Arial" w:cs="Arial"/>
                                <w:b/>
                                <w:bCs/>
                                <w:sz w:val="20"/>
                                <w:szCs w:val="20"/>
                              </w:rPr>
                            </w:pPr>
                          </w:p>
                          <w:p w14:paraId="0E2584EA" w14:textId="77777777" w:rsidR="00CE3C88" w:rsidRPr="000B0B4F" w:rsidRDefault="00CE3C88" w:rsidP="000815A3">
                            <w:pPr>
                              <w:jc w:val="center"/>
                              <w:rPr>
                                <w:rFonts w:ascii="Arial" w:hAnsi="Arial" w:cs="Arial"/>
                                <w:b/>
                                <w:bCs/>
                                <w:sz w:val="20"/>
                                <w:szCs w:val="20"/>
                              </w:rPr>
                            </w:pPr>
                            <w:r w:rsidRPr="000B0B4F">
                              <w:rPr>
                                <w:rFonts w:ascii="Arial" w:hAnsi="Arial" w:cs="Arial"/>
                                <w:b/>
                                <w:bCs/>
                                <w:sz w:val="20"/>
                                <w:szCs w:val="20"/>
                              </w:rPr>
                              <w:t>Table of Contents</w:t>
                            </w:r>
                          </w:p>
                          <w:p w14:paraId="5068C957" w14:textId="77777777" w:rsidR="00CE3C88" w:rsidRPr="000B0B4F" w:rsidRDefault="00CE3C88" w:rsidP="000815A3">
                            <w:pPr>
                              <w:jc w:val="center"/>
                              <w:rPr>
                                <w:rFonts w:ascii="Arial" w:hAnsi="Arial" w:cs="Arial"/>
                                <w:b/>
                                <w:bCs/>
                                <w:sz w:val="20"/>
                                <w:szCs w:val="20"/>
                              </w:rPr>
                            </w:pPr>
                          </w:p>
                          <w:p w14:paraId="5F01019E" w14:textId="77777777" w:rsidR="00CE3C88" w:rsidRPr="00681C72" w:rsidRDefault="00CE3C88" w:rsidP="000815A3">
                            <w:pPr>
                              <w:spacing w:after="80"/>
                              <w:rPr>
                                <w:rFonts w:ascii="Arial" w:hAnsi="Arial" w:cs="Arial"/>
                                <w:sz w:val="20"/>
                                <w:szCs w:val="20"/>
                              </w:rPr>
                            </w:pPr>
                            <w:r w:rsidRPr="000B0B4F">
                              <w:rPr>
                                <w:rFonts w:ascii="Arial" w:hAnsi="Arial" w:cs="Arial"/>
                                <w:sz w:val="20"/>
                                <w:szCs w:val="20"/>
                              </w:rPr>
                              <w:t xml:space="preserve">  </w:t>
                            </w:r>
                            <w:r w:rsidRPr="00681C72">
                              <w:rPr>
                                <w:rFonts w:ascii="Arial" w:hAnsi="Arial" w:cs="Arial"/>
                                <w:sz w:val="20"/>
                                <w:szCs w:val="20"/>
                              </w:rPr>
                              <w:t>Create/Modify…………………………………………………………………….… Page 4</w:t>
                            </w:r>
                          </w:p>
                          <w:p w14:paraId="44A803A2" w14:textId="5359C0AD" w:rsidR="00CE3C88" w:rsidRPr="00681C72" w:rsidRDefault="00CE3C88" w:rsidP="000815A3">
                            <w:pPr>
                              <w:spacing w:after="80"/>
                              <w:ind w:right="30"/>
                              <w:rPr>
                                <w:rFonts w:ascii="Arial" w:hAnsi="Arial" w:cs="Arial"/>
                                <w:sz w:val="20"/>
                                <w:szCs w:val="20"/>
                              </w:rPr>
                            </w:pPr>
                            <w:r w:rsidRPr="00681C72">
                              <w:rPr>
                                <w:rFonts w:ascii="Arial" w:hAnsi="Arial" w:cs="Arial"/>
                                <w:sz w:val="20"/>
                                <w:szCs w:val="20"/>
                              </w:rPr>
                              <w:t xml:space="preserve">  View……………………………………………………………………………….… Page </w:t>
                            </w:r>
                            <w:r>
                              <w:rPr>
                                <w:rFonts w:ascii="Arial" w:hAnsi="Arial" w:cs="Arial"/>
                                <w:sz w:val="20"/>
                                <w:szCs w:val="20"/>
                              </w:rPr>
                              <w:t>9</w:t>
                            </w:r>
                          </w:p>
                          <w:p w14:paraId="7CA033A4" w14:textId="62F8577E" w:rsidR="00CE3C88" w:rsidRPr="00796E1F" w:rsidRDefault="00CE3C88" w:rsidP="001A5B85">
                            <w:pPr>
                              <w:spacing w:after="80"/>
                              <w:rPr>
                                <w:rFonts w:ascii="Arial" w:hAnsi="Arial" w:cs="Arial"/>
                                <w:sz w:val="20"/>
                                <w:szCs w:val="20"/>
                                <w:highlight w:val="yellow"/>
                              </w:rPr>
                            </w:pPr>
                            <w:r w:rsidRPr="00681C72">
                              <w:rPr>
                                <w:rFonts w:ascii="Arial" w:hAnsi="Arial" w:cs="Arial"/>
                                <w:sz w:val="20"/>
                                <w:szCs w:val="20"/>
                              </w:rPr>
                              <w:t xml:space="preserve">  Withdraw……………………………………………………………………….…… </w:t>
                            </w:r>
                            <w:r w:rsidRPr="00FC70B6">
                              <w:rPr>
                                <w:rFonts w:ascii="Arial" w:hAnsi="Arial" w:cs="Arial"/>
                                <w:sz w:val="20"/>
                                <w:szCs w:val="20"/>
                              </w:rPr>
                              <w:t>Page 10</w:t>
                            </w:r>
                          </w:p>
                          <w:p w14:paraId="28EA19F5" w14:textId="6D056771" w:rsidR="00CE3C88" w:rsidRPr="00CF4510" w:rsidRDefault="00CE3C88" w:rsidP="000815A3">
                            <w:pPr>
                              <w:spacing w:after="80"/>
                              <w:rPr>
                                <w:rFonts w:ascii="Arial" w:hAnsi="Arial" w:cs="Arial"/>
                                <w:sz w:val="20"/>
                                <w:szCs w:val="20"/>
                              </w:rPr>
                            </w:pPr>
                            <w:r w:rsidRPr="0010433E">
                              <w:rPr>
                                <w:rFonts w:ascii="Arial" w:hAnsi="Arial" w:cs="Arial"/>
                                <w:sz w:val="20"/>
                                <w:szCs w:val="20"/>
                              </w:rPr>
                              <w:t xml:space="preserve">  Delete</w:t>
                            </w:r>
                            <w:r w:rsidRPr="00CF4510">
                              <w:rPr>
                                <w:rFonts w:ascii="Arial" w:hAnsi="Arial" w:cs="Arial"/>
                                <w:sz w:val="20"/>
                                <w:szCs w:val="20"/>
                              </w:rPr>
                              <w:t>…………………………………………………………………………</w:t>
                            </w:r>
                            <w:proofErr w:type="gramStart"/>
                            <w:r w:rsidRPr="00CF4510">
                              <w:rPr>
                                <w:rFonts w:ascii="Arial" w:hAnsi="Arial" w:cs="Arial"/>
                                <w:sz w:val="20"/>
                                <w:szCs w:val="20"/>
                              </w:rPr>
                              <w:t>….…..</w:t>
                            </w:r>
                            <w:proofErr w:type="gramEnd"/>
                            <w:r w:rsidRPr="00CF4510">
                              <w:rPr>
                                <w:rFonts w:ascii="Arial" w:hAnsi="Arial" w:cs="Arial"/>
                                <w:sz w:val="20"/>
                                <w:szCs w:val="20"/>
                              </w:rPr>
                              <w:t>Page 11</w:t>
                            </w:r>
                          </w:p>
                          <w:p w14:paraId="37F29DC0" w14:textId="01C141D7" w:rsidR="00CE3C88" w:rsidRPr="00CF4510" w:rsidRDefault="00CE3C88" w:rsidP="000815A3">
                            <w:pPr>
                              <w:spacing w:after="80"/>
                              <w:rPr>
                                <w:rFonts w:ascii="Arial" w:hAnsi="Arial" w:cs="Arial"/>
                                <w:sz w:val="20"/>
                                <w:szCs w:val="20"/>
                              </w:rPr>
                            </w:pPr>
                            <w:r w:rsidRPr="00CF4510">
                              <w:rPr>
                                <w:rFonts w:ascii="Arial" w:hAnsi="Arial" w:cs="Arial"/>
                                <w:sz w:val="20"/>
                                <w:szCs w:val="20"/>
                              </w:rPr>
                              <w:t xml:space="preserve">  Cancel……………………………………………………………...…………….…. Page 12</w:t>
                            </w:r>
                          </w:p>
                          <w:p w14:paraId="719AAF1B" w14:textId="22B927AC" w:rsidR="00CE3C88" w:rsidRPr="00CF4510" w:rsidRDefault="00CE3C88" w:rsidP="000815A3">
                            <w:pPr>
                              <w:spacing w:after="80"/>
                              <w:rPr>
                                <w:rFonts w:ascii="Arial" w:hAnsi="Arial" w:cs="Arial"/>
                                <w:sz w:val="20"/>
                                <w:szCs w:val="20"/>
                              </w:rPr>
                            </w:pPr>
                            <w:r w:rsidRPr="00CF4510">
                              <w:rPr>
                                <w:rFonts w:ascii="Arial" w:hAnsi="Arial" w:cs="Arial"/>
                                <w:sz w:val="20"/>
                                <w:szCs w:val="20"/>
                              </w:rPr>
                              <w:t xml:space="preserve">  Modify Approved……………………………………………………….……….…. Page 13</w:t>
                            </w:r>
                          </w:p>
                          <w:p w14:paraId="563C8F46" w14:textId="3E3AACCC" w:rsidR="00CE3C88" w:rsidRDefault="00CE3C88" w:rsidP="000815A3">
                            <w:pPr>
                              <w:spacing w:after="80"/>
                              <w:rPr>
                                <w:rFonts w:ascii="Arial" w:hAnsi="Arial" w:cs="Arial"/>
                                <w:sz w:val="20"/>
                                <w:szCs w:val="20"/>
                              </w:rPr>
                            </w:pPr>
                            <w:r w:rsidRPr="00CF4510">
                              <w:rPr>
                                <w:rFonts w:ascii="Arial" w:hAnsi="Arial" w:cs="Arial"/>
                                <w:sz w:val="20"/>
                                <w:szCs w:val="20"/>
                              </w:rPr>
                              <w:t xml:space="preserve">  Populate to an Expense Report...………….………………………………….… Page 14</w:t>
                            </w:r>
                          </w:p>
                          <w:p w14:paraId="6C5162FE" w14:textId="77777777" w:rsidR="00CE3C88" w:rsidRDefault="00CE3C88" w:rsidP="000815A3">
                            <w:pPr>
                              <w:rPr>
                                <w:rFonts w:ascii="Arial" w:hAnsi="Arial" w:cs="Arial"/>
                                <w:sz w:val="20"/>
                                <w:szCs w:val="20"/>
                              </w:rPr>
                            </w:pPr>
                          </w:p>
                          <w:p w14:paraId="094FA010" w14:textId="77777777" w:rsidR="00CE3C88" w:rsidRDefault="00CE3C88" w:rsidP="000815A3">
                            <w:pPr>
                              <w:rPr>
                                <w:rFonts w:ascii="Arial" w:hAnsi="Arial" w:cs="Arial"/>
                                <w:sz w:val="20"/>
                                <w:szCs w:val="20"/>
                              </w:rPr>
                            </w:pPr>
                          </w:p>
                          <w:p w14:paraId="4EBC4DF8" w14:textId="77777777" w:rsidR="00CE3C88" w:rsidRDefault="00CE3C88" w:rsidP="000815A3">
                            <w:pPr>
                              <w:rPr>
                                <w:rFonts w:ascii="Arial" w:hAnsi="Arial" w:cs="Arial"/>
                                <w:sz w:val="20"/>
                                <w:szCs w:val="20"/>
                              </w:rPr>
                            </w:pPr>
                          </w:p>
                          <w:p w14:paraId="2907F9DD" w14:textId="77777777" w:rsidR="00CE3C88" w:rsidRDefault="00CE3C88" w:rsidP="000815A3">
                            <w:pPr>
                              <w:rPr>
                                <w:rFonts w:ascii="Arial" w:hAnsi="Arial" w:cs="Arial"/>
                                <w:sz w:val="20"/>
                                <w:szCs w:val="20"/>
                              </w:rPr>
                            </w:pPr>
                          </w:p>
                          <w:p w14:paraId="320953CD" w14:textId="77777777" w:rsidR="00CE3C88" w:rsidRPr="000E42A7" w:rsidRDefault="00CE3C88" w:rsidP="000815A3">
                            <w:pPr>
                              <w:rPr>
                                <w:rFonts w:ascii="Arial" w:hAnsi="Arial" w:cs="Arial"/>
                                <w:sz w:val="20"/>
                                <w:szCs w:val="20"/>
                              </w:rPr>
                            </w:pPr>
                          </w:p>
                        </w:txbxContent>
                      </v:textbox>
                      <w10:wrap type="square"/>
                    </v:shape>
                  </w:pict>
                </mc:Fallback>
              </mc:AlternateContent>
            </w:r>
            <w:r w:rsidRPr="00FA1C0E">
              <w:rPr>
                <w:rFonts w:ascii="Arial" w:hAnsi="Arial" w:cs="Arial"/>
                <w:noProof/>
                <w:sz w:val="20"/>
                <w:szCs w:val="20"/>
              </w:rPr>
              <mc:AlternateContent>
                <mc:Choice Requires="wps">
                  <w:drawing>
                    <wp:anchor distT="45720" distB="45720" distL="114300" distR="114300" simplePos="0" relativeHeight="251661824" behindDoc="0" locked="0" layoutInCell="1" allowOverlap="1" wp14:anchorId="78D29D59" wp14:editId="2C114738">
                      <wp:simplePos x="0" y="0"/>
                      <wp:positionH relativeFrom="column">
                        <wp:posOffset>12700</wp:posOffset>
                      </wp:positionH>
                      <wp:positionV relativeFrom="paragraph">
                        <wp:posOffset>2976245</wp:posOffset>
                      </wp:positionV>
                      <wp:extent cx="5153025" cy="2486025"/>
                      <wp:effectExtent l="0" t="0" r="28575"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2486025"/>
                              </a:xfrm>
                              <a:prstGeom prst="rect">
                                <a:avLst/>
                              </a:prstGeom>
                              <a:solidFill>
                                <a:srgbClr val="FFFFFF"/>
                              </a:solidFill>
                              <a:ln w="9525">
                                <a:solidFill>
                                  <a:srgbClr val="000000"/>
                                </a:solidFill>
                                <a:miter lim="800000"/>
                                <a:headEnd/>
                                <a:tailEnd/>
                              </a:ln>
                            </wps:spPr>
                            <wps:txbx>
                              <w:txbxContent>
                                <w:p w14:paraId="4D63AB11" w14:textId="77777777" w:rsidR="00CE3C88" w:rsidRDefault="00CE3C88" w:rsidP="000815A3">
                                  <w:pPr>
                                    <w:rPr>
                                      <w:rFonts w:ascii="Arial" w:hAnsi="Arial" w:cs="Arial"/>
                                      <w:color w:val="FF0000"/>
                                      <w:sz w:val="20"/>
                                      <w:szCs w:val="20"/>
                                    </w:rPr>
                                  </w:pPr>
                                </w:p>
                                <w:p w14:paraId="03A687B7" w14:textId="77777777" w:rsidR="00CE3C88" w:rsidRPr="00B10AE4" w:rsidRDefault="00CE3C88" w:rsidP="000815A3">
                                  <w:pPr>
                                    <w:jc w:val="center"/>
                                    <w:rPr>
                                      <w:rFonts w:ascii="Arial" w:hAnsi="Arial" w:cs="Arial"/>
                                      <w:b/>
                                      <w:sz w:val="20"/>
                                      <w:szCs w:val="20"/>
                                    </w:rPr>
                                  </w:pPr>
                                  <w:r w:rsidRPr="00B10AE4">
                                    <w:rPr>
                                      <w:rFonts w:ascii="Arial" w:hAnsi="Arial" w:cs="Arial"/>
                                      <w:b/>
                                      <w:sz w:val="20"/>
                                      <w:szCs w:val="20"/>
                                    </w:rPr>
                                    <w:t>When</w:t>
                                  </w:r>
                                  <w:r>
                                    <w:rPr>
                                      <w:rFonts w:ascii="Arial" w:hAnsi="Arial" w:cs="Arial"/>
                                      <w:b/>
                                      <w:sz w:val="20"/>
                                      <w:szCs w:val="20"/>
                                    </w:rPr>
                                    <w:t xml:space="preserve"> are</w:t>
                                  </w:r>
                                  <w:r w:rsidRPr="00B10AE4">
                                    <w:rPr>
                                      <w:rFonts w:ascii="Arial" w:hAnsi="Arial" w:cs="Arial"/>
                                      <w:b/>
                                      <w:sz w:val="20"/>
                                      <w:szCs w:val="20"/>
                                    </w:rPr>
                                    <w:t xml:space="preserve"> TAs Required</w:t>
                                  </w:r>
                                  <w:r>
                                    <w:rPr>
                                      <w:rFonts w:ascii="Arial" w:hAnsi="Arial" w:cs="Arial"/>
                                      <w:b/>
                                      <w:sz w:val="20"/>
                                      <w:szCs w:val="20"/>
                                    </w:rPr>
                                    <w:t>?</w:t>
                                  </w:r>
                                </w:p>
                                <w:p w14:paraId="26B13779" w14:textId="77777777" w:rsidR="00CE3C88" w:rsidRDefault="00CE3C88" w:rsidP="000815A3">
                                  <w:pPr>
                                    <w:rPr>
                                      <w:rFonts w:ascii="Arial" w:hAnsi="Arial" w:cs="Arial"/>
                                      <w:color w:val="FF0000"/>
                                      <w:sz w:val="20"/>
                                      <w:szCs w:val="20"/>
                                    </w:rPr>
                                  </w:pPr>
                                </w:p>
                                <w:p w14:paraId="77A9D513" w14:textId="77777777" w:rsidR="00CE3C88" w:rsidRDefault="00CE3C88" w:rsidP="001A5B85">
                                  <w:pPr>
                                    <w:contextualSpacing/>
                                    <w:rPr>
                                      <w:rFonts w:ascii="Arial" w:hAnsi="Arial" w:cs="Arial"/>
                                      <w:sz w:val="20"/>
                                      <w:szCs w:val="20"/>
                                    </w:rPr>
                                  </w:pPr>
                                  <w:r w:rsidRPr="00540601">
                                    <w:rPr>
                                      <w:rFonts w:ascii="Arial" w:hAnsi="Arial" w:cs="Arial"/>
                                      <w:sz w:val="20"/>
                                      <w:szCs w:val="20"/>
                                    </w:rPr>
                                    <w:t xml:space="preserve">PM 10,300 </w:t>
                                  </w:r>
                                  <w:r w:rsidRPr="00540601">
                                    <w:rPr>
                                      <w:rFonts w:ascii="Arial" w:hAnsi="Arial" w:cs="Arial"/>
                                      <w:b/>
                                      <w:bCs/>
                                      <w:sz w:val="20"/>
                                      <w:szCs w:val="20"/>
                                    </w:rPr>
                                    <w:t>Statewide Encumbrance Policy</w:t>
                                  </w:r>
                                  <w:r w:rsidRPr="00540601">
                                    <w:rPr>
                                      <w:rFonts w:ascii="Arial" w:hAnsi="Arial" w:cs="Arial"/>
                                      <w:sz w:val="20"/>
                                      <w:szCs w:val="20"/>
                                    </w:rPr>
                                    <w:t xml:space="preserve"> requires TAs for</w:t>
                                  </w:r>
                                  <w:r>
                                    <w:rPr>
                                      <w:rFonts w:ascii="Arial" w:hAnsi="Arial" w:cs="Arial"/>
                                      <w:sz w:val="20"/>
                                      <w:szCs w:val="20"/>
                                    </w:rPr>
                                    <w:t>:</w:t>
                                  </w:r>
                                </w:p>
                                <w:p w14:paraId="49603BFA" w14:textId="77777777" w:rsidR="00CE3C88" w:rsidRPr="00305BFE" w:rsidRDefault="00CE3C88" w:rsidP="001A5B85">
                                  <w:pPr>
                                    <w:contextualSpacing/>
                                    <w:rPr>
                                      <w:rFonts w:ascii="Arial" w:hAnsi="Arial" w:cs="Arial"/>
                                      <w:sz w:val="12"/>
                                      <w:szCs w:val="12"/>
                                    </w:rPr>
                                  </w:pPr>
                                </w:p>
                                <w:p w14:paraId="0BE9CC40" w14:textId="493B821B" w:rsidR="00CE3C88" w:rsidRDefault="00CE3C88" w:rsidP="001A5B85">
                                  <w:pPr>
                                    <w:pStyle w:val="ListParagraph"/>
                                    <w:numPr>
                                      <w:ilvl w:val="0"/>
                                      <w:numId w:val="35"/>
                                    </w:numPr>
                                    <w:ind w:left="763"/>
                                    <w:rPr>
                                      <w:rFonts w:ascii="Arial" w:hAnsi="Arial" w:cs="Arial"/>
                                      <w:sz w:val="20"/>
                                      <w:szCs w:val="20"/>
                                    </w:rPr>
                                  </w:pPr>
                                  <w:r>
                                    <w:rPr>
                                      <w:rFonts w:ascii="Arial" w:hAnsi="Arial" w:cs="Arial"/>
                                      <w:sz w:val="20"/>
                                      <w:szCs w:val="20"/>
                                    </w:rPr>
                                    <w:t xml:space="preserve">All </w:t>
                                  </w:r>
                                  <w:r w:rsidRPr="00305BFE">
                                    <w:rPr>
                                      <w:rFonts w:ascii="Arial" w:hAnsi="Arial" w:cs="Arial"/>
                                      <w:sz w:val="20"/>
                                      <w:szCs w:val="20"/>
                                    </w:rPr>
                                    <w:t>out-of-state</w:t>
                                  </w:r>
                                  <w:r>
                                    <w:rPr>
                                      <w:rFonts w:ascii="Arial" w:hAnsi="Arial" w:cs="Arial"/>
                                      <w:sz w:val="20"/>
                                      <w:szCs w:val="20"/>
                                    </w:rPr>
                                    <w:t xml:space="preserve"> </w:t>
                                  </w:r>
                                  <w:r w:rsidRPr="00305BFE">
                                    <w:rPr>
                                      <w:rFonts w:ascii="Arial" w:hAnsi="Arial" w:cs="Arial"/>
                                      <w:sz w:val="20"/>
                                      <w:szCs w:val="20"/>
                                    </w:rPr>
                                    <w:t>travel events</w:t>
                                  </w:r>
                                </w:p>
                                <w:p w14:paraId="3F409B65" w14:textId="77777777" w:rsidR="00CE3C88" w:rsidRPr="001A5B85" w:rsidRDefault="00CE3C88" w:rsidP="001A5B85">
                                  <w:pPr>
                                    <w:ind w:left="403"/>
                                    <w:rPr>
                                      <w:rFonts w:ascii="Arial" w:hAnsi="Arial" w:cs="Arial"/>
                                      <w:sz w:val="12"/>
                                      <w:szCs w:val="12"/>
                                    </w:rPr>
                                  </w:pPr>
                                </w:p>
                                <w:p w14:paraId="234D7257" w14:textId="61051D70" w:rsidR="00CE3C88" w:rsidRDefault="00CE3C88" w:rsidP="001A5B85">
                                  <w:pPr>
                                    <w:pStyle w:val="ListParagraph"/>
                                    <w:numPr>
                                      <w:ilvl w:val="0"/>
                                      <w:numId w:val="35"/>
                                    </w:numPr>
                                    <w:ind w:left="763"/>
                                    <w:rPr>
                                      <w:rFonts w:ascii="Arial" w:hAnsi="Arial" w:cs="Arial"/>
                                      <w:sz w:val="20"/>
                                      <w:szCs w:val="20"/>
                                    </w:rPr>
                                  </w:pPr>
                                  <w:r>
                                    <w:rPr>
                                      <w:rFonts w:ascii="Arial" w:hAnsi="Arial" w:cs="Arial"/>
                                      <w:sz w:val="20"/>
                                      <w:szCs w:val="20"/>
                                    </w:rPr>
                                    <w:t>All international travel events</w:t>
                                  </w:r>
                                </w:p>
                                <w:p w14:paraId="1A1C31C4" w14:textId="77777777" w:rsidR="00CE3C88" w:rsidRPr="001A5B85" w:rsidRDefault="00CE3C88" w:rsidP="001A5B85">
                                  <w:pPr>
                                    <w:pStyle w:val="ListParagraph"/>
                                    <w:ind w:left="763"/>
                                    <w:rPr>
                                      <w:rFonts w:ascii="Arial" w:hAnsi="Arial" w:cs="Arial"/>
                                      <w:sz w:val="12"/>
                                      <w:szCs w:val="12"/>
                                    </w:rPr>
                                  </w:pPr>
                                </w:p>
                                <w:p w14:paraId="6D284B32" w14:textId="59E2CE90" w:rsidR="00CE3C88" w:rsidRPr="00305BFE" w:rsidRDefault="00CE3C88" w:rsidP="007D79E3">
                                  <w:pPr>
                                    <w:pStyle w:val="ListParagraph"/>
                                    <w:numPr>
                                      <w:ilvl w:val="0"/>
                                      <w:numId w:val="35"/>
                                    </w:numPr>
                                    <w:ind w:left="720" w:hanging="311"/>
                                    <w:rPr>
                                      <w:rFonts w:ascii="Arial" w:hAnsi="Arial" w:cs="Arial"/>
                                      <w:sz w:val="20"/>
                                      <w:szCs w:val="20"/>
                                    </w:rPr>
                                  </w:pPr>
                                  <w:r w:rsidRPr="00305BFE">
                                    <w:rPr>
                                      <w:rFonts w:ascii="Arial" w:hAnsi="Arial" w:cs="Arial"/>
                                      <w:sz w:val="20"/>
                                      <w:szCs w:val="20"/>
                                    </w:rPr>
                                    <w:t xml:space="preserve">any travel or expense obligation that will not be reimbursed </w:t>
                                  </w:r>
                                  <w:r>
                                    <w:rPr>
                                      <w:rFonts w:ascii="Arial" w:hAnsi="Arial" w:cs="Arial"/>
                                      <w:sz w:val="20"/>
                                      <w:szCs w:val="20"/>
                                    </w:rPr>
                                    <w:t xml:space="preserve">to the employee </w:t>
                                  </w:r>
                                  <w:r w:rsidRPr="00305BFE">
                                    <w:rPr>
                                      <w:rFonts w:ascii="Arial" w:hAnsi="Arial" w:cs="Arial"/>
                                      <w:sz w:val="20"/>
                                      <w:szCs w:val="20"/>
                                    </w:rPr>
                                    <w:t xml:space="preserve">prior to the fiscal year-end </w:t>
                                  </w:r>
                                  <w:r>
                                    <w:rPr>
                                      <w:rFonts w:ascii="Arial" w:hAnsi="Arial" w:cs="Arial"/>
                                      <w:sz w:val="20"/>
                                      <w:szCs w:val="20"/>
                                    </w:rPr>
                                    <w:t xml:space="preserve">SMART </w:t>
                                  </w:r>
                                  <w:r w:rsidRPr="00305BFE">
                                    <w:rPr>
                                      <w:rFonts w:ascii="Arial" w:hAnsi="Arial" w:cs="Arial"/>
                                      <w:sz w:val="20"/>
                                      <w:szCs w:val="20"/>
                                    </w:rPr>
                                    <w:t>cutoff dat</w:t>
                                  </w:r>
                                  <w:r>
                                    <w:rPr>
                                      <w:rFonts w:ascii="Arial" w:hAnsi="Arial" w:cs="Arial"/>
                                      <w:sz w:val="20"/>
                                      <w:szCs w:val="20"/>
                                    </w:rPr>
                                    <w:t>e</w:t>
                                  </w:r>
                                  <w:r w:rsidRPr="00305BFE">
                                    <w:rPr>
                                      <w:rFonts w:ascii="Arial" w:hAnsi="Arial" w:cs="Arial"/>
                                      <w:sz w:val="20"/>
                                      <w:szCs w:val="20"/>
                                    </w:rPr>
                                    <w:t xml:space="preserve">  </w:t>
                                  </w:r>
                                </w:p>
                                <w:p w14:paraId="3DD9A3F7" w14:textId="77777777" w:rsidR="00CE3C88" w:rsidRDefault="00CE3C88" w:rsidP="001A5B85">
                                  <w:pPr>
                                    <w:contextualSpacing/>
                                    <w:rPr>
                                      <w:rFonts w:ascii="Arial" w:hAnsi="Arial" w:cs="Arial"/>
                                      <w:sz w:val="20"/>
                                      <w:szCs w:val="20"/>
                                    </w:rPr>
                                  </w:pPr>
                                </w:p>
                                <w:p w14:paraId="61741CA9" w14:textId="1119901C" w:rsidR="00CE3C88" w:rsidRPr="00540601" w:rsidRDefault="00CE3C88" w:rsidP="001A5B85">
                                  <w:pPr>
                                    <w:contextualSpacing/>
                                    <w:rPr>
                                      <w:rFonts w:ascii="Arial" w:hAnsi="Arial" w:cs="Arial"/>
                                      <w:sz w:val="20"/>
                                      <w:szCs w:val="20"/>
                                    </w:rPr>
                                  </w:pPr>
                                  <w:r>
                                    <w:rPr>
                                      <w:rFonts w:ascii="Arial" w:hAnsi="Arial" w:cs="Arial"/>
                                      <w:sz w:val="20"/>
                                      <w:szCs w:val="20"/>
                                    </w:rPr>
                                    <w:t>While not required, best</w:t>
                                  </w:r>
                                  <w:r w:rsidRPr="00273BBF">
                                    <w:rPr>
                                      <w:rFonts w:ascii="Arial" w:hAnsi="Arial" w:cs="Arial"/>
                                      <w:sz w:val="20"/>
                                      <w:szCs w:val="20"/>
                                    </w:rPr>
                                    <w:t xml:space="preserve"> </w:t>
                                  </w:r>
                                  <w:r w:rsidRPr="00540601">
                                    <w:rPr>
                                      <w:rFonts w:ascii="Arial" w:hAnsi="Arial" w:cs="Arial"/>
                                      <w:sz w:val="20"/>
                                      <w:szCs w:val="20"/>
                                    </w:rPr>
                                    <w:t xml:space="preserve">practice is to </w:t>
                                  </w:r>
                                  <w:r>
                                    <w:rPr>
                                      <w:rFonts w:ascii="Arial" w:hAnsi="Arial" w:cs="Arial"/>
                                      <w:sz w:val="20"/>
                                      <w:szCs w:val="20"/>
                                    </w:rPr>
                                    <w:t xml:space="preserve">also </w:t>
                                  </w:r>
                                  <w:r w:rsidRPr="00540601">
                                    <w:rPr>
                                      <w:rFonts w:ascii="Arial" w:hAnsi="Arial" w:cs="Arial"/>
                                      <w:sz w:val="20"/>
                                      <w:szCs w:val="20"/>
                                    </w:rPr>
                                    <w:t>create TAs for in-state</w:t>
                                  </w:r>
                                  <w:r>
                                    <w:rPr>
                                      <w:rFonts w:ascii="Arial" w:hAnsi="Arial" w:cs="Arial"/>
                                      <w:sz w:val="20"/>
                                      <w:szCs w:val="20"/>
                                    </w:rPr>
                                    <w:t xml:space="preserve"> </w:t>
                                  </w:r>
                                  <w:r w:rsidRPr="00540601">
                                    <w:rPr>
                                      <w:rFonts w:ascii="Arial" w:hAnsi="Arial" w:cs="Arial"/>
                                      <w:sz w:val="20"/>
                                      <w:szCs w:val="20"/>
                                    </w:rPr>
                                    <w:t xml:space="preserve">travel.  </w:t>
                                  </w:r>
                                </w:p>
                                <w:p w14:paraId="3E7C68BE" w14:textId="77777777" w:rsidR="00CE3C88" w:rsidRDefault="00CE3C88" w:rsidP="001A5B85">
                                  <w:pPr>
                                    <w:contextualSpacing/>
                                    <w:rPr>
                                      <w:rFonts w:ascii="Arial" w:hAnsi="Arial" w:cs="Arial"/>
                                      <w:sz w:val="20"/>
                                      <w:szCs w:val="20"/>
                                    </w:rPr>
                                  </w:pPr>
                                </w:p>
                                <w:p w14:paraId="45CB29B3" w14:textId="390DA5B4" w:rsidR="00CE3C88" w:rsidRPr="00594914" w:rsidRDefault="00CE3C88" w:rsidP="000815A3">
                                  <w:pPr>
                                    <w:rPr>
                                      <w:rFonts w:ascii="Arial" w:hAnsi="Arial" w:cs="Arial"/>
                                      <w:sz w:val="20"/>
                                      <w:szCs w:val="20"/>
                                    </w:rPr>
                                  </w:pPr>
                                  <w:r>
                                    <w:rPr>
                                      <w:rFonts w:ascii="Arial" w:hAnsi="Arial" w:cs="Arial"/>
                                      <w:sz w:val="20"/>
                                      <w:szCs w:val="20"/>
                                    </w:rPr>
                                    <w:t xml:space="preserve">Travel information for State employees including the </w:t>
                                  </w:r>
                                  <w:r w:rsidRPr="00540601">
                                    <w:rPr>
                                      <w:rFonts w:ascii="Arial" w:hAnsi="Arial" w:cs="Arial"/>
                                      <w:b/>
                                      <w:bCs/>
                                      <w:sz w:val="20"/>
                                      <w:szCs w:val="20"/>
                                    </w:rPr>
                                    <w:t>Employee Travel Expense Reimbursement Handbook</w:t>
                                  </w:r>
                                  <w:r>
                                    <w:rPr>
                                      <w:rFonts w:ascii="Arial" w:hAnsi="Arial" w:cs="Arial"/>
                                      <w:b/>
                                      <w:bCs/>
                                      <w:sz w:val="20"/>
                                      <w:szCs w:val="20"/>
                                    </w:rPr>
                                    <w:t xml:space="preserve"> </w:t>
                                  </w:r>
                                  <w:r>
                                    <w:rPr>
                                      <w:rFonts w:ascii="Arial" w:hAnsi="Arial" w:cs="Arial"/>
                                      <w:sz w:val="20"/>
                                      <w:szCs w:val="20"/>
                                    </w:rPr>
                                    <w:t xml:space="preserve">is available directly in SMART.  Navigation:  Expenses &gt; Ex Utilities &gt; Useful Links &gt; Travel Reimbursement Handbook.  </w:t>
                                  </w:r>
                                </w:p>
                                <w:p w14:paraId="1E0B885A" w14:textId="77777777" w:rsidR="00CE3C88" w:rsidRPr="00594914" w:rsidRDefault="00CE3C88" w:rsidP="000815A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29D59" id="_x0000_s1028" type="#_x0000_t202" style="position:absolute;margin-left:1pt;margin-top:234.35pt;width:405.75pt;height:195.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">
                      <v:textbox>
                        <w:txbxContent>
                          <w:p w14:paraId="4D63AB11" w14:textId="77777777" w:rsidR="00CE3C88" w:rsidRDefault="00CE3C88" w:rsidP="000815A3">
                            <w:pPr>
                              <w:rPr>
                                <w:rFonts w:ascii="Arial" w:hAnsi="Arial" w:cs="Arial"/>
                                <w:color w:val="FF0000"/>
                                <w:sz w:val="20"/>
                                <w:szCs w:val="20"/>
                              </w:rPr>
                            </w:pPr>
                          </w:p>
                          <w:p w14:paraId="03A687B7" w14:textId="77777777" w:rsidR="00CE3C88" w:rsidRPr="00B10AE4" w:rsidRDefault="00CE3C88" w:rsidP="000815A3">
                            <w:pPr>
                              <w:jc w:val="center"/>
                              <w:rPr>
                                <w:rFonts w:ascii="Arial" w:hAnsi="Arial" w:cs="Arial"/>
                                <w:b/>
                                <w:sz w:val="20"/>
                                <w:szCs w:val="20"/>
                              </w:rPr>
                            </w:pPr>
                            <w:r w:rsidRPr="00B10AE4">
                              <w:rPr>
                                <w:rFonts w:ascii="Arial" w:hAnsi="Arial" w:cs="Arial"/>
                                <w:b/>
                                <w:sz w:val="20"/>
                                <w:szCs w:val="20"/>
                              </w:rPr>
                              <w:t>When</w:t>
                            </w:r>
                            <w:r>
                              <w:rPr>
                                <w:rFonts w:ascii="Arial" w:hAnsi="Arial" w:cs="Arial"/>
                                <w:b/>
                                <w:sz w:val="20"/>
                                <w:szCs w:val="20"/>
                              </w:rPr>
                              <w:t xml:space="preserve"> are</w:t>
                            </w:r>
                            <w:r w:rsidRPr="00B10AE4">
                              <w:rPr>
                                <w:rFonts w:ascii="Arial" w:hAnsi="Arial" w:cs="Arial"/>
                                <w:b/>
                                <w:sz w:val="20"/>
                                <w:szCs w:val="20"/>
                              </w:rPr>
                              <w:t xml:space="preserve"> TAs Required</w:t>
                            </w:r>
                            <w:r>
                              <w:rPr>
                                <w:rFonts w:ascii="Arial" w:hAnsi="Arial" w:cs="Arial"/>
                                <w:b/>
                                <w:sz w:val="20"/>
                                <w:szCs w:val="20"/>
                              </w:rPr>
                              <w:t>?</w:t>
                            </w:r>
                          </w:p>
                          <w:p w14:paraId="26B13779" w14:textId="77777777" w:rsidR="00CE3C88" w:rsidRDefault="00CE3C88" w:rsidP="000815A3">
                            <w:pPr>
                              <w:rPr>
                                <w:rFonts w:ascii="Arial" w:hAnsi="Arial" w:cs="Arial"/>
                                <w:color w:val="FF0000"/>
                                <w:sz w:val="20"/>
                                <w:szCs w:val="20"/>
                              </w:rPr>
                            </w:pPr>
                          </w:p>
                          <w:p w14:paraId="77A9D513" w14:textId="77777777" w:rsidR="00CE3C88" w:rsidRDefault="00CE3C88" w:rsidP="001A5B85">
                            <w:pPr>
                              <w:contextualSpacing/>
                              <w:rPr>
                                <w:rFonts w:ascii="Arial" w:hAnsi="Arial" w:cs="Arial"/>
                                <w:sz w:val="20"/>
                                <w:szCs w:val="20"/>
                              </w:rPr>
                            </w:pPr>
                            <w:r w:rsidRPr="00540601">
                              <w:rPr>
                                <w:rFonts w:ascii="Arial" w:hAnsi="Arial" w:cs="Arial"/>
                                <w:sz w:val="20"/>
                                <w:szCs w:val="20"/>
                              </w:rPr>
                              <w:t xml:space="preserve">PM 10,300 </w:t>
                            </w:r>
                            <w:r w:rsidRPr="00540601">
                              <w:rPr>
                                <w:rFonts w:ascii="Arial" w:hAnsi="Arial" w:cs="Arial"/>
                                <w:b/>
                                <w:bCs/>
                                <w:sz w:val="20"/>
                                <w:szCs w:val="20"/>
                              </w:rPr>
                              <w:t>Statewide Encumbrance Policy</w:t>
                            </w:r>
                            <w:r w:rsidRPr="00540601">
                              <w:rPr>
                                <w:rFonts w:ascii="Arial" w:hAnsi="Arial" w:cs="Arial"/>
                                <w:sz w:val="20"/>
                                <w:szCs w:val="20"/>
                              </w:rPr>
                              <w:t xml:space="preserve"> requires TAs for</w:t>
                            </w:r>
                            <w:r>
                              <w:rPr>
                                <w:rFonts w:ascii="Arial" w:hAnsi="Arial" w:cs="Arial"/>
                                <w:sz w:val="20"/>
                                <w:szCs w:val="20"/>
                              </w:rPr>
                              <w:t>:</w:t>
                            </w:r>
                          </w:p>
                          <w:p w14:paraId="49603BFA" w14:textId="77777777" w:rsidR="00CE3C88" w:rsidRPr="00305BFE" w:rsidRDefault="00CE3C88" w:rsidP="001A5B85">
                            <w:pPr>
                              <w:contextualSpacing/>
                              <w:rPr>
                                <w:rFonts w:ascii="Arial" w:hAnsi="Arial" w:cs="Arial"/>
                                <w:sz w:val="12"/>
                                <w:szCs w:val="12"/>
                              </w:rPr>
                            </w:pPr>
                          </w:p>
                          <w:p w14:paraId="0BE9CC40" w14:textId="493B821B" w:rsidR="00CE3C88" w:rsidRDefault="00CE3C88" w:rsidP="001A5B85">
                            <w:pPr>
                              <w:pStyle w:val="ListParagraph"/>
                              <w:numPr>
                                <w:ilvl w:val="0"/>
                                <w:numId w:val="35"/>
                              </w:numPr>
                              <w:ind w:left="763"/>
                              <w:rPr>
                                <w:rFonts w:ascii="Arial" w:hAnsi="Arial" w:cs="Arial"/>
                                <w:sz w:val="20"/>
                                <w:szCs w:val="20"/>
                              </w:rPr>
                            </w:pPr>
                            <w:r>
                              <w:rPr>
                                <w:rFonts w:ascii="Arial" w:hAnsi="Arial" w:cs="Arial"/>
                                <w:sz w:val="20"/>
                                <w:szCs w:val="20"/>
                              </w:rPr>
                              <w:t xml:space="preserve">All </w:t>
                            </w:r>
                            <w:r w:rsidRPr="00305BFE">
                              <w:rPr>
                                <w:rFonts w:ascii="Arial" w:hAnsi="Arial" w:cs="Arial"/>
                                <w:sz w:val="20"/>
                                <w:szCs w:val="20"/>
                              </w:rPr>
                              <w:t>out-of-state</w:t>
                            </w:r>
                            <w:r>
                              <w:rPr>
                                <w:rFonts w:ascii="Arial" w:hAnsi="Arial" w:cs="Arial"/>
                                <w:sz w:val="20"/>
                                <w:szCs w:val="20"/>
                              </w:rPr>
                              <w:t xml:space="preserve"> </w:t>
                            </w:r>
                            <w:r w:rsidRPr="00305BFE">
                              <w:rPr>
                                <w:rFonts w:ascii="Arial" w:hAnsi="Arial" w:cs="Arial"/>
                                <w:sz w:val="20"/>
                                <w:szCs w:val="20"/>
                              </w:rPr>
                              <w:t>travel events</w:t>
                            </w:r>
                          </w:p>
                          <w:p w14:paraId="3F409B65" w14:textId="77777777" w:rsidR="00CE3C88" w:rsidRPr="001A5B85" w:rsidRDefault="00CE3C88" w:rsidP="001A5B85">
                            <w:pPr>
                              <w:ind w:left="403"/>
                              <w:rPr>
                                <w:rFonts w:ascii="Arial" w:hAnsi="Arial" w:cs="Arial"/>
                                <w:sz w:val="12"/>
                                <w:szCs w:val="12"/>
                              </w:rPr>
                            </w:pPr>
                          </w:p>
                          <w:p w14:paraId="234D7257" w14:textId="61051D70" w:rsidR="00CE3C88" w:rsidRDefault="00CE3C88" w:rsidP="001A5B85">
                            <w:pPr>
                              <w:pStyle w:val="ListParagraph"/>
                              <w:numPr>
                                <w:ilvl w:val="0"/>
                                <w:numId w:val="35"/>
                              </w:numPr>
                              <w:ind w:left="763"/>
                              <w:rPr>
                                <w:rFonts w:ascii="Arial" w:hAnsi="Arial" w:cs="Arial"/>
                                <w:sz w:val="20"/>
                                <w:szCs w:val="20"/>
                              </w:rPr>
                            </w:pPr>
                            <w:r>
                              <w:rPr>
                                <w:rFonts w:ascii="Arial" w:hAnsi="Arial" w:cs="Arial"/>
                                <w:sz w:val="20"/>
                                <w:szCs w:val="20"/>
                              </w:rPr>
                              <w:t>All international travel events</w:t>
                            </w:r>
                          </w:p>
                          <w:p w14:paraId="1A1C31C4" w14:textId="77777777" w:rsidR="00CE3C88" w:rsidRPr="001A5B85" w:rsidRDefault="00CE3C88" w:rsidP="001A5B85">
                            <w:pPr>
                              <w:pStyle w:val="ListParagraph"/>
                              <w:ind w:left="763"/>
                              <w:rPr>
                                <w:rFonts w:ascii="Arial" w:hAnsi="Arial" w:cs="Arial"/>
                                <w:sz w:val="12"/>
                                <w:szCs w:val="12"/>
                              </w:rPr>
                            </w:pPr>
                          </w:p>
                          <w:p w14:paraId="6D284B32" w14:textId="59E2CE90" w:rsidR="00CE3C88" w:rsidRPr="00305BFE" w:rsidRDefault="00CE3C88" w:rsidP="007D79E3">
                            <w:pPr>
                              <w:pStyle w:val="ListParagraph"/>
                              <w:numPr>
                                <w:ilvl w:val="0"/>
                                <w:numId w:val="35"/>
                              </w:numPr>
                              <w:ind w:left="720" w:hanging="311"/>
                              <w:rPr>
                                <w:rFonts w:ascii="Arial" w:hAnsi="Arial" w:cs="Arial"/>
                                <w:sz w:val="20"/>
                                <w:szCs w:val="20"/>
                              </w:rPr>
                            </w:pPr>
                            <w:r w:rsidRPr="00305BFE">
                              <w:rPr>
                                <w:rFonts w:ascii="Arial" w:hAnsi="Arial" w:cs="Arial"/>
                                <w:sz w:val="20"/>
                                <w:szCs w:val="20"/>
                              </w:rPr>
                              <w:t xml:space="preserve">any travel or expense obligation that will not be reimbursed </w:t>
                            </w:r>
                            <w:r>
                              <w:rPr>
                                <w:rFonts w:ascii="Arial" w:hAnsi="Arial" w:cs="Arial"/>
                                <w:sz w:val="20"/>
                                <w:szCs w:val="20"/>
                              </w:rPr>
                              <w:t xml:space="preserve">to the employee </w:t>
                            </w:r>
                            <w:r w:rsidRPr="00305BFE">
                              <w:rPr>
                                <w:rFonts w:ascii="Arial" w:hAnsi="Arial" w:cs="Arial"/>
                                <w:sz w:val="20"/>
                                <w:szCs w:val="20"/>
                              </w:rPr>
                              <w:t xml:space="preserve">prior to the fiscal year-end </w:t>
                            </w:r>
                            <w:r>
                              <w:rPr>
                                <w:rFonts w:ascii="Arial" w:hAnsi="Arial" w:cs="Arial"/>
                                <w:sz w:val="20"/>
                                <w:szCs w:val="20"/>
                              </w:rPr>
                              <w:t xml:space="preserve">SMART </w:t>
                            </w:r>
                            <w:r w:rsidRPr="00305BFE">
                              <w:rPr>
                                <w:rFonts w:ascii="Arial" w:hAnsi="Arial" w:cs="Arial"/>
                                <w:sz w:val="20"/>
                                <w:szCs w:val="20"/>
                              </w:rPr>
                              <w:t>cutoff dat</w:t>
                            </w:r>
                            <w:r>
                              <w:rPr>
                                <w:rFonts w:ascii="Arial" w:hAnsi="Arial" w:cs="Arial"/>
                                <w:sz w:val="20"/>
                                <w:szCs w:val="20"/>
                              </w:rPr>
                              <w:t>e</w:t>
                            </w:r>
                            <w:r w:rsidRPr="00305BFE">
                              <w:rPr>
                                <w:rFonts w:ascii="Arial" w:hAnsi="Arial" w:cs="Arial"/>
                                <w:sz w:val="20"/>
                                <w:szCs w:val="20"/>
                              </w:rPr>
                              <w:t xml:space="preserve">  </w:t>
                            </w:r>
                          </w:p>
                          <w:p w14:paraId="3DD9A3F7" w14:textId="77777777" w:rsidR="00CE3C88" w:rsidRDefault="00CE3C88" w:rsidP="001A5B85">
                            <w:pPr>
                              <w:contextualSpacing/>
                              <w:rPr>
                                <w:rFonts w:ascii="Arial" w:hAnsi="Arial" w:cs="Arial"/>
                                <w:sz w:val="20"/>
                                <w:szCs w:val="20"/>
                              </w:rPr>
                            </w:pPr>
                          </w:p>
                          <w:p w14:paraId="61741CA9" w14:textId="1119901C" w:rsidR="00CE3C88" w:rsidRPr="00540601" w:rsidRDefault="00CE3C88" w:rsidP="001A5B85">
                            <w:pPr>
                              <w:contextualSpacing/>
                              <w:rPr>
                                <w:rFonts w:ascii="Arial" w:hAnsi="Arial" w:cs="Arial"/>
                                <w:sz w:val="20"/>
                                <w:szCs w:val="20"/>
                              </w:rPr>
                            </w:pPr>
                            <w:r>
                              <w:rPr>
                                <w:rFonts w:ascii="Arial" w:hAnsi="Arial" w:cs="Arial"/>
                                <w:sz w:val="20"/>
                                <w:szCs w:val="20"/>
                              </w:rPr>
                              <w:t>While not required, best</w:t>
                            </w:r>
                            <w:r w:rsidRPr="00273BBF">
                              <w:rPr>
                                <w:rFonts w:ascii="Arial" w:hAnsi="Arial" w:cs="Arial"/>
                                <w:sz w:val="20"/>
                                <w:szCs w:val="20"/>
                              </w:rPr>
                              <w:t xml:space="preserve"> </w:t>
                            </w:r>
                            <w:r w:rsidRPr="00540601">
                              <w:rPr>
                                <w:rFonts w:ascii="Arial" w:hAnsi="Arial" w:cs="Arial"/>
                                <w:sz w:val="20"/>
                                <w:szCs w:val="20"/>
                              </w:rPr>
                              <w:t xml:space="preserve">practice is to </w:t>
                            </w:r>
                            <w:r>
                              <w:rPr>
                                <w:rFonts w:ascii="Arial" w:hAnsi="Arial" w:cs="Arial"/>
                                <w:sz w:val="20"/>
                                <w:szCs w:val="20"/>
                              </w:rPr>
                              <w:t xml:space="preserve">also </w:t>
                            </w:r>
                            <w:r w:rsidRPr="00540601">
                              <w:rPr>
                                <w:rFonts w:ascii="Arial" w:hAnsi="Arial" w:cs="Arial"/>
                                <w:sz w:val="20"/>
                                <w:szCs w:val="20"/>
                              </w:rPr>
                              <w:t>create TAs for in-state</w:t>
                            </w:r>
                            <w:r>
                              <w:rPr>
                                <w:rFonts w:ascii="Arial" w:hAnsi="Arial" w:cs="Arial"/>
                                <w:sz w:val="20"/>
                                <w:szCs w:val="20"/>
                              </w:rPr>
                              <w:t xml:space="preserve"> </w:t>
                            </w:r>
                            <w:r w:rsidRPr="00540601">
                              <w:rPr>
                                <w:rFonts w:ascii="Arial" w:hAnsi="Arial" w:cs="Arial"/>
                                <w:sz w:val="20"/>
                                <w:szCs w:val="20"/>
                              </w:rPr>
                              <w:t xml:space="preserve">travel.  </w:t>
                            </w:r>
                          </w:p>
                          <w:p w14:paraId="3E7C68BE" w14:textId="77777777" w:rsidR="00CE3C88" w:rsidRDefault="00CE3C88" w:rsidP="001A5B85">
                            <w:pPr>
                              <w:contextualSpacing/>
                              <w:rPr>
                                <w:rFonts w:ascii="Arial" w:hAnsi="Arial" w:cs="Arial"/>
                                <w:sz w:val="20"/>
                                <w:szCs w:val="20"/>
                              </w:rPr>
                            </w:pPr>
                          </w:p>
                          <w:p w14:paraId="45CB29B3" w14:textId="390DA5B4" w:rsidR="00CE3C88" w:rsidRPr="00594914" w:rsidRDefault="00CE3C88" w:rsidP="000815A3">
                            <w:pPr>
                              <w:rPr>
                                <w:rFonts w:ascii="Arial" w:hAnsi="Arial" w:cs="Arial"/>
                                <w:sz w:val="20"/>
                                <w:szCs w:val="20"/>
                              </w:rPr>
                            </w:pPr>
                            <w:r>
                              <w:rPr>
                                <w:rFonts w:ascii="Arial" w:hAnsi="Arial" w:cs="Arial"/>
                                <w:sz w:val="20"/>
                                <w:szCs w:val="20"/>
                              </w:rPr>
                              <w:t xml:space="preserve">Travel information for State employees including the </w:t>
                            </w:r>
                            <w:r w:rsidRPr="00540601">
                              <w:rPr>
                                <w:rFonts w:ascii="Arial" w:hAnsi="Arial" w:cs="Arial"/>
                                <w:b/>
                                <w:bCs/>
                                <w:sz w:val="20"/>
                                <w:szCs w:val="20"/>
                              </w:rPr>
                              <w:t>Employee Travel Expense Reimbursement Handbook</w:t>
                            </w:r>
                            <w:r>
                              <w:rPr>
                                <w:rFonts w:ascii="Arial" w:hAnsi="Arial" w:cs="Arial"/>
                                <w:b/>
                                <w:bCs/>
                                <w:sz w:val="20"/>
                                <w:szCs w:val="20"/>
                              </w:rPr>
                              <w:t xml:space="preserve"> </w:t>
                            </w:r>
                            <w:r>
                              <w:rPr>
                                <w:rFonts w:ascii="Arial" w:hAnsi="Arial" w:cs="Arial"/>
                                <w:sz w:val="20"/>
                                <w:szCs w:val="20"/>
                              </w:rPr>
                              <w:t xml:space="preserve">is available directly in SMART.  Navigation:  Expenses &gt; Ex Utilities &gt; Useful Links &gt; Travel Reimbursement Handbook.  </w:t>
                            </w:r>
                          </w:p>
                          <w:p w14:paraId="1E0B885A" w14:textId="77777777" w:rsidR="00CE3C88" w:rsidRPr="00594914" w:rsidRDefault="00CE3C88" w:rsidP="000815A3">
                            <w:pPr>
                              <w:rPr>
                                <w:rFonts w:ascii="Arial" w:hAnsi="Arial" w:cs="Arial"/>
                                <w:sz w:val="20"/>
                                <w:szCs w:val="20"/>
                              </w:rPr>
                            </w:pPr>
                          </w:p>
                        </w:txbxContent>
                      </v:textbox>
                      <w10:wrap type="square"/>
                    </v:shape>
                  </w:pict>
                </mc:Fallback>
              </mc:AlternateContent>
            </w:r>
            <w:r w:rsidR="000815A3" w:rsidRPr="006C608F">
              <w:rPr>
                <w:rFonts w:ascii="Arial" w:hAnsi="Arial" w:cs="Arial"/>
                <w:sz w:val="20"/>
                <w:szCs w:val="20"/>
              </w:rPr>
              <w:t xml:space="preserve">A Travel Authorization/TA is used </w:t>
            </w:r>
            <w:r w:rsidR="000815A3">
              <w:rPr>
                <w:rFonts w:ascii="Arial" w:hAnsi="Arial" w:cs="Arial"/>
                <w:sz w:val="20"/>
                <w:szCs w:val="20"/>
              </w:rPr>
              <w:t>to</w:t>
            </w:r>
            <w:r w:rsidR="000815A3" w:rsidRPr="006C608F">
              <w:rPr>
                <w:rFonts w:ascii="Arial" w:hAnsi="Arial" w:cs="Arial"/>
                <w:sz w:val="20"/>
                <w:szCs w:val="20"/>
              </w:rPr>
              <w:t xml:space="preserve"> </w:t>
            </w:r>
            <w:r w:rsidR="000815A3">
              <w:rPr>
                <w:rFonts w:ascii="Arial" w:hAnsi="Arial" w:cs="Arial"/>
                <w:sz w:val="20"/>
                <w:szCs w:val="20"/>
              </w:rPr>
              <w:t xml:space="preserve">both </w:t>
            </w:r>
            <w:r w:rsidR="000815A3" w:rsidRPr="006C608F">
              <w:rPr>
                <w:rFonts w:ascii="Arial" w:hAnsi="Arial" w:cs="Arial"/>
                <w:sz w:val="20"/>
                <w:szCs w:val="20"/>
              </w:rPr>
              <w:t>authorize an employee for business travel</w:t>
            </w:r>
            <w:r w:rsidR="000815A3">
              <w:rPr>
                <w:rFonts w:ascii="Arial" w:hAnsi="Arial" w:cs="Arial"/>
                <w:sz w:val="20"/>
                <w:szCs w:val="20"/>
              </w:rPr>
              <w:t xml:space="preserve"> and to</w:t>
            </w:r>
            <w:r w:rsidR="000815A3" w:rsidRPr="006C608F">
              <w:rPr>
                <w:rFonts w:ascii="Arial" w:hAnsi="Arial" w:cs="Arial"/>
                <w:sz w:val="20"/>
                <w:szCs w:val="20"/>
              </w:rPr>
              <w:t xml:space="preserve"> encumber the anticipated</w:t>
            </w:r>
            <w:r w:rsidR="000815A3">
              <w:rPr>
                <w:rFonts w:ascii="Arial" w:hAnsi="Arial" w:cs="Arial"/>
                <w:sz w:val="20"/>
                <w:szCs w:val="20"/>
              </w:rPr>
              <w:t xml:space="preserve"> </w:t>
            </w:r>
            <w:r w:rsidR="000815A3" w:rsidRPr="006C608F">
              <w:rPr>
                <w:rFonts w:ascii="Arial" w:hAnsi="Arial" w:cs="Arial"/>
                <w:sz w:val="20"/>
                <w:szCs w:val="20"/>
              </w:rPr>
              <w:t>travel expenses. Best practice is</w:t>
            </w:r>
            <w:r w:rsidR="000815A3">
              <w:rPr>
                <w:rFonts w:ascii="Arial" w:hAnsi="Arial" w:cs="Arial"/>
                <w:sz w:val="20"/>
                <w:szCs w:val="20"/>
              </w:rPr>
              <w:t xml:space="preserve"> to </w:t>
            </w:r>
            <w:r w:rsidR="000815A3" w:rsidRPr="00D2032C">
              <w:rPr>
                <w:rFonts w:ascii="Arial" w:hAnsi="Arial" w:cs="Arial"/>
                <w:sz w:val="20"/>
                <w:szCs w:val="20"/>
              </w:rPr>
              <w:t>include all</w:t>
            </w:r>
            <w:r w:rsidR="000815A3" w:rsidRPr="006C608F">
              <w:rPr>
                <w:rFonts w:ascii="Arial" w:hAnsi="Arial" w:cs="Arial"/>
                <w:sz w:val="20"/>
                <w:szCs w:val="20"/>
              </w:rPr>
              <w:t xml:space="preserve"> </w:t>
            </w:r>
            <w:r w:rsidR="000815A3">
              <w:rPr>
                <w:rFonts w:ascii="Arial" w:hAnsi="Arial" w:cs="Arial"/>
                <w:sz w:val="20"/>
                <w:szCs w:val="20"/>
              </w:rPr>
              <w:t xml:space="preserve">anticipated </w:t>
            </w:r>
            <w:r w:rsidR="000815A3" w:rsidRPr="006C608F">
              <w:rPr>
                <w:rFonts w:ascii="Arial" w:hAnsi="Arial" w:cs="Arial"/>
                <w:sz w:val="20"/>
                <w:szCs w:val="20"/>
              </w:rPr>
              <w:t>expenses</w:t>
            </w:r>
            <w:r w:rsidR="000815A3">
              <w:rPr>
                <w:rFonts w:ascii="Arial" w:hAnsi="Arial" w:cs="Arial"/>
                <w:sz w:val="20"/>
                <w:szCs w:val="20"/>
              </w:rPr>
              <w:t xml:space="preserve"> </w:t>
            </w:r>
            <w:r w:rsidR="000815A3" w:rsidRPr="006C608F">
              <w:rPr>
                <w:rFonts w:ascii="Arial" w:hAnsi="Arial" w:cs="Arial"/>
                <w:sz w:val="20"/>
                <w:szCs w:val="20"/>
              </w:rPr>
              <w:t>including expenses</w:t>
            </w:r>
            <w:r w:rsidR="000815A3" w:rsidRPr="00FF5530">
              <w:rPr>
                <w:rFonts w:ascii="Arial" w:hAnsi="Arial" w:cs="Arial"/>
                <w:sz w:val="20"/>
                <w:szCs w:val="20"/>
              </w:rPr>
              <w:t xml:space="preserve"> that will not</w:t>
            </w:r>
            <w:r w:rsidR="000815A3" w:rsidRPr="006C608F">
              <w:rPr>
                <w:rFonts w:ascii="Arial" w:hAnsi="Arial" w:cs="Arial"/>
                <w:sz w:val="20"/>
                <w:szCs w:val="20"/>
              </w:rPr>
              <w:t xml:space="preserve"> be reimbursed to the employe</w:t>
            </w:r>
            <w:r w:rsidR="00D2032C">
              <w:rPr>
                <w:rFonts w:ascii="Arial" w:hAnsi="Arial" w:cs="Arial"/>
                <w:sz w:val="20"/>
                <w:szCs w:val="20"/>
              </w:rPr>
              <w:t>e (those paid via direct</w:t>
            </w:r>
            <w:r w:rsidR="000815A3" w:rsidRPr="006C608F">
              <w:rPr>
                <w:rFonts w:ascii="Arial" w:hAnsi="Arial" w:cs="Arial"/>
                <w:sz w:val="20"/>
                <w:szCs w:val="20"/>
              </w:rPr>
              <w:t xml:space="preserve"> bill, </w:t>
            </w:r>
            <w:proofErr w:type="spellStart"/>
            <w:r w:rsidR="00D2032C">
              <w:rPr>
                <w:rFonts w:ascii="Arial" w:hAnsi="Arial" w:cs="Arial"/>
                <w:sz w:val="20"/>
                <w:szCs w:val="20"/>
              </w:rPr>
              <w:t>imprest</w:t>
            </w:r>
            <w:proofErr w:type="spellEnd"/>
            <w:r w:rsidR="00D2032C">
              <w:rPr>
                <w:rFonts w:ascii="Arial" w:hAnsi="Arial" w:cs="Arial"/>
                <w:sz w:val="20"/>
                <w:szCs w:val="20"/>
              </w:rPr>
              <w:t xml:space="preserve"> advance, </w:t>
            </w:r>
            <w:proofErr w:type="spellStart"/>
            <w:r w:rsidR="000815A3" w:rsidRPr="006C608F">
              <w:rPr>
                <w:rFonts w:ascii="Arial" w:hAnsi="Arial" w:cs="Arial"/>
                <w:sz w:val="20"/>
                <w:szCs w:val="20"/>
              </w:rPr>
              <w:t>PCard</w:t>
            </w:r>
            <w:proofErr w:type="spellEnd"/>
            <w:r w:rsidR="000815A3" w:rsidRPr="006C608F">
              <w:rPr>
                <w:rFonts w:ascii="Arial" w:hAnsi="Arial" w:cs="Arial"/>
                <w:sz w:val="20"/>
                <w:szCs w:val="20"/>
              </w:rPr>
              <w:t>, or State agency credit card</w:t>
            </w:r>
            <w:r w:rsidR="00D2032C">
              <w:rPr>
                <w:rFonts w:ascii="Arial" w:hAnsi="Arial" w:cs="Arial"/>
                <w:sz w:val="20"/>
                <w:szCs w:val="20"/>
              </w:rPr>
              <w:t>)</w:t>
            </w:r>
            <w:r w:rsidR="000815A3">
              <w:rPr>
                <w:rFonts w:ascii="Arial" w:hAnsi="Arial" w:cs="Arial"/>
                <w:sz w:val="20"/>
                <w:szCs w:val="20"/>
              </w:rPr>
              <w:t>.  A TA does not create any payment</w:t>
            </w:r>
            <w:r w:rsidR="00D2032C">
              <w:rPr>
                <w:rFonts w:ascii="Arial" w:hAnsi="Arial" w:cs="Arial"/>
                <w:sz w:val="20"/>
                <w:szCs w:val="20"/>
              </w:rPr>
              <w:t xml:space="preserve"> to the employee</w:t>
            </w:r>
            <w:r w:rsidR="000815A3">
              <w:rPr>
                <w:rFonts w:ascii="Arial" w:hAnsi="Arial" w:cs="Arial"/>
                <w:sz w:val="20"/>
                <w:szCs w:val="20"/>
              </w:rPr>
              <w:t>.</w:t>
            </w:r>
          </w:p>
          <w:p w14:paraId="0CB9F783" w14:textId="1581C4EF" w:rsidR="00D5725C" w:rsidRPr="00D5725C" w:rsidRDefault="00D5725C" w:rsidP="004A6697">
            <w:pPr>
              <w:rPr>
                <w:rFonts w:ascii="Arial" w:hAnsi="Arial" w:cs="Arial"/>
                <w:sz w:val="12"/>
                <w:szCs w:val="12"/>
              </w:rPr>
            </w:pPr>
          </w:p>
          <w:p w14:paraId="41189D69" w14:textId="5D046179" w:rsidR="004A6697" w:rsidRPr="000815A3" w:rsidRDefault="004A6697" w:rsidP="004A6697">
            <w:pPr>
              <w:rPr>
                <w:rFonts w:ascii="Arial" w:hAnsi="Arial" w:cs="Arial"/>
                <w:color w:val="FF0000"/>
                <w:sz w:val="20"/>
                <w:szCs w:val="20"/>
              </w:rPr>
            </w:pPr>
            <w:r w:rsidRPr="00CE63BC">
              <w:rPr>
                <w:rFonts w:ascii="Arial" w:hAnsi="Arial" w:cs="Arial"/>
                <w:color w:val="FF0000"/>
                <w:sz w:val="20"/>
                <w:szCs w:val="20"/>
              </w:rPr>
              <w:t>A</w:t>
            </w:r>
            <w:r>
              <w:rPr>
                <w:rFonts w:ascii="Arial" w:hAnsi="Arial" w:cs="Arial"/>
                <w:color w:val="FF0000"/>
                <w:sz w:val="20"/>
                <w:szCs w:val="20"/>
              </w:rPr>
              <w:t xml:space="preserve"> Smart</w:t>
            </w:r>
            <w:r w:rsidRPr="00CE63BC">
              <w:rPr>
                <w:rFonts w:ascii="Arial" w:hAnsi="Arial" w:cs="Arial"/>
                <w:color w:val="FF0000"/>
                <w:sz w:val="20"/>
                <w:szCs w:val="20"/>
              </w:rPr>
              <w:t xml:space="preserve"> TA must be </w:t>
            </w:r>
            <w:r w:rsidR="00F16CDE">
              <w:rPr>
                <w:rFonts w:ascii="Arial" w:hAnsi="Arial" w:cs="Arial"/>
                <w:color w:val="FF0000"/>
                <w:sz w:val="20"/>
                <w:szCs w:val="20"/>
              </w:rPr>
              <w:t xml:space="preserve">created, </w:t>
            </w:r>
            <w:r w:rsidRPr="00CE63BC">
              <w:rPr>
                <w:rFonts w:ascii="Arial" w:hAnsi="Arial" w:cs="Arial"/>
                <w:color w:val="FF0000"/>
                <w:sz w:val="20"/>
                <w:szCs w:val="20"/>
              </w:rPr>
              <w:t>fully</w:t>
            </w:r>
            <w:r>
              <w:rPr>
                <w:rFonts w:ascii="Arial" w:hAnsi="Arial" w:cs="Arial"/>
                <w:color w:val="FF0000"/>
                <w:sz w:val="20"/>
                <w:szCs w:val="20"/>
              </w:rPr>
              <w:t xml:space="preserve"> </w:t>
            </w:r>
            <w:r w:rsidRPr="00CE63BC">
              <w:rPr>
                <w:rFonts w:ascii="Arial" w:hAnsi="Arial" w:cs="Arial"/>
                <w:color w:val="FF0000"/>
                <w:sz w:val="20"/>
                <w:szCs w:val="20"/>
              </w:rPr>
              <w:t>approved</w:t>
            </w:r>
            <w:r w:rsidR="00F16CDE">
              <w:rPr>
                <w:rFonts w:ascii="Arial" w:hAnsi="Arial" w:cs="Arial"/>
                <w:color w:val="FF0000"/>
                <w:sz w:val="20"/>
                <w:szCs w:val="20"/>
              </w:rPr>
              <w:t>,</w:t>
            </w:r>
            <w:r w:rsidRPr="00CE63BC">
              <w:rPr>
                <w:rFonts w:ascii="Arial" w:hAnsi="Arial" w:cs="Arial"/>
                <w:color w:val="FF0000"/>
                <w:sz w:val="20"/>
                <w:szCs w:val="20"/>
              </w:rPr>
              <w:t xml:space="preserve"> </w:t>
            </w:r>
            <w:r>
              <w:rPr>
                <w:rFonts w:ascii="Arial" w:hAnsi="Arial" w:cs="Arial"/>
                <w:color w:val="FF0000"/>
                <w:sz w:val="20"/>
                <w:szCs w:val="20"/>
              </w:rPr>
              <w:t xml:space="preserve">and in valid budget status </w:t>
            </w:r>
            <w:r w:rsidRPr="00CE63BC">
              <w:rPr>
                <w:rFonts w:ascii="Arial" w:hAnsi="Arial" w:cs="Arial"/>
                <w:color w:val="FF0000"/>
                <w:sz w:val="20"/>
                <w:szCs w:val="20"/>
              </w:rPr>
              <w:t xml:space="preserve">on or before the </w:t>
            </w:r>
            <w:r>
              <w:rPr>
                <w:rFonts w:ascii="Arial" w:hAnsi="Arial" w:cs="Arial"/>
                <w:color w:val="FF0000"/>
                <w:sz w:val="20"/>
                <w:szCs w:val="20"/>
              </w:rPr>
              <w:t xml:space="preserve">start </w:t>
            </w:r>
            <w:r w:rsidRPr="00CE63BC">
              <w:rPr>
                <w:rFonts w:ascii="Arial" w:hAnsi="Arial" w:cs="Arial"/>
                <w:color w:val="FF0000"/>
                <w:sz w:val="20"/>
                <w:szCs w:val="20"/>
              </w:rPr>
              <w:t>date</w:t>
            </w:r>
            <w:r>
              <w:rPr>
                <w:rFonts w:ascii="Arial" w:hAnsi="Arial" w:cs="Arial"/>
                <w:color w:val="FF0000"/>
                <w:sz w:val="20"/>
                <w:szCs w:val="20"/>
              </w:rPr>
              <w:t xml:space="preserve"> </w:t>
            </w:r>
            <w:r w:rsidRPr="00CE63BC">
              <w:rPr>
                <w:rFonts w:ascii="Arial" w:hAnsi="Arial" w:cs="Arial"/>
                <w:color w:val="FF0000"/>
                <w:sz w:val="20"/>
                <w:szCs w:val="20"/>
              </w:rPr>
              <w:t>of</w:t>
            </w:r>
            <w:r w:rsidR="009875F9">
              <w:rPr>
                <w:rFonts w:ascii="Arial" w:hAnsi="Arial" w:cs="Arial"/>
                <w:color w:val="FF0000"/>
                <w:sz w:val="20"/>
                <w:szCs w:val="20"/>
              </w:rPr>
              <w:t xml:space="preserve"> </w:t>
            </w:r>
            <w:r w:rsidRPr="00CE63BC">
              <w:rPr>
                <w:rFonts w:ascii="Arial" w:hAnsi="Arial" w:cs="Arial"/>
                <w:color w:val="FF0000"/>
                <w:sz w:val="20"/>
                <w:szCs w:val="20"/>
              </w:rPr>
              <w:t>travel.</w:t>
            </w:r>
            <w:r>
              <w:rPr>
                <w:rFonts w:ascii="Arial" w:hAnsi="Arial" w:cs="Arial"/>
                <w:color w:val="FF0000"/>
                <w:sz w:val="20"/>
                <w:szCs w:val="20"/>
              </w:rPr>
              <w:t xml:space="preserve">  </w:t>
            </w:r>
            <w:r w:rsidR="001D467A">
              <w:rPr>
                <w:rFonts w:ascii="Arial" w:hAnsi="Arial" w:cs="Arial"/>
                <w:color w:val="FF0000"/>
                <w:sz w:val="20"/>
                <w:szCs w:val="20"/>
              </w:rPr>
              <w:t xml:space="preserve">Once the TA </w:t>
            </w:r>
            <w:r w:rsidR="001D467A" w:rsidRPr="001D467A">
              <w:rPr>
                <w:rFonts w:ascii="Arial" w:hAnsi="Arial" w:cs="Arial"/>
                <w:b/>
                <w:bCs/>
                <w:color w:val="FF0000"/>
                <w:sz w:val="20"/>
                <w:szCs w:val="20"/>
              </w:rPr>
              <w:t>Date From</w:t>
            </w:r>
            <w:r w:rsidR="001D467A">
              <w:rPr>
                <w:rFonts w:ascii="Arial" w:hAnsi="Arial" w:cs="Arial"/>
                <w:color w:val="FF0000"/>
                <w:sz w:val="20"/>
                <w:szCs w:val="20"/>
              </w:rPr>
              <w:t xml:space="preserve"> has passed, a TA cannot be further</w:t>
            </w:r>
            <w:r>
              <w:rPr>
                <w:rFonts w:ascii="Arial" w:hAnsi="Arial" w:cs="Arial"/>
                <w:color w:val="FF0000"/>
                <w:sz w:val="20"/>
                <w:szCs w:val="20"/>
              </w:rPr>
              <w:t xml:space="preserve"> proce</w:t>
            </w:r>
            <w:r w:rsidR="001D467A">
              <w:rPr>
                <w:rFonts w:ascii="Arial" w:hAnsi="Arial" w:cs="Arial"/>
                <w:color w:val="FF0000"/>
                <w:sz w:val="20"/>
                <w:szCs w:val="20"/>
              </w:rPr>
              <w:t>ssed</w:t>
            </w:r>
            <w:r>
              <w:rPr>
                <w:rFonts w:ascii="Arial" w:hAnsi="Arial" w:cs="Arial"/>
                <w:color w:val="FF0000"/>
                <w:sz w:val="20"/>
                <w:szCs w:val="20"/>
              </w:rPr>
              <w:t>.</w:t>
            </w:r>
          </w:p>
          <w:p w14:paraId="3D816B9F" w14:textId="26E62043" w:rsidR="00D2032C" w:rsidRPr="00947241" w:rsidRDefault="00D2032C" w:rsidP="00981D36">
            <w:pPr>
              <w:rPr>
                <w:rFonts w:ascii="Arial" w:hAnsi="Arial" w:cs="Arial"/>
                <w:sz w:val="20"/>
                <w:szCs w:val="20"/>
              </w:rPr>
            </w:pPr>
          </w:p>
        </w:tc>
      </w:tr>
      <w:tr w:rsidR="00DE66B7" w:rsidRPr="002A7771" w14:paraId="46FB49D7" w14:textId="77777777" w:rsidTr="009D67A7">
        <w:trPr>
          <w:cantSplit/>
        </w:trPr>
        <w:tc>
          <w:tcPr>
            <w:tcW w:w="1620" w:type="dxa"/>
          </w:tcPr>
          <w:p w14:paraId="285C364E" w14:textId="7592FAB7" w:rsidR="00DE66B7" w:rsidRDefault="00DE66B7" w:rsidP="00981D36">
            <w:pPr>
              <w:rPr>
                <w:rFonts w:ascii="Arial" w:hAnsi="Arial" w:cs="Arial"/>
                <w:b/>
                <w:noProof/>
                <w:sz w:val="20"/>
                <w:szCs w:val="20"/>
              </w:rPr>
            </w:pPr>
          </w:p>
          <w:p w14:paraId="558012CC" w14:textId="77777777" w:rsidR="00DE66B7" w:rsidRDefault="00DE66B7" w:rsidP="00981D36">
            <w:pPr>
              <w:rPr>
                <w:rFonts w:ascii="Arial" w:hAnsi="Arial" w:cs="Arial"/>
                <w:b/>
                <w:noProof/>
                <w:sz w:val="20"/>
                <w:szCs w:val="20"/>
              </w:rPr>
            </w:pPr>
            <w:r w:rsidRPr="00947241">
              <w:rPr>
                <w:rFonts w:ascii="Arial" w:hAnsi="Arial" w:cs="Arial"/>
                <w:b/>
                <w:noProof/>
                <w:sz w:val="20"/>
                <w:szCs w:val="20"/>
              </w:rPr>
              <w:t>Over</w:t>
            </w:r>
            <w:r w:rsidR="00BA141D">
              <w:rPr>
                <w:rFonts w:ascii="Arial" w:hAnsi="Arial" w:cs="Arial"/>
                <w:b/>
                <w:noProof/>
                <w:sz w:val="20"/>
                <w:szCs w:val="20"/>
              </w:rPr>
              <w:t>view</w:t>
            </w:r>
            <w:r w:rsidRPr="00947241">
              <w:rPr>
                <w:rFonts w:ascii="Arial" w:hAnsi="Arial" w:cs="Arial"/>
                <w:b/>
                <w:noProof/>
                <w:sz w:val="20"/>
                <w:szCs w:val="20"/>
              </w:rPr>
              <w:t>:</w:t>
            </w:r>
          </w:p>
          <w:p w14:paraId="2635A058" w14:textId="7265A56D" w:rsidR="00BA141D" w:rsidRPr="00BA141D" w:rsidRDefault="00BA141D" w:rsidP="00981D36">
            <w:pPr>
              <w:rPr>
                <w:rFonts w:ascii="Arial" w:hAnsi="Arial" w:cs="Arial"/>
                <w:bCs/>
                <w:noProof/>
                <w:sz w:val="20"/>
                <w:szCs w:val="20"/>
              </w:rPr>
            </w:pPr>
            <w:r w:rsidRPr="00BA141D">
              <w:rPr>
                <w:rFonts w:ascii="Arial" w:hAnsi="Arial" w:cs="Arial"/>
                <w:bCs/>
                <w:noProof/>
                <w:sz w:val="20"/>
                <w:szCs w:val="20"/>
              </w:rPr>
              <w:t>(cont’d)</w:t>
            </w:r>
          </w:p>
        </w:tc>
        <w:tc>
          <w:tcPr>
            <w:tcW w:w="8460" w:type="dxa"/>
            <w:shd w:val="clear" w:color="auto" w:fill="auto"/>
          </w:tcPr>
          <w:p w14:paraId="05955F46" w14:textId="15DBDA97" w:rsidR="001A5B85" w:rsidRDefault="00D02C98" w:rsidP="003C0CB6">
            <w:pPr>
              <w:rPr>
                <w:rFonts w:ascii="Arial" w:hAnsi="Arial" w:cs="Arial"/>
                <w:sz w:val="20"/>
                <w:szCs w:val="20"/>
              </w:rPr>
            </w:pPr>
            <w:r w:rsidRPr="003E018C">
              <w:rPr>
                <w:rFonts w:ascii="Arial" w:hAnsi="Arial" w:cs="Arial"/>
                <w:noProof/>
                <w:sz w:val="20"/>
                <w:szCs w:val="20"/>
              </w:rPr>
              <mc:AlternateContent>
                <mc:Choice Requires="wps">
                  <w:drawing>
                    <wp:anchor distT="45720" distB="45720" distL="114300" distR="114300" simplePos="0" relativeHeight="251649536" behindDoc="0" locked="0" layoutInCell="1" allowOverlap="1" wp14:anchorId="2344A271" wp14:editId="33A00AB9">
                      <wp:simplePos x="0" y="0"/>
                      <wp:positionH relativeFrom="column">
                        <wp:posOffset>12700</wp:posOffset>
                      </wp:positionH>
                      <wp:positionV relativeFrom="paragraph">
                        <wp:posOffset>165100</wp:posOffset>
                      </wp:positionV>
                      <wp:extent cx="5153025" cy="37147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3714750"/>
                              </a:xfrm>
                              <a:prstGeom prst="rect">
                                <a:avLst/>
                              </a:prstGeom>
                              <a:solidFill>
                                <a:srgbClr val="FFFFFF"/>
                              </a:solidFill>
                              <a:ln w="9525">
                                <a:solidFill>
                                  <a:srgbClr val="000000"/>
                                </a:solidFill>
                                <a:miter lim="800000"/>
                                <a:headEnd/>
                                <a:tailEnd/>
                              </a:ln>
                            </wps:spPr>
                            <wps:txbx>
                              <w:txbxContent>
                                <w:p w14:paraId="498B43FC" w14:textId="77777777" w:rsidR="00CE3C88" w:rsidRPr="00356154" w:rsidRDefault="00CE3C88" w:rsidP="003E018C">
                                  <w:pPr>
                                    <w:jc w:val="center"/>
                                    <w:rPr>
                                      <w:rFonts w:ascii="Arial" w:hAnsi="Arial" w:cs="Arial"/>
                                      <w:b/>
                                      <w:sz w:val="20"/>
                                      <w:szCs w:val="20"/>
                                    </w:rPr>
                                  </w:pPr>
                                </w:p>
                                <w:p w14:paraId="5D7A21C9" w14:textId="389865EF" w:rsidR="00CE3C88" w:rsidRPr="00FF58EC" w:rsidRDefault="00CE3C88" w:rsidP="003E018C">
                                  <w:pPr>
                                    <w:jc w:val="center"/>
                                    <w:rPr>
                                      <w:rFonts w:ascii="Arial" w:hAnsi="Arial" w:cs="Arial"/>
                                      <w:b/>
                                      <w:sz w:val="20"/>
                                      <w:szCs w:val="20"/>
                                    </w:rPr>
                                  </w:pPr>
                                  <w:r w:rsidRPr="00FF58EC">
                                    <w:rPr>
                                      <w:rFonts w:ascii="Arial" w:hAnsi="Arial" w:cs="Arial"/>
                                      <w:b/>
                                      <w:sz w:val="20"/>
                                      <w:szCs w:val="20"/>
                                    </w:rPr>
                                    <w:t>TAs and Encumbrances</w:t>
                                  </w:r>
                                </w:p>
                                <w:p w14:paraId="7C2827AF" w14:textId="28AF4B55" w:rsidR="00CE3C88" w:rsidRPr="00316CE0" w:rsidRDefault="00CE3C88">
                                  <w:pPr>
                                    <w:rPr>
                                      <w:rFonts w:ascii="Arial" w:hAnsi="Arial" w:cs="Arial"/>
                                      <w:sz w:val="20"/>
                                      <w:szCs w:val="20"/>
                                      <w:highlight w:val="yellow"/>
                                    </w:rPr>
                                  </w:pPr>
                                </w:p>
                                <w:p w14:paraId="3C3BA676" w14:textId="0464CF1D" w:rsidR="00CE3C88" w:rsidRPr="005C2014" w:rsidRDefault="00CE3C88" w:rsidP="00727F40">
                                  <w:pPr>
                                    <w:pStyle w:val="ListParagraph"/>
                                    <w:numPr>
                                      <w:ilvl w:val="0"/>
                                      <w:numId w:val="31"/>
                                    </w:numPr>
                                    <w:ind w:left="360"/>
                                    <w:rPr>
                                      <w:rFonts w:ascii="Arial" w:hAnsi="Arial" w:cs="Arial"/>
                                      <w:sz w:val="20"/>
                                      <w:szCs w:val="20"/>
                                    </w:rPr>
                                  </w:pPr>
                                  <w:r w:rsidRPr="005C2014">
                                    <w:rPr>
                                      <w:rFonts w:ascii="Arial" w:hAnsi="Arial" w:cs="Arial"/>
                                      <w:sz w:val="20"/>
                                      <w:szCs w:val="20"/>
                                    </w:rPr>
                                    <w:t>When a TA is submitted for approval</w:t>
                                  </w:r>
                                  <w:r>
                                    <w:rPr>
                                      <w:rFonts w:ascii="Arial" w:hAnsi="Arial" w:cs="Arial"/>
                                      <w:sz w:val="20"/>
                                      <w:szCs w:val="20"/>
                                    </w:rPr>
                                    <w:t xml:space="preserve"> and passes budget check</w:t>
                                  </w:r>
                                  <w:r w:rsidRPr="005C2014">
                                    <w:rPr>
                                      <w:rFonts w:ascii="Arial" w:hAnsi="Arial" w:cs="Arial"/>
                                      <w:sz w:val="20"/>
                                      <w:szCs w:val="20"/>
                                    </w:rPr>
                                    <w:t xml:space="preserve">, it creates encumbrances for the non-prepaid expenses.  If a TA is returned to </w:t>
                                  </w:r>
                                  <w:r w:rsidRPr="005C2014">
                                    <w:rPr>
                                      <w:rFonts w:ascii="Arial" w:hAnsi="Arial" w:cs="Arial"/>
                                      <w:b/>
                                      <w:bCs/>
                                      <w:sz w:val="20"/>
                                      <w:szCs w:val="20"/>
                                    </w:rPr>
                                    <w:t>Pending</w:t>
                                  </w:r>
                                  <w:r w:rsidRPr="005C2014">
                                    <w:rPr>
                                      <w:rFonts w:ascii="Arial" w:hAnsi="Arial" w:cs="Arial"/>
                                      <w:sz w:val="20"/>
                                      <w:szCs w:val="20"/>
                                    </w:rPr>
                                    <w:t xml:space="preserve"> status, th</w:t>
                                  </w:r>
                                  <w:r>
                                    <w:rPr>
                                      <w:rFonts w:ascii="Arial" w:hAnsi="Arial" w:cs="Arial"/>
                                      <w:sz w:val="20"/>
                                      <w:szCs w:val="20"/>
                                    </w:rPr>
                                    <w:t>e</w:t>
                                  </w:r>
                                  <w:r w:rsidRPr="005C2014">
                                    <w:rPr>
                                      <w:rFonts w:ascii="Arial" w:hAnsi="Arial" w:cs="Arial"/>
                                      <w:sz w:val="20"/>
                                      <w:szCs w:val="20"/>
                                    </w:rPr>
                                    <w:t xml:space="preserve"> encumbrances are liquidated</w:t>
                                  </w:r>
                                  <w:r>
                                    <w:rPr>
                                      <w:rFonts w:ascii="Arial" w:hAnsi="Arial" w:cs="Arial"/>
                                      <w:sz w:val="20"/>
                                      <w:szCs w:val="20"/>
                                    </w:rPr>
                                    <w:t>/unencumbered</w:t>
                                  </w:r>
                                  <w:r w:rsidRPr="005C2014">
                                    <w:rPr>
                                      <w:rFonts w:ascii="Arial" w:hAnsi="Arial" w:cs="Arial"/>
                                      <w:sz w:val="20"/>
                                      <w:szCs w:val="20"/>
                                    </w:rPr>
                                    <w:t xml:space="preserve">. </w:t>
                                  </w:r>
                                </w:p>
                                <w:p w14:paraId="2524D72C" w14:textId="77777777" w:rsidR="00CE3C88" w:rsidRPr="005C2014" w:rsidRDefault="00CE3C88" w:rsidP="00316CE0">
                                  <w:pPr>
                                    <w:pStyle w:val="ListParagraph"/>
                                    <w:ind w:left="360"/>
                                    <w:rPr>
                                      <w:rFonts w:ascii="Arial" w:hAnsi="Arial" w:cs="Arial"/>
                                      <w:sz w:val="20"/>
                                      <w:szCs w:val="20"/>
                                    </w:rPr>
                                  </w:pPr>
                                </w:p>
                                <w:p w14:paraId="67E9D797" w14:textId="7261877C" w:rsidR="00CE3C88" w:rsidRPr="005C2014" w:rsidRDefault="00CE3C88" w:rsidP="00727F40">
                                  <w:pPr>
                                    <w:pStyle w:val="ListParagraph"/>
                                    <w:numPr>
                                      <w:ilvl w:val="0"/>
                                      <w:numId w:val="31"/>
                                    </w:numPr>
                                    <w:ind w:left="360"/>
                                  </w:pPr>
                                  <w:r w:rsidRPr="005C2014">
                                    <w:rPr>
                                      <w:rFonts w:ascii="Arial" w:hAnsi="Arial" w:cs="Arial"/>
                                      <w:sz w:val="20"/>
                                      <w:szCs w:val="20"/>
                                    </w:rPr>
                                    <w:t xml:space="preserve">When a TA is associated to an expense report/ER, the amount encumbered by the TA is </w:t>
                                  </w:r>
                                  <w:r>
                                    <w:rPr>
                                      <w:rFonts w:ascii="Arial" w:hAnsi="Arial" w:cs="Arial"/>
                                      <w:sz w:val="20"/>
                                      <w:szCs w:val="20"/>
                                    </w:rPr>
                                    <w:t xml:space="preserve">completely </w:t>
                                  </w:r>
                                  <w:r w:rsidRPr="005C2014">
                                    <w:rPr>
                                      <w:rFonts w:ascii="Arial" w:hAnsi="Arial" w:cs="Arial"/>
                                      <w:sz w:val="20"/>
                                      <w:szCs w:val="20"/>
                                    </w:rPr>
                                    <w:t>liquidated</w:t>
                                  </w:r>
                                  <w:r>
                                    <w:rPr>
                                      <w:rFonts w:ascii="Arial" w:hAnsi="Arial" w:cs="Arial"/>
                                      <w:sz w:val="20"/>
                                      <w:szCs w:val="20"/>
                                    </w:rPr>
                                    <w:t xml:space="preserve"> regardless of the actual amount of the TA associated to the ER.  The encumbrance liquidation is from the same fund-budget unit used for the TA.</w:t>
                                  </w:r>
                                </w:p>
                                <w:p w14:paraId="5E75EDE0" w14:textId="77777777" w:rsidR="00CE3C88" w:rsidRPr="008B0B06" w:rsidRDefault="00CE3C88" w:rsidP="008C3C09">
                                  <w:pPr>
                                    <w:pStyle w:val="ListParagraph"/>
                                    <w:ind w:left="360"/>
                                    <w:rPr>
                                      <w:rFonts w:ascii="Arial" w:hAnsi="Arial" w:cs="Arial"/>
                                      <w:sz w:val="20"/>
                                      <w:szCs w:val="20"/>
                                    </w:rPr>
                                  </w:pPr>
                                </w:p>
                                <w:p w14:paraId="75EC444E" w14:textId="3B061149" w:rsidR="00CE3C88" w:rsidRPr="009C6310" w:rsidRDefault="00CE3C88" w:rsidP="008C3C09">
                                  <w:pPr>
                                    <w:pStyle w:val="ListParagraph"/>
                                    <w:numPr>
                                      <w:ilvl w:val="0"/>
                                      <w:numId w:val="31"/>
                                    </w:numPr>
                                    <w:ind w:left="360"/>
                                  </w:pPr>
                                  <w:r w:rsidRPr="008B0B06">
                                    <w:rPr>
                                      <w:rFonts w:ascii="Arial" w:hAnsi="Arial" w:cs="Arial"/>
                                      <w:sz w:val="20"/>
                                      <w:szCs w:val="20"/>
                                    </w:rPr>
                                    <w:t>A TA does not create any accounting entries</w:t>
                                  </w:r>
                                  <w:r>
                                    <w:rPr>
                                      <w:rFonts w:ascii="Arial" w:hAnsi="Arial" w:cs="Arial"/>
                                      <w:sz w:val="20"/>
                                      <w:szCs w:val="20"/>
                                    </w:rPr>
                                    <w:t xml:space="preserve"> in the General Ledger.  Instead, a TA creates </w:t>
                                  </w:r>
                                  <w:r w:rsidRPr="008B0B06">
                                    <w:rPr>
                                      <w:rFonts w:ascii="Arial" w:hAnsi="Arial" w:cs="Arial"/>
                                      <w:sz w:val="20"/>
                                      <w:szCs w:val="20"/>
                                    </w:rPr>
                                    <w:t xml:space="preserve">encumbrance entries </w:t>
                                  </w:r>
                                  <w:r>
                                    <w:rPr>
                                      <w:rFonts w:ascii="Arial" w:hAnsi="Arial" w:cs="Arial"/>
                                      <w:sz w:val="20"/>
                                      <w:szCs w:val="20"/>
                                    </w:rPr>
                                    <w:t>in Commitment Control</w:t>
                                  </w:r>
                                  <w:r w:rsidRPr="008B0B06">
                                    <w:rPr>
                                      <w:rFonts w:ascii="Arial" w:hAnsi="Arial" w:cs="Arial"/>
                                      <w:sz w:val="20"/>
                                      <w:szCs w:val="20"/>
                                    </w:rPr>
                                    <w:t>.</w:t>
                                  </w:r>
                                  <w:r>
                                    <w:rPr>
                                      <w:rFonts w:ascii="Arial" w:hAnsi="Arial" w:cs="Arial"/>
                                      <w:sz w:val="20"/>
                                      <w:szCs w:val="20"/>
                                    </w:rPr>
                                    <w:t xml:space="preserve">  </w:t>
                                  </w:r>
                                </w:p>
                                <w:p w14:paraId="15A8342E" w14:textId="77777777" w:rsidR="00CE3C88" w:rsidRDefault="00CE3C88" w:rsidP="009C6310">
                                  <w:pPr>
                                    <w:pStyle w:val="ListParagraph"/>
                                    <w:rPr>
                                      <w:rFonts w:ascii="Arial" w:hAnsi="Arial" w:cs="Arial"/>
                                      <w:sz w:val="20"/>
                                      <w:szCs w:val="20"/>
                                    </w:rPr>
                                  </w:pPr>
                                </w:p>
                                <w:p w14:paraId="74A699F1" w14:textId="77777777" w:rsidR="00CE3C88" w:rsidRPr="00CD00BA" w:rsidRDefault="00CE3C88" w:rsidP="009C6310">
                                  <w:pPr>
                                    <w:pStyle w:val="ListParagraph"/>
                                    <w:rPr>
                                      <w:rFonts w:ascii="Arial" w:hAnsi="Arial" w:cs="Arial"/>
                                      <w:sz w:val="20"/>
                                      <w:szCs w:val="20"/>
                                    </w:rPr>
                                  </w:pPr>
                                </w:p>
                                <w:p w14:paraId="34B7E82C" w14:textId="38B70B6A" w:rsidR="00CE3C88" w:rsidRDefault="00CE3C88" w:rsidP="009C6310">
                                  <w:pPr>
                                    <w:rPr>
                                      <w:rFonts w:ascii="Arial" w:hAnsi="Arial" w:cs="Arial"/>
                                      <w:sz w:val="20"/>
                                      <w:szCs w:val="20"/>
                                    </w:rPr>
                                  </w:pPr>
                                  <w:r w:rsidRPr="00B90F4C">
                                    <w:rPr>
                                      <w:rFonts w:ascii="Arial" w:hAnsi="Arial" w:cs="Arial"/>
                                      <w:sz w:val="20"/>
                                      <w:szCs w:val="20"/>
                                    </w:rPr>
                                    <w:t>If a TA was partially</w:t>
                                  </w:r>
                                  <w:r>
                                    <w:rPr>
                                      <w:rFonts w:ascii="Arial" w:hAnsi="Arial" w:cs="Arial"/>
                                      <w:sz w:val="20"/>
                                      <w:szCs w:val="20"/>
                                    </w:rPr>
                                    <w:t>,</w:t>
                                  </w:r>
                                  <w:r w:rsidRPr="00B90F4C">
                                    <w:rPr>
                                      <w:rFonts w:ascii="Arial" w:hAnsi="Arial" w:cs="Arial"/>
                                      <w:sz w:val="20"/>
                                      <w:szCs w:val="20"/>
                                    </w:rPr>
                                    <w:t xml:space="preserve"> but not fully approved</w:t>
                                  </w:r>
                                  <w:r>
                                    <w:rPr>
                                      <w:rFonts w:ascii="Arial" w:hAnsi="Arial" w:cs="Arial"/>
                                      <w:sz w:val="20"/>
                                      <w:szCs w:val="20"/>
                                    </w:rPr>
                                    <w:t>,</w:t>
                                  </w:r>
                                  <w:r w:rsidRPr="00B90F4C">
                                    <w:rPr>
                                      <w:rFonts w:ascii="Arial" w:hAnsi="Arial" w:cs="Arial"/>
                                      <w:sz w:val="20"/>
                                      <w:szCs w:val="20"/>
                                    </w:rPr>
                                    <w:t xml:space="preserve"> before the </w:t>
                                  </w:r>
                                  <w:r w:rsidRPr="00B90F4C">
                                    <w:rPr>
                                      <w:rFonts w:ascii="Arial" w:hAnsi="Arial" w:cs="Arial"/>
                                      <w:b/>
                                      <w:bCs/>
                                      <w:sz w:val="20"/>
                                      <w:szCs w:val="20"/>
                                    </w:rPr>
                                    <w:t>Date From</w:t>
                                  </w:r>
                                  <w:r w:rsidRPr="00B90F4C">
                                    <w:rPr>
                                      <w:rFonts w:ascii="Arial" w:hAnsi="Arial" w:cs="Arial"/>
                                      <w:sz w:val="20"/>
                                      <w:szCs w:val="20"/>
                                    </w:rPr>
                                    <w:t xml:space="preserve"> has passed</w:t>
                                  </w:r>
                                  <w:r>
                                    <w:rPr>
                                      <w:rFonts w:ascii="Arial" w:hAnsi="Arial" w:cs="Arial"/>
                                      <w:sz w:val="20"/>
                                      <w:szCs w:val="20"/>
                                    </w:rPr>
                                    <w:t>:</w:t>
                                  </w:r>
                                </w:p>
                                <w:p w14:paraId="170E810F" w14:textId="77777777" w:rsidR="00CE3C88" w:rsidRPr="00CD00BA" w:rsidRDefault="00CE3C88" w:rsidP="009C6310">
                                  <w:pPr>
                                    <w:rPr>
                                      <w:rFonts w:ascii="Arial" w:hAnsi="Arial" w:cs="Arial"/>
                                      <w:sz w:val="12"/>
                                      <w:szCs w:val="12"/>
                                    </w:rPr>
                                  </w:pPr>
                                </w:p>
                                <w:p w14:paraId="237E29A2" w14:textId="4D7B2377" w:rsidR="00CE3C88" w:rsidRDefault="00CE3C88" w:rsidP="001A5B85">
                                  <w:pPr>
                                    <w:pStyle w:val="ListParagraph"/>
                                    <w:numPr>
                                      <w:ilvl w:val="0"/>
                                      <w:numId w:val="36"/>
                                    </w:numPr>
                                    <w:rPr>
                                      <w:rFonts w:ascii="Arial" w:hAnsi="Arial" w:cs="Arial"/>
                                      <w:sz w:val="20"/>
                                      <w:szCs w:val="20"/>
                                    </w:rPr>
                                  </w:pPr>
                                  <w:r>
                                    <w:rPr>
                                      <w:rFonts w:ascii="Arial" w:hAnsi="Arial" w:cs="Arial"/>
                                      <w:sz w:val="20"/>
                                      <w:szCs w:val="20"/>
                                    </w:rPr>
                                    <w:t>E</w:t>
                                  </w:r>
                                  <w:r w:rsidRPr="001A5B85">
                                    <w:rPr>
                                      <w:rFonts w:ascii="Arial" w:hAnsi="Arial" w:cs="Arial"/>
                                      <w:sz w:val="20"/>
                                      <w:szCs w:val="20"/>
                                    </w:rPr>
                                    <w:t>ncumbrances were created but the TA cannot be associated to an ER</w:t>
                                  </w:r>
                                  <w:r>
                                    <w:rPr>
                                      <w:rFonts w:ascii="Arial" w:hAnsi="Arial" w:cs="Arial"/>
                                      <w:sz w:val="20"/>
                                      <w:szCs w:val="20"/>
                                    </w:rPr>
                                    <w:t>.</w:t>
                                  </w:r>
                                </w:p>
                                <w:p w14:paraId="01FB947C" w14:textId="77777777" w:rsidR="00CE3C88" w:rsidRPr="00CD00BA" w:rsidRDefault="00CE3C88" w:rsidP="00CD00BA">
                                  <w:pPr>
                                    <w:pStyle w:val="ListParagraph"/>
                                    <w:rPr>
                                      <w:rFonts w:ascii="Arial" w:hAnsi="Arial" w:cs="Arial"/>
                                      <w:sz w:val="12"/>
                                      <w:szCs w:val="12"/>
                                    </w:rPr>
                                  </w:pPr>
                                </w:p>
                                <w:p w14:paraId="265BF784" w14:textId="1D6BC257" w:rsidR="00CE3C88" w:rsidRDefault="00CE3C88" w:rsidP="001A5B85">
                                  <w:pPr>
                                    <w:pStyle w:val="ListParagraph"/>
                                    <w:numPr>
                                      <w:ilvl w:val="0"/>
                                      <w:numId w:val="36"/>
                                    </w:numPr>
                                    <w:rPr>
                                      <w:rFonts w:ascii="Arial" w:hAnsi="Arial" w:cs="Arial"/>
                                      <w:sz w:val="20"/>
                                      <w:szCs w:val="20"/>
                                    </w:rPr>
                                  </w:pPr>
                                  <w:r>
                                    <w:rPr>
                                      <w:rFonts w:ascii="Arial" w:hAnsi="Arial" w:cs="Arial"/>
                                      <w:sz w:val="20"/>
                                      <w:szCs w:val="20"/>
                                    </w:rPr>
                                    <w:t>In the related ER, a</w:t>
                                  </w:r>
                                  <w:r w:rsidRPr="001A5B85">
                                    <w:rPr>
                                      <w:rFonts w:ascii="Arial" w:hAnsi="Arial" w:cs="Arial"/>
                                      <w:sz w:val="20"/>
                                      <w:szCs w:val="20"/>
                                    </w:rPr>
                                    <w:t xml:space="preserve">dd explanatory notes </w:t>
                                  </w:r>
                                  <w:r>
                                    <w:rPr>
                                      <w:rFonts w:ascii="Arial" w:hAnsi="Arial" w:cs="Arial"/>
                                      <w:sz w:val="20"/>
                                      <w:szCs w:val="20"/>
                                    </w:rPr>
                                    <w:t xml:space="preserve">and </w:t>
                                  </w:r>
                                  <w:r w:rsidRPr="001A5B85">
                                    <w:rPr>
                                      <w:rFonts w:ascii="Arial" w:hAnsi="Arial" w:cs="Arial"/>
                                      <w:sz w:val="20"/>
                                      <w:szCs w:val="20"/>
                                    </w:rPr>
                                    <w:t xml:space="preserve">attach a copy of the TA to show encumbrances were created in case the ER is selected for audit.  </w:t>
                                  </w:r>
                                </w:p>
                                <w:p w14:paraId="3133390D" w14:textId="77777777" w:rsidR="00CE3C88" w:rsidRPr="00CD00BA" w:rsidRDefault="00CE3C88" w:rsidP="00CD00BA">
                                  <w:pPr>
                                    <w:pStyle w:val="ListParagraph"/>
                                    <w:rPr>
                                      <w:rFonts w:ascii="Arial" w:hAnsi="Arial" w:cs="Arial"/>
                                      <w:sz w:val="12"/>
                                      <w:szCs w:val="12"/>
                                    </w:rPr>
                                  </w:pPr>
                                </w:p>
                                <w:p w14:paraId="465C06F8" w14:textId="5707A810" w:rsidR="00CE3C88" w:rsidRPr="001A5B85" w:rsidRDefault="00CE3C88" w:rsidP="001A5B85">
                                  <w:pPr>
                                    <w:pStyle w:val="ListParagraph"/>
                                    <w:numPr>
                                      <w:ilvl w:val="0"/>
                                      <w:numId w:val="36"/>
                                    </w:numPr>
                                    <w:rPr>
                                      <w:rFonts w:ascii="Arial" w:hAnsi="Arial" w:cs="Arial"/>
                                      <w:sz w:val="20"/>
                                      <w:szCs w:val="20"/>
                                    </w:rPr>
                                  </w:pPr>
                                  <w:r w:rsidRPr="001A5B85">
                                    <w:rPr>
                                      <w:rFonts w:ascii="Arial" w:hAnsi="Arial" w:cs="Arial"/>
                                      <w:sz w:val="20"/>
                                      <w:szCs w:val="20"/>
                                    </w:rPr>
                                    <w:t>To liquidate the related TA encumbrances, enter a ManageEngine</w:t>
                                  </w:r>
                                  <w:r>
                                    <w:rPr>
                                      <w:rFonts w:ascii="Arial" w:hAnsi="Arial" w:cs="Arial"/>
                                      <w:sz w:val="20"/>
                                      <w:szCs w:val="20"/>
                                    </w:rPr>
                                    <w:t xml:space="preserve"> </w:t>
                                  </w:r>
                                  <w:r w:rsidRPr="001A5B85">
                                    <w:rPr>
                                      <w:rFonts w:ascii="Arial" w:hAnsi="Arial" w:cs="Arial"/>
                                      <w:sz w:val="20"/>
                                      <w:szCs w:val="20"/>
                                    </w:rPr>
                                    <w:t>Service Desk ticket requesting assistance</w:t>
                                  </w:r>
                                  <w:r>
                                    <w:rPr>
                                      <w:rFonts w:ascii="Arial" w:hAnsi="Arial" w:cs="Arial"/>
                                      <w:sz w:val="20"/>
                                      <w:szCs w:val="20"/>
                                    </w:rPr>
                                    <w:t>.</w:t>
                                  </w:r>
                                </w:p>
                                <w:p w14:paraId="1E3F0CA1" w14:textId="77777777" w:rsidR="00CE3C88" w:rsidRPr="008B0B06" w:rsidRDefault="00CE3C88" w:rsidP="009C6310"/>
                                <w:p w14:paraId="248B35DD" w14:textId="77777777" w:rsidR="00CE3C88" w:rsidRPr="00DE06A7" w:rsidRDefault="00CE3C88" w:rsidP="008C3C09"/>
                                <w:p w14:paraId="61661D13" w14:textId="77777777" w:rsidR="00CE3C88" w:rsidRPr="00DE06A7" w:rsidRDefault="00CE3C88" w:rsidP="00DE06A7">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4A271" id="_x0000_s1029" type="#_x0000_t202" style="position:absolute;margin-left:1pt;margin-top:13pt;width:405.75pt;height:292.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">
                      <v:textbox>
                        <w:txbxContent>
                          <w:p w14:paraId="498B43FC" w14:textId="77777777" w:rsidR="00CE3C88" w:rsidRPr="00356154" w:rsidRDefault="00CE3C88" w:rsidP="003E018C">
                            <w:pPr>
                              <w:jc w:val="center"/>
                              <w:rPr>
                                <w:rFonts w:ascii="Arial" w:hAnsi="Arial" w:cs="Arial"/>
                                <w:b/>
                                <w:sz w:val="20"/>
                                <w:szCs w:val="20"/>
                              </w:rPr>
                            </w:pPr>
                          </w:p>
                          <w:p w14:paraId="5D7A21C9" w14:textId="389865EF" w:rsidR="00CE3C88" w:rsidRPr="00FF58EC" w:rsidRDefault="00CE3C88" w:rsidP="003E018C">
                            <w:pPr>
                              <w:jc w:val="center"/>
                              <w:rPr>
                                <w:rFonts w:ascii="Arial" w:hAnsi="Arial" w:cs="Arial"/>
                                <w:b/>
                                <w:sz w:val="20"/>
                                <w:szCs w:val="20"/>
                              </w:rPr>
                            </w:pPr>
                            <w:r w:rsidRPr="00FF58EC">
                              <w:rPr>
                                <w:rFonts w:ascii="Arial" w:hAnsi="Arial" w:cs="Arial"/>
                                <w:b/>
                                <w:sz w:val="20"/>
                                <w:szCs w:val="20"/>
                              </w:rPr>
                              <w:t>TAs and Encumbrances</w:t>
                            </w:r>
                          </w:p>
                          <w:p w14:paraId="7C2827AF" w14:textId="28AF4B55" w:rsidR="00CE3C88" w:rsidRPr="00316CE0" w:rsidRDefault="00CE3C88">
                            <w:pPr>
                              <w:rPr>
                                <w:rFonts w:ascii="Arial" w:hAnsi="Arial" w:cs="Arial"/>
                                <w:sz w:val="20"/>
                                <w:szCs w:val="20"/>
                                <w:highlight w:val="yellow"/>
                              </w:rPr>
                            </w:pPr>
                          </w:p>
                          <w:p w14:paraId="3C3BA676" w14:textId="0464CF1D" w:rsidR="00CE3C88" w:rsidRPr="005C2014" w:rsidRDefault="00CE3C88" w:rsidP="00727F40">
                            <w:pPr>
                              <w:pStyle w:val="ListParagraph"/>
                              <w:numPr>
                                <w:ilvl w:val="0"/>
                                <w:numId w:val="31"/>
                              </w:numPr>
                              <w:ind w:left="360"/>
                              <w:rPr>
                                <w:rFonts w:ascii="Arial" w:hAnsi="Arial" w:cs="Arial"/>
                                <w:sz w:val="20"/>
                                <w:szCs w:val="20"/>
                              </w:rPr>
                            </w:pPr>
                            <w:r w:rsidRPr="005C2014">
                              <w:rPr>
                                <w:rFonts w:ascii="Arial" w:hAnsi="Arial" w:cs="Arial"/>
                                <w:sz w:val="20"/>
                                <w:szCs w:val="20"/>
                              </w:rPr>
                              <w:t>When a TA is submitted for approval</w:t>
                            </w:r>
                            <w:r>
                              <w:rPr>
                                <w:rFonts w:ascii="Arial" w:hAnsi="Arial" w:cs="Arial"/>
                                <w:sz w:val="20"/>
                                <w:szCs w:val="20"/>
                              </w:rPr>
                              <w:t xml:space="preserve"> and passes budget check</w:t>
                            </w:r>
                            <w:r w:rsidRPr="005C2014">
                              <w:rPr>
                                <w:rFonts w:ascii="Arial" w:hAnsi="Arial" w:cs="Arial"/>
                                <w:sz w:val="20"/>
                                <w:szCs w:val="20"/>
                              </w:rPr>
                              <w:t xml:space="preserve">, it creates encumbrances for the non-prepaid expenses.  If a TA is returned to </w:t>
                            </w:r>
                            <w:r w:rsidRPr="005C2014">
                              <w:rPr>
                                <w:rFonts w:ascii="Arial" w:hAnsi="Arial" w:cs="Arial"/>
                                <w:b/>
                                <w:bCs/>
                                <w:sz w:val="20"/>
                                <w:szCs w:val="20"/>
                              </w:rPr>
                              <w:t>Pending</w:t>
                            </w:r>
                            <w:r w:rsidRPr="005C2014">
                              <w:rPr>
                                <w:rFonts w:ascii="Arial" w:hAnsi="Arial" w:cs="Arial"/>
                                <w:sz w:val="20"/>
                                <w:szCs w:val="20"/>
                              </w:rPr>
                              <w:t xml:space="preserve"> status, th</w:t>
                            </w:r>
                            <w:r>
                              <w:rPr>
                                <w:rFonts w:ascii="Arial" w:hAnsi="Arial" w:cs="Arial"/>
                                <w:sz w:val="20"/>
                                <w:szCs w:val="20"/>
                              </w:rPr>
                              <w:t>e</w:t>
                            </w:r>
                            <w:r w:rsidRPr="005C2014">
                              <w:rPr>
                                <w:rFonts w:ascii="Arial" w:hAnsi="Arial" w:cs="Arial"/>
                                <w:sz w:val="20"/>
                                <w:szCs w:val="20"/>
                              </w:rPr>
                              <w:t xml:space="preserve"> encumbrances are liquidated</w:t>
                            </w:r>
                            <w:r>
                              <w:rPr>
                                <w:rFonts w:ascii="Arial" w:hAnsi="Arial" w:cs="Arial"/>
                                <w:sz w:val="20"/>
                                <w:szCs w:val="20"/>
                              </w:rPr>
                              <w:t>/unencumbered</w:t>
                            </w:r>
                            <w:r w:rsidRPr="005C2014">
                              <w:rPr>
                                <w:rFonts w:ascii="Arial" w:hAnsi="Arial" w:cs="Arial"/>
                                <w:sz w:val="20"/>
                                <w:szCs w:val="20"/>
                              </w:rPr>
                              <w:t xml:space="preserve">. </w:t>
                            </w:r>
                          </w:p>
                          <w:p w14:paraId="2524D72C" w14:textId="77777777" w:rsidR="00CE3C88" w:rsidRPr="005C2014" w:rsidRDefault="00CE3C88" w:rsidP="00316CE0">
                            <w:pPr>
                              <w:pStyle w:val="ListParagraph"/>
                              <w:ind w:left="360"/>
                              <w:rPr>
                                <w:rFonts w:ascii="Arial" w:hAnsi="Arial" w:cs="Arial"/>
                                <w:sz w:val="20"/>
                                <w:szCs w:val="20"/>
                              </w:rPr>
                            </w:pPr>
                          </w:p>
                          <w:p w14:paraId="67E9D797" w14:textId="7261877C" w:rsidR="00CE3C88" w:rsidRPr="005C2014" w:rsidRDefault="00CE3C88" w:rsidP="00727F40">
                            <w:pPr>
                              <w:pStyle w:val="ListParagraph"/>
                              <w:numPr>
                                <w:ilvl w:val="0"/>
                                <w:numId w:val="31"/>
                              </w:numPr>
                              <w:ind w:left="360"/>
                            </w:pPr>
                            <w:r w:rsidRPr="005C2014">
                              <w:rPr>
                                <w:rFonts w:ascii="Arial" w:hAnsi="Arial" w:cs="Arial"/>
                                <w:sz w:val="20"/>
                                <w:szCs w:val="20"/>
                              </w:rPr>
                              <w:t xml:space="preserve">When a TA is associated to an expense report/ER, the amount encumbered by the TA is </w:t>
                            </w:r>
                            <w:r>
                              <w:rPr>
                                <w:rFonts w:ascii="Arial" w:hAnsi="Arial" w:cs="Arial"/>
                                <w:sz w:val="20"/>
                                <w:szCs w:val="20"/>
                              </w:rPr>
                              <w:t xml:space="preserve">completely </w:t>
                            </w:r>
                            <w:r w:rsidRPr="005C2014">
                              <w:rPr>
                                <w:rFonts w:ascii="Arial" w:hAnsi="Arial" w:cs="Arial"/>
                                <w:sz w:val="20"/>
                                <w:szCs w:val="20"/>
                              </w:rPr>
                              <w:t>liquidated</w:t>
                            </w:r>
                            <w:r>
                              <w:rPr>
                                <w:rFonts w:ascii="Arial" w:hAnsi="Arial" w:cs="Arial"/>
                                <w:sz w:val="20"/>
                                <w:szCs w:val="20"/>
                              </w:rPr>
                              <w:t xml:space="preserve"> regardless of the actual amount of the TA associated to the ER.  The encumbrance liquidation is from the same fund-budget unit used for the TA.</w:t>
                            </w:r>
                          </w:p>
                          <w:p w14:paraId="5E75EDE0" w14:textId="77777777" w:rsidR="00CE3C88" w:rsidRPr="008B0B06" w:rsidRDefault="00CE3C88" w:rsidP="008C3C09">
                            <w:pPr>
                              <w:pStyle w:val="ListParagraph"/>
                              <w:ind w:left="360"/>
                              <w:rPr>
                                <w:rFonts w:ascii="Arial" w:hAnsi="Arial" w:cs="Arial"/>
                                <w:sz w:val="20"/>
                                <w:szCs w:val="20"/>
                              </w:rPr>
                            </w:pPr>
                          </w:p>
                          <w:p w14:paraId="75EC444E" w14:textId="3B061149" w:rsidR="00CE3C88" w:rsidRPr="009C6310" w:rsidRDefault="00CE3C88" w:rsidP="008C3C09">
                            <w:pPr>
                              <w:pStyle w:val="ListParagraph"/>
                              <w:numPr>
                                <w:ilvl w:val="0"/>
                                <w:numId w:val="31"/>
                              </w:numPr>
                              <w:ind w:left="360"/>
                            </w:pPr>
                            <w:r w:rsidRPr="008B0B06">
                              <w:rPr>
                                <w:rFonts w:ascii="Arial" w:hAnsi="Arial" w:cs="Arial"/>
                                <w:sz w:val="20"/>
                                <w:szCs w:val="20"/>
                              </w:rPr>
                              <w:t>A TA does not create any accounting entries</w:t>
                            </w:r>
                            <w:r>
                              <w:rPr>
                                <w:rFonts w:ascii="Arial" w:hAnsi="Arial" w:cs="Arial"/>
                                <w:sz w:val="20"/>
                                <w:szCs w:val="20"/>
                              </w:rPr>
                              <w:t xml:space="preserve"> in the General Ledger.  Instead, a TA creates </w:t>
                            </w:r>
                            <w:r w:rsidRPr="008B0B06">
                              <w:rPr>
                                <w:rFonts w:ascii="Arial" w:hAnsi="Arial" w:cs="Arial"/>
                                <w:sz w:val="20"/>
                                <w:szCs w:val="20"/>
                              </w:rPr>
                              <w:t xml:space="preserve">encumbrance entries </w:t>
                            </w:r>
                            <w:r>
                              <w:rPr>
                                <w:rFonts w:ascii="Arial" w:hAnsi="Arial" w:cs="Arial"/>
                                <w:sz w:val="20"/>
                                <w:szCs w:val="20"/>
                              </w:rPr>
                              <w:t>in Commitment Control</w:t>
                            </w:r>
                            <w:r w:rsidRPr="008B0B06">
                              <w:rPr>
                                <w:rFonts w:ascii="Arial" w:hAnsi="Arial" w:cs="Arial"/>
                                <w:sz w:val="20"/>
                                <w:szCs w:val="20"/>
                              </w:rPr>
                              <w:t>.</w:t>
                            </w:r>
                            <w:r>
                              <w:rPr>
                                <w:rFonts w:ascii="Arial" w:hAnsi="Arial" w:cs="Arial"/>
                                <w:sz w:val="20"/>
                                <w:szCs w:val="20"/>
                              </w:rPr>
                              <w:t xml:space="preserve">  </w:t>
                            </w:r>
                          </w:p>
                          <w:p w14:paraId="15A8342E" w14:textId="77777777" w:rsidR="00CE3C88" w:rsidRDefault="00CE3C88" w:rsidP="009C6310">
                            <w:pPr>
                              <w:pStyle w:val="ListParagraph"/>
                              <w:rPr>
                                <w:rFonts w:ascii="Arial" w:hAnsi="Arial" w:cs="Arial"/>
                                <w:sz w:val="20"/>
                                <w:szCs w:val="20"/>
                              </w:rPr>
                            </w:pPr>
                          </w:p>
                          <w:p w14:paraId="74A699F1" w14:textId="77777777" w:rsidR="00CE3C88" w:rsidRPr="00CD00BA" w:rsidRDefault="00CE3C88" w:rsidP="009C6310">
                            <w:pPr>
                              <w:pStyle w:val="ListParagraph"/>
                              <w:rPr>
                                <w:rFonts w:ascii="Arial" w:hAnsi="Arial" w:cs="Arial"/>
                                <w:sz w:val="20"/>
                                <w:szCs w:val="20"/>
                              </w:rPr>
                            </w:pPr>
                          </w:p>
                          <w:p w14:paraId="34B7E82C" w14:textId="38B70B6A" w:rsidR="00CE3C88" w:rsidRDefault="00CE3C88" w:rsidP="009C6310">
                            <w:pPr>
                              <w:rPr>
                                <w:rFonts w:ascii="Arial" w:hAnsi="Arial" w:cs="Arial"/>
                                <w:sz w:val="20"/>
                                <w:szCs w:val="20"/>
                              </w:rPr>
                            </w:pPr>
                            <w:r w:rsidRPr="00B90F4C">
                              <w:rPr>
                                <w:rFonts w:ascii="Arial" w:hAnsi="Arial" w:cs="Arial"/>
                                <w:sz w:val="20"/>
                                <w:szCs w:val="20"/>
                              </w:rPr>
                              <w:t>If a TA was partially</w:t>
                            </w:r>
                            <w:r>
                              <w:rPr>
                                <w:rFonts w:ascii="Arial" w:hAnsi="Arial" w:cs="Arial"/>
                                <w:sz w:val="20"/>
                                <w:szCs w:val="20"/>
                              </w:rPr>
                              <w:t>,</w:t>
                            </w:r>
                            <w:r w:rsidRPr="00B90F4C">
                              <w:rPr>
                                <w:rFonts w:ascii="Arial" w:hAnsi="Arial" w:cs="Arial"/>
                                <w:sz w:val="20"/>
                                <w:szCs w:val="20"/>
                              </w:rPr>
                              <w:t xml:space="preserve"> but not fully approved</w:t>
                            </w:r>
                            <w:r>
                              <w:rPr>
                                <w:rFonts w:ascii="Arial" w:hAnsi="Arial" w:cs="Arial"/>
                                <w:sz w:val="20"/>
                                <w:szCs w:val="20"/>
                              </w:rPr>
                              <w:t>,</w:t>
                            </w:r>
                            <w:r w:rsidRPr="00B90F4C">
                              <w:rPr>
                                <w:rFonts w:ascii="Arial" w:hAnsi="Arial" w:cs="Arial"/>
                                <w:sz w:val="20"/>
                                <w:szCs w:val="20"/>
                              </w:rPr>
                              <w:t xml:space="preserve"> before the </w:t>
                            </w:r>
                            <w:r w:rsidRPr="00B90F4C">
                              <w:rPr>
                                <w:rFonts w:ascii="Arial" w:hAnsi="Arial" w:cs="Arial"/>
                                <w:b/>
                                <w:bCs/>
                                <w:sz w:val="20"/>
                                <w:szCs w:val="20"/>
                              </w:rPr>
                              <w:t>Date From</w:t>
                            </w:r>
                            <w:r w:rsidRPr="00B90F4C">
                              <w:rPr>
                                <w:rFonts w:ascii="Arial" w:hAnsi="Arial" w:cs="Arial"/>
                                <w:sz w:val="20"/>
                                <w:szCs w:val="20"/>
                              </w:rPr>
                              <w:t xml:space="preserve"> has passed</w:t>
                            </w:r>
                            <w:r>
                              <w:rPr>
                                <w:rFonts w:ascii="Arial" w:hAnsi="Arial" w:cs="Arial"/>
                                <w:sz w:val="20"/>
                                <w:szCs w:val="20"/>
                              </w:rPr>
                              <w:t>:</w:t>
                            </w:r>
                          </w:p>
                          <w:p w14:paraId="170E810F" w14:textId="77777777" w:rsidR="00CE3C88" w:rsidRPr="00CD00BA" w:rsidRDefault="00CE3C88" w:rsidP="009C6310">
                            <w:pPr>
                              <w:rPr>
                                <w:rFonts w:ascii="Arial" w:hAnsi="Arial" w:cs="Arial"/>
                                <w:sz w:val="12"/>
                                <w:szCs w:val="12"/>
                              </w:rPr>
                            </w:pPr>
                          </w:p>
                          <w:p w14:paraId="237E29A2" w14:textId="4D7B2377" w:rsidR="00CE3C88" w:rsidRDefault="00CE3C88" w:rsidP="001A5B85">
                            <w:pPr>
                              <w:pStyle w:val="ListParagraph"/>
                              <w:numPr>
                                <w:ilvl w:val="0"/>
                                <w:numId w:val="36"/>
                              </w:numPr>
                              <w:rPr>
                                <w:rFonts w:ascii="Arial" w:hAnsi="Arial" w:cs="Arial"/>
                                <w:sz w:val="20"/>
                                <w:szCs w:val="20"/>
                              </w:rPr>
                            </w:pPr>
                            <w:r>
                              <w:rPr>
                                <w:rFonts w:ascii="Arial" w:hAnsi="Arial" w:cs="Arial"/>
                                <w:sz w:val="20"/>
                                <w:szCs w:val="20"/>
                              </w:rPr>
                              <w:t>E</w:t>
                            </w:r>
                            <w:r w:rsidRPr="001A5B85">
                              <w:rPr>
                                <w:rFonts w:ascii="Arial" w:hAnsi="Arial" w:cs="Arial"/>
                                <w:sz w:val="20"/>
                                <w:szCs w:val="20"/>
                              </w:rPr>
                              <w:t>ncumbrances were created but the TA cannot be associated to an ER</w:t>
                            </w:r>
                            <w:r>
                              <w:rPr>
                                <w:rFonts w:ascii="Arial" w:hAnsi="Arial" w:cs="Arial"/>
                                <w:sz w:val="20"/>
                                <w:szCs w:val="20"/>
                              </w:rPr>
                              <w:t>.</w:t>
                            </w:r>
                          </w:p>
                          <w:p w14:paraId="01FB947C" w14:textId="77777777" w:rsidR="00CE3C88" w:rsidRPr="00CD00BA" w:rsidRDefault="00CE3C88" w:rsidP="00CD00BA">
                            <w:pPr>
                              <w:pStyle w:val="ListParagraph"/>
                              <w:rPr>
                                <w:rFonts w:ascii="Arial" w:hAnsi="Arial" w:cs="Arial"/>
                                <w:sz w:val="12"/>
                                <w:szCs w:val="12"/>
                              </w:rPr>
                            </w:pPr>
                          </w:p>
                          <w:p w14:paraId="265BF784" w14:textId="1D6BC257" w:rsidR="00CE3C88" w:rsidRDefault="00CE3C88" w:rsidP="001A5B85">
                            <w:pPr>
                              <w:pStyle w:val="ListParagraph"/>
                              <w:numPr>
                                <w:ilvl w:val="0"/>
                                <w:numId w:val="36"/>
                              </w:numPr>
                              <w:rPr>
                                <w:rFonts w:ascii="Arial" w:hAnsi="Arial" w:cs="Arial"/>
                                <w:sz w:val="20"/>
                                <w:szCs w:val="20"/>
                              </w:rPr>
                            </w:pPr>
                            <w:r>
                              <w:rPr>
                                <w:rFonts w:ascii="Arial" w:hAnsi="Arial" w:cs="Arial"/>
                                <w:sz w:val="20"/>
                                <w:szCs w:val="20"/>
                              </w:rPr>
                              <w:t>In the related ER, a</w:t>
                            </w:r>
                            <w:r w:rsidRPr="001A5B85">
                              <w:rPr>
                                <w:rFonts w:ascii="Arial" w:hAnsi="Arial" w:cs="Arial"/>
                                <w:sz w:val="20"/>
                                <w:szCs w:val="20"/>
                              </w:rPr>
                              <w:t xml:space="preserve">dd explanatory notes </w:t>
                            </w:r>
                            <w:r>
                              <w:rPr>
                                <w:rFonts w:ascii="Arial" w:hAnsi="Arial" w:cs="Arial"/>
                                <w:sz w:val="20"/>
                                <w:szCs w:val="20"/>
                              </w:rPr>
                              <w:t xml:space="preserve">and </w:t>
                            </w:r>
                            <w:r w:rsidRPr="001A5B85">
                              <w:rPr>
                                <w:rFonts w:ascii="Arial" w:hAnsi="Arial" w:cs="Arial"/>
                                <w:sz w:val="20"/>
                                <w:szCs w:val="20"/>
                              </w:rPr>
                              <w:t xml:space="preserve">attach a copy of the TA to show encumbrances were created in case the ER is selected for audit.  </w:t>
                            </w:r>
                          </w:p>
                          <w:p w14:paraId="3133390D" w14:textId="77777777" w:rsidR="00CE3C88" w:rsidRPr="00CD00BA" w:rsidRDefault="00CE3C88" w:rsidP="00CD00BA">
                            <w:pPr>
                              <w:pStyle w:val="ListParagraph"/>
                              <w:rPr>
                                <w:rFonts w:ascii="Arial" w:hAnsi="Arial" w:cs="Arial"/>
                                <w:sz w:val="12"/>
                                <w:szCs w:val="12"/>
                              </w:rPr>
                            </w:pPr>
                          </w:p>
                          <w:p w14:paraId="465C06F8" w14:textId="5707A810" w:rsidR="00CE3C88" w:rsidRPr="001A5B85" w:rsidRDefault="00CE3C88" w:rsidP="001A5B85">
                            <w:pPr>
                              <w:pStyle w:val="ListParagraph"/>
                              <w:numPr>
                                <w:ilvl w:val="0"/>
                                <w:numId w:val="36"/>
                              </w:numPr>
                              <w:rPr>
                                <w:rFonts w:ascii="Arial" w:hAnsi="Arial" w:cs="Arial"/>
                                <w:sz w:val="20"/>
                                <w:szCs w:val="20"/>
                              </w:rPr>
                            </w:pPr>
                            <w:r w:rsidRPr="001A5B85">
                              <w:rPr>
                                <w:rFonts w:ascii="Arial" w:hAnsi="Arial" w:cs="Arial"/>
                                <w:sz w:val="20"/>
                                <w:szCs w:val="20"/>
                              </w:rPr>
                              <w:t>To liquidate the related TA encumbrances, enter a ManageEngine</w:t>
                            </w:r>
                            <w:r>
                              <w:rPr>
                                <w:rFonts w:ascii="Arial" w:hAnsi="Arial" w:cs="Arial"/>
                                <w:sz w:val="20"/>
                                <w:szCs w:val="20"/>
                              </w:rPr>
                              <w:t xml:space="preserve"> </w:t>
                            </w:r>
                            <w:r w:rsidRPr="001A5B85">
                              <w:rPr>
                                <w:rFonts w:ascii="Arial" w:hAnsi="Arial" w:cs="Arial"/>
                                <w:sz w:val="20"/>
                                <w:szCs w:val="20"/>
                              </w:rPr>
                              <w:t>Service Desk ticket requesting assistance</w:t>
                            </w:r>
                            <w:r>
                              <w:rPr>
                                <w:rFonts w:ascii="Arial" w:hAnsi="Arial" w:cs="Arial"/>
                                <w:sz w:val="20"/>
                                <w:szCs w:val="20"/>
                              </w:rPr>
                              <w:t>.</w:t>
                            </w:r>
                          </w:p>
                          <w:p w14:paraId="1E3F0CA1" w14:textId="77777777" w:rsidR="00CE3C88" w:rsidRPr="008B0B06" w:rsidRDefault="00CE3C88" w:rsidP="009C6310"/>
                          <w:p w14:paraId="248B35DD" w14:textId="77777777" w:rsidR="00CE3C88" w:rsidRPr="00DE06A7" w:rsidRDefault="00CE3C88" w:rsidP="008C3C09"/>
                          <w:p w14:paraId="61661D13" w14:textId="77777777" w:rsidR="00CE3C88" w:rsidRPr="00DE06A7" w:rsidRDefault="00CE3C88" w:rsidP="00DE06A7">
                            <w:pPr>
                              <w:rPr>
                                <w:rFonts w:ascii="Arial" w:hAnsi="Arial" w:cs="Arial"/>
                                <w:sz w:val="16"/>
                                <w:szCs w:val="16"/>
                              </w:rPr>
                            </w:pPr>
                          </w:p>
                        </w:txbxContent>
                      </v:textbox>
                      <w10:wrap type="square"/>
                    </v:shape>
                  </w:pict>
                </mc:Fallback>
              </mc:AlternateContent>
            </w:r>
            <w:r w:rsidR="00BB1129" w:rsidRPr="005556D3">
              <w:rPr>
                <w:rFonts w:ascii="Arial" w:hAnsi="Arial" w:cs="Arial"/>
                <w:noProof/>
                <w:sz w:val="20"/>
                <w:szCs w:val="20"/>
              </w:rPr>
              <mc:AlternateContent>
                <mc:Choice Requires="wps">
                  <w:drawing>
                    <wp:anchor distT="45720" distB="45720" distL="114300" distR="114300" simplePos="0" relativeHeight="251660800" behindDoc="0" locked="0" layoutInCell="1" allowOverlap="1" wp14:anchorId="2368DE26" wp14:editId="10E6A7FB">
                      <wp:simplePos x="0" y="0"/>
                      <wp:positionH relativeFrom="column">
                        <wp:posOffset>12065</wp:posOffset>
                      </wp:positionH>
                      <wp:positionV relativeFrom="paragraph">
                        <wp:posOffset>4089400</wp:posOffset>
                      </wp:positionV>
                      <wp:extent cx="5153025" cy="18954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895475"/>
                              </a:xfrm>
                              <a:prstGeom prst="rect">
                                <a:avLst/>
                              </a:prstGeom>
                              <a:solidFill>
                                <a:srgbClr val="FFFFFF"/>
                              </a:solidFill>
                              <a:ln w="9525">
                                <a:solidFill>
                                  <a:srgbClr val="000000"/>
                                </a:solidFill>
                                <a:miter lim="800000"/>
                                <a:headEnd/>
                                <a:tailEnd/>
                              </a:ln>
                            </wps:spPr>
                            <wps:txbx>
                              <w:txbxContent>
                                <w:p w14:paraId="17CBD805" w14:textId="77777777" w:rsidR="00CE3C88" w:rsidRDefault="00CE3C88" w:rsidP="005556D3">
                                  <w:pPr>
                                    <w:jc w:val="center"/>
                                    <w:rPr>
                                      <w:rFonts w:ascii="Arial" w:hAnsi="Arial" w:cs="Arial"/>
                                      <w:b/>
                                      <w:sz w:val="20"/>
                                      <w:szCs w:val="20"/>
                                    </w:rPr>
                                  </w:pPr>
                                </w:p>
                                <w:p w14:paraId="737D6F63" w14:textId="25359651" w:rsidR="00CE3C88" w:rsidRPr="00CE7DE8" w:rsidRDefault="00CE3C88" w:rsidP="005556D3">
                                  <w:pPr>
                                    <w:jc w:val="center"/>
                                    <w:rPr>
                                      <w:rFonts w:ascii="Arial" w:hAnsi="Arial" w:cs="Arial"/>
                                      <w:b/>
                                      <w:sz w:val="20"/>
                                      <w:szCs w:val="20"/>
                                    </w:rPr>
                                  </w:pPr>
                                  <w:r w:rsidRPr="00CE7DE8">
                                    <w:rPr>
                                      <w:rFonts w:ascii="Arial" w:hAnsi="Arial" w:cs="Arial"/>
                                      <w:b/>
                                      <w:sz w:val="20"/>
                                      <w:szCs w:val="20"/>
                                    </w:rPr>
                                    <w:t>Approval Outside SMART</w:t>
                                  </w:r>
                                </w:p>
                                <w:p w14:paraId="2E2724F9" w14:textId="77777777" w:rsidR="00CE3C88" w:rsidRPr="00CE7DE8" w:rsidRDefault="00CE3C88" w:rsidP="005556D3">
                                  <w:pPr>
                                    <w:ind w:right="-119"/>
                                    <w:rPr>
                                      <w:rFonts w:ascii="Arial" w:hAnsi="Arial" w:cs="Arial"/>
                                      <w:color w:val="FF0000"/>
                                      <w:sz w:val="20"/>
                                      <w:szCs w:val="20"/>
                                    </w:rPr>
                                  </w:pPr>
                                </w:p>
                                <w:p w14:paraId="78FC9091" w14:textId="54344ECE" w:rsidR="00CE3C88" w:rsidRPr="00CE7DE8" w:rsidRDefault="00CE3C88" w:rsidP="005556D3">
                                  <w:pPr>
                                    <w:rPr>
                                      <w:rFonts w:ascii="Arial" w:hAnsi="Arial" w:cs="Arial"/>
                                      <w:sz w:val="20"/>
                                      <w:szCs w:val="20"/>
                                    </w:rPr>
                                  </w:pPr>
                                  <w:r w:rsidRPr="00CE7DE8">
                                    <w:rPr>
                                      <w:rFonts w:ascii="Arial" w:hAnsi="Arial" w:cs="Arial"/>
                                      <w:sz w:val="20"/>
                                      <w:szCs w:val="20"/>
                                    </w:rPr>
                                    <w:t xml:space="preserve">Approval outside SMART is discussed in the </w:t>
                                  </w:r>
                                  <w:r w:rsidRPr="00CE7DE8">
                                    <w:rPr>
                                      <w:rFonts w:ascii="Arial" w:hAnsi="Arial" w:cs="Arial"/>
                                      <w:b/>
                                      <w:bCs/>
                                      <w:sz w:val="20"/>
                                      <w:szCs w:val="20"/>
                                    </w:rPr>
                                    <w:t>Employee Travel Expense Reimbursement Handbook</w:t>
                                  </w:r>
                                  <w:r w:rsidRPr="00CE7DE8">
                                    <w:rPr>
                                      <w:rFonts w:ascii="Arial" w:hAnsi="Arial" w:cs="Arial"/>
                                      <w:sz w:val="20"/>
                                      <w:szCs w:val="20"/>
                                    </w:rPr>
                                    <w:t>.  The handbook</w:t>
                                  </w:r>
                                  <w:r w:rsidRPr="00CE7DE8">
                                    <w:rPr>
                                      <w:rFonts w:ascii="Arial" w:hAnsi="Arial" w:cs="Arial"/>
                                      <w:b/>
                                      <w:bCs/>
                                      <w:sz w:val="20"/>
                                      <w:szCs w:val="20"/>
                                    </w:rPr>
                                    <w:t xml:space="preserve"> </w:t>
                                  </w:r>
                                  <w:r w:rsidRPr="00CE7DE8">
                                    <w:rPr>
                                      <w:rFonts w:ascii="Arial" w:hAnsi="Arial" w:cs="Arial"/>
                                      <w:sz w:val="20"/>
                                      <w:szCs w:val="20"/>
                                    </w:rPr>
                                    <w:t xml:space="preserve">can be accessed directly from SMART.  Navigation:  Expenses &gt; Ex Utilities &gt; Useful Links &gt; Travel Reimbursement Handbook.  Section 2101(A)/Approval Methods/2 discusses approval outside SMART.  </w:t>
                                  </w:r>
                                </w:p>
                                <w:p w14:paraId="01BD7A3B" w14:textId="77777777" w:rsidR="00CE3C88" w:rsidRPr="00CE7DE8" w:rsidRDefault="00CE3C88" w:rsidP="005556D3">
                                  <w:pPr>
                                    <w:rPr>
                                      <w:rFonts w:ascii="Arial" w:hAnsi="Arial" w:cs="Arial"/>
                                      <w:sz w:val="20"/>
                                      <w:szCs w:val="20"/>
                                    </w:rPr>
                                  </w:pPr>
                                </w:p>
                                <w:p w14:paraId="27577F12" w14:textId="6430B516" w:rsidR="00CE3C88" w:rsidRDefault="00CE3C88" w:rsidP="005556D3">
                                  <w:pPr>
                                    <w:rPr>
                                      <w:rFonts w:ascii="Arial" w:hAnsi="Arial" w:cs="Arial"/>
                                      <w:color w:val="FF0000"/>
                                      <w:sz w:val="20"/>
                                      <w:szCs w:val="20"/>
                                    </w:rPr>
                                  </w:pPr>
                                  <w:r w:rsidRPr="00CE7DE8">
                                    <w:rPr>
                                      <w:rFonts w:ascii="Arial" w:hAnsi="Arial" w:cs="Arial"/>
                                      <w:sz w:val="20"/>
                                      <w:szCs w:val="20"/>
                                    </w:rPr>
                                    <w:t>Because approval outside SMART does not create any encumbrances</w:t>
                                  </w:r>
                                  <w:r w:rsidRPr="005556D3">
                                    <w:rPr>
                                      <w:rFonts w:ascii="Arial" w:hAnsi="Arial" w:cs="Arial"/>
                                      <w:sz w:val="20"/>
                                      <w:szCs w:val="20"/>
                                    </w:rPr>
                                    <w:t>, such approval may result in an audit finding if the related ER is selected for audit.  Also, approval must be provided prior to the travel</w:t>
                                  </w:r>
                                  <w:r>
                                    <w:rPr>
                                      <w:rFonts w:ascii="Arial" w:hAnsi="Arial" w:cs="Arial"/>
                                      <w:sz w:val="20"/>
                                      <w:szCs w:val="20"/>
                                    </w:rPr>
                                    <w:t xml:space="preserve"> as</w:t>
                                  </w:r>
                                  <w:r w:rsidRPr="005556D3">
                                    <w:rPr>
                                      <w:rFonts w:ascii="Arial" w:hAnsi="Arial" w:cs="Arial"/>
                                      <w:sz w:val="20"/>
                                      <w:szCs w:val="20"/>
                                    </w:rPr>
                                    <w:t xml:space="preserve"> untimely approval may result in an audit finding if the related ER is selected for audit.</w:t>
                                  </w:r>
                                </w:p>
                                <w:p w14:paraId="48193BB7" w14:textId="36E26C0A" w:rsidR="00CE3C88" w:rsidRDefault="00CE3C88" w:rsidP="00555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8DE26" id="_x0000_s1030" type="#_x0000_t202" style="position:absolute;margin-left:.95pt;margin-top:322pt;width:405.75pt;height:149.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">
                      <v:textbox>
                        <w:txbxContent>
                          <w:p w14:paraId="17CBD805" w14:textId="77777777" w:rsidR="00CE3C88" w:rsidRDefault="00CE3C88" w:rsidP="005556D3">
                            <w:pPr>
                              <w:jc w:val="center"/>
                              <w:rPr>
                                <w:rFonts w:ascii="Arial" w:hAnsi="Arial" w:cs="Arial"/>
                                <w:b/>
                                <w:sz w:val="20"/>
                                <w:szCs w:val="20"/>
                              </w:rPr>
                            </w:pPr>
                          </w:p>
                          <w:p w14:paraId="737D6F63" w14:textId="25359651" w:rsidR="00CE3C88" w:rsidRPr="00CE7DE8" w:rsidRDefault="00CE3C88" w:rsidP="005556D3">
                            <w:pPr>
                              <w:jc w:val="center"/>
                              <w:rPr>
                                <w:rFonts w:ascii="Arial" w:hAnsi="Arial" w:cs="Arial"/>
                                <w:b/>
                                <w:sz w:val="20"/>
                                <w:szCs w:val="20"/>
                              </w:rPr>
                            </w:pPr>
                            <w:r w:rsidRPr="00CE7DE8">
                              <w:rPr>
                                <w:rFonts w:ascii="Arial" w:hAnsi="Arial" w:cs="Arial"/>
                                <w:b/>
                                <w:sz w:val="20"/>
                                <w:szCs w:val="20"/>
                              </w:rPr>
                              <w:t>Approval Outside SMART</w:t>
                            </w:r>
                          </w:p>
                          <w:p w14:paraId="2E2724F9" w14:textId="77777777" w:rsidR="00CE3C88" w:rsidRPr="00CE7DE8" w:rsidRDefault="00CE3C88" w:rsidP="005556D3">
                            <w:pPr>
                              <w:ind w:right="-119"/>
                              <w:rPr>
                                <w:rFonts w:ascii="Arial" w:hAnsi="Arial" w:cs="Arial"/>
                                <w:color w:val="FF0000"/>
                                <w:sz w:val="20"/>
                                <w:szCs w:val="20"/>
                              </w:rPr>
                            </w:pPr>
                          </w:p>
                          <w:p w14:paraId="78FC9091" w14:textId="54344ECE" w:rsidR="00CE3C88" w:rsidRPr="00CE7DE8" w:rsidRDefault="00CE3C88" w:rsidP="005556D3">
                            <w:pPr>
                              <w:rPr>
                                <w:rFonts w:ascii="Arial" w:hAnsi="Arial" w:cs="Arial"/>
                                <w:sz w:val="20"/>
                                <w:szCs w:val="20"/>
                              </w:rPr>
                            </w:pPr>
                            <w:r w:rsidRPr="00CE7DE8">
                              <w:rPr>
                                <w:rFonts w:ascii="Arial" w:hAnsi="Arial" w:cs="Arial"/>
                                <w:sz w:val="20"/>
                                <w:szCs w:val="20"/>
                              </w:rPr>
                              <w:t xml:space="preserve">Approval outside SMART is discussed in the </w:t>
                            </w:r>
                            <w:r w:rsidRPr="00CE7DE8">
                              <w:rPr>
                                <w:rFonts w:ascii="Arial" w:hAnsi="Arial" w:cs="Arial"/>
                                <w:b/>
                                <w:bCs/>
                                <w:sz w:val="20"/>
                                <w:szCs w:val="20"/>
                              </w:rPr>
                              <w:t>Employee Travel Expense Reimbursement Handbook</w:t>
                            </w:r>
                            <w:r w:rsidRPr="00CE7DE8">
                              <w:rPr>
                                <w:rFonts w:ascii="Arial" w:hAnsi="Arial" w:cs="Arial"/>
                                <w:sz w:val="20"/>
                                <w:szCs w:val="20"/>
                              </w:rPr>
                              <w:t>.  The handbook</w:t>
                            </w:r>
                            <w:r w:rsidRPr="00CE7DE8">
                              <w:rPr>
                                <w:rFonts w:ascii="Arial" w:hAnsi="Arial" w:cs="Arial"/>
                                <w:b/>
                                <w:bCs/>
                                <w:sz w:val="20"/>
                                <w:szCs w:val="20"/>
                              </w:rPr>
                              <w:t xml:space="preserve"> </w:t>
                            </w:r>
                            <w:r w:rsidRPr="00CE7DE8">
                              <w:rPr>
                                <w:rFonts w:ascii="Arial" w:hAnsi="Arial" w:cs="Arial"/>
                                <w:sz w:val="20"/>
                                <w:szCs w:val="20"/>
                              </w:rPr>
                              <w:t xml:space="preserve">can be accessed directly from SMART.  Navigation:  Expenses &gt; Ex Utilities &gt; Useful Links &gt; Travel Reimbursement Handbook.  Section 2101(A)/Approval Methods/2 discusses approval outside SMART.  </w:t>
                            </w:r>
                          </w:p>
                          <w:p w14:paraId="01BD7A3B" w14:textId="77777777" w:rsidR="00CE3C88" w:rsidRPr="00CE7DE8" w:rsidRDefault="00CE3C88" w:rsidP="005556D3">
                            <w:pPr>
                              <w:rPr>
                                <w:rFonts w:ascii="Arial" w:hAnsi="Arial" w:cs="Arial"/>
                                <w:sz w:val="20"/>
                                <w:szCs w:val="20"/>
                              </w:rPr>
                            </w:pPr>
                          </w:p>
                          <w:p w14:paraId="27577F12" w14:textId="6430B516" w:rsidR="00CE3C88" w:rsidRDefault="00CE3C88" w:rsidP="005556D3">
                            <w:pPr>
                              <w:rPr>
                                <w:rFonts w:ascii="Arial" w:hAnsi="Arial" w:cs="Arial"/>
                                <w:color w:val="FF0000"/>
                                <w:sz w:val="20"/>
                                <w:szCs w:val="20"/>
                              </w:rPr>
                            </w:pPr>
                            <w:r w:rsidRPr="00CE7DE8">
                              <w:rPr>
                                <w:rFonts w:ascii="Arial" w:hAnsi="Arial" w:cs="Arial"/>
                                <w:sz w:val="20"/>
                                <w:szCs w:val="20"/>
                              </w:rPr>
                              <w:t>Because approval outside SMART does not create any encumbrances</w:t>
                            </w:r>
                            <w:r w:rsidRPr="005556D3">
                              <w:rPr>
                                <w:rFonts w:ascii="Arial" w:hAnsi="Arial" w:cs="Arial"/>
                                <w:sz w:val="20"/>
                                <w:szCs w:val="20"/>
                              </w:rPr>
                              <w:t>, such approval may result in an audit finding if the related ER is selected for audit.  Also, approval must be provided prior to the travel</w:t>
                            </w:r>
                            <w:r>
                              <w:rPr>
                                <w:rFonts w:ascii="Arial" w:hAnsi="Arial" w:cs="Arial"/>
                                <w:sz w:val="20"/>
                                <w:szCs w:val="20"/>
                              </w:rPr>
                              <w:t xml:space="preserve"> as</w:t>
                            </w:r>
                            <w:r w:rsidRPr="005556D3">
                              <w:rPr>
                                <w:rFonts w:ascii="Arial" w:hAnsi="Arial" w:cs="Arial"/>
                                <w:sz w:val="20"/>
                                <w:szCs w:val="20"/>
                              </w:rPr>
                              <w:t xml:space="preserve"> untimely approval may result in an audit finding if the related ER is selected for audit.</w:t>
                            </w:r>
                          </w:p>
                          <w:p w14:paraId="48193BB7" w14:textId="36E26C0A" w:rsidR="00CE3C88" w:rsidRDefault="00CE3C88" w:rsidP="005556D3"/>
                        </w:txbxContent>
                      </v:textbox>
                      <w10:wrap type="square"/>
                    </v:shape>
                  </w:pict>
                </mc:Fallback>
              </mc:AlternateContent>
            </w:r>
            <w:r w:rsidR="00E95271">
              <w:rPr>
                <w:rFonts w:ascii="Arial" w:hAnsi="Arial" w:cs="Arial"/>
                <w:noProof/>
                <w:sz w:val="20"/>
                <w:szCs w:val="20"/>
              </w:rPr>
              <mc:AlternateContent>
                <mc:Choice Requires="wps">
                  <w:drawing>
                    <wp:anchor distT="0" distB="0" distL="114300" distR="114300" simplePos="0" relativeHeight="251664896" behindDoc="0" locked="0" layoutInCell="1" allowOverlap="1" wp14:anchorId="28F30630" wp14:editId="28659F6F">
                      <wp:simplePos x="0" y="0"/>
                      <wp:positionH relativeFrom="column">
                        <wp:posOffset>1327150</wp:posOffset>
                      </wp:positionH>
                      <wp:positionV relativeFrom="paragraph">
                        <wp:posOffset>2422525</wp:posOffset>
                      </wp:positionV>
                      <wp:extent cx="2514600" cy="190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25146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541BA" id="Straight Connector 7"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190.75pt" to="302.5pt,1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" strokecolor="black [3040]"/>
                  </w:pict>
                </mc:Fallback>
              </mc:AlternateContent>
            </w:r>
          </w:p>
          <w:p w14:paraId="7A701466" w14:textId="529220DB" w:rsidR="003C0CB6" w:rsidRDefault="003C0CB6" w:rsidP="003C0CB6">
            <w:pPr>
              <w:rPr>
                <w:rFonts w:ascii="Arial" w:hAnsi="Arial" w:cs="Arial"/>
                <w:sz w:val="20"/>
                <w:szCs w:val="20"/>
              </w:rPr>
            </w:pPr>
            <w:r>
              <w:rPr>
                <w:rFonts w:ascii="Arial" w:hAnsi="Arial" w:cs="Arial"/>
                <w:sz w:val="20"/>
                <w:szCs w:val="20"/>
              </w:rPr>
              <w:t xml:space="preserve">TAs </w:t>
            </w:r>
            <w:r w:rsidRPr="008138CD">
              <w:rPr>
                <w:rFonts w:ascii="Arial" w:hAnsi="Arial" w:cs="Arial"/>
                <w:sz w:val="20"/>
                <w:szCs w:val="20"/>
              </w:rPr>
              <w:t xml:space="preserve">require </w:t>
            </w:r>
            <w:r>
              <w:rPr>
                <w:rFonts w:ascii="Arial" w:hAnsi="Arial" w:cs="Arial"/>
                <w:sz w:val="20"/>
                <w:szCs w:val="20"/>
              </w:rPr>
              <w:t xml:space="preserve">three levels of approval: </w:t>
            </w:r>
            <w:proofErr w:type="gramStart"/>
            <w:r w:rsidRPr="008138CD">
              <w:rPr>
                <w:rFonts w:ascii="Arial" w:hAnsi="Arial" w:cs="Arial"/>
                <w:sz w:val="20"/>
                <w:szCs w:val="20"/>
              </w:rPr>
              <w:t>first</w:t>
            </w:r>
            <w:r>
              <w:rPr>
                <w:rFonts w:ascii="Arial" w:hAnsi="Arial" w:cs="Arial"/>
                <w:sz w:val="20"/>
                <w:szCs w:val="20"/>
              </w:rPr>
              <w:t>-</w:t>
            </w:r>
            <w:r w:rsidRPr="008138CD">
              <w:rPr>
                <w:rFonts w:ascii="Arial" w:hAnsi="Arial" w:cs="Arial"/>
                <w:sz w:val="20"/>
                <w:szCs w:val="20"/>
              </w:rPr>
              <w:t>level</w:t>
            </w:r>
            <w:proofErr w:type="gramEnd"/>
            <w:r w:rsidRPr="008138CD">
              <w:rPr>
                <w:rFonts w:ascii="Arial" w:hAnsi="Arial" w:cs="Arial"/>
                <w:sz w:val="20"/>
                <w:szCs w:val="20"/>
              </w:rPr>
              <w:t>/HR Supervisor</w:t>
            </w:r>
            <w:r>
              <w:rPr>
                <w:rFonts w:ascii="Arial" w:hAnsi="Arial" w:cs="Arial"/>
                <w:sz w:val="20"/>
                <w:szCs w:val="20"/>
              </w:rPr>
              <w:t>, second-level/Department Expense Manager, and</w:t>
            </w:r>
            <w:r w:rsidRPr="008138CD">
              <w:rPr>
                <w:rFonts w:ascii="Arial" w:hAnsi="Arial" w:cs="Arial"/>
                <w:sz w:val="20"/>
                <w:szCs w:val="20"/>
              </w:rPr>
              <w:t xml:space="preserve"> third</w:t>
            </w:r>
            <w:r>
              <w:rPr>
                <w:rFonts w:ascii="Arial" w:hAnsi="Arial" w:cs="Arial"/>
                <w:sz w:val="20"/>
                <w:szCs w:val="20"/>
              </w:rPr>
              <w:t>-level</w:t>
            </w:r>
            <w:r w:rsidRPr="008138CD">
              <w:rPr>
                <w:rFonts w:ascii="Arial" w:hAnsi="Arial" w:cs="Arial"/>
                <w:sz w:val="20"/>
                <w:szCs w:val="20"/>
              </w:rPr>
              <w:t>/Agency Fiscal Office approva</w:t>
            </w:r>
            <w:r>
              <w:rPr>
                <w:rFonts w:ascii="Arial" w:hAnsi="Arial" w:cs="Arial"/>
                <w:sz w:val="20"/>
                <w:szCs w:val="20"/>
              </w:rPr>
              <w:t>l</w:t>
            </w:r>
            <w:r w:rsidRPr="008138CD">
              <w:rPr>
                <w:rFonts w:ascii="Arial" w:hAnsi="Arial" w:cs="Arial"/>
                <w:sz w:val="20"/>
                <w:szCs w:val="20"/>
              </w:rPr>
              <w:t>.</w:t>
            </w:r>
          </w:p>
          <w:p w14:paraId="724D81DC" w14:textId="77777777" w:rsidR="003C0CB6" w:rsidRDefault="003C0CB6" w:rsidP="003C0CB6"/>
          <w:p w14:paraId="227BD7C0" w14:textId="77777777" w:rsidR="003C0CB6" w:rsidRDefault="003C0CB6" w:rsidP="003C0CB6">
            <w:pPr>
              <w:rPr>
                <w:rFonts w:ascii="Arial" w:hAnsi="Arial" w:cs="Arial"/>
                <w:sz w:val="20"/>
                <w:szCs w:val="20"/>
              </w:rPr>
            </w:pPr>
            <w:r>
              <w:rPr>
                <w:rFonts w:ascii="Arial" w:hAnsi="Arial" w:cs="Arial"/>
                <w:sz w:val="20"/>
                <w:szCs w:val="20"/>
              </w:rPr>
              <w:t>A TA can be associated to only one expense report/ER.</w:t>
            </w:r>
          </w:p>
          <w:p w14:paraId="041099ED" w14:textId="6AB6D90E" w:rsidR="003C0CB6" w:rsidRDefault="003C0CB6" w:rsidP="003C0CB6">
            <w:pPr>
              <w:rPr>
                <w:rFonts w:ascii="Arial" w:hAnsi="Arial" w:cs="Arial"/>
                <w:sz w:val="20"/>
                <w:szCs w:val="20"/>
              </w:rPr>
            </w:pPr>
          </w:p>
          <w:p w14:paraId="0BEDBCEB" w14:textId="32AED10F" w:rsidR="003C0CB6" w:rsidRDefault="00BA1146" w:rsidP="003C0CB6">
            <w:pPr>
              <w:rPr>
                <w:rFonts w:ascii="Arial" w:hAnsi="Arial" w:cs="Arial"/>
                <w:sz w:val="20"/>
                <w:szCs w:val="20"/>
              </w:rPr>
            </w:pPr>
            <w:r w:rsidRPr="00BC6763">
              <w:rPr>
                <w:rFonts w:ascii="Arial" w:hAnsi="Arial" w:cs="Arial"/>
                <w:noProof/>
                <w:sz w:val="12"/>
                <w:szCs w:val="12"/>
                <w:u w:val="single"/>
              </w:rPr>
              <mc:AlternateContent>
                <mc:Choice Requires="wps">
                  <w:drawing>
                    <wp:anchor distT="45720" distB="45720" distL="114300" distR="114300" simplePos="0" relativeHeight="251648512" behindDoc="0" locked="0" layoutInCell="1" allowOverlap="1" wp14:anchorId="59620A8E" wp14:editId="05295C2F">
                      <wp:simplePos x="0" y="0"/>
                      <wp:positionH relativeFrom="column">
                        <wp:posOffset>12700</wp:posOffset>
                      </wp:positionH>
                      <wp:positionV relativeFrom="paragraph">
                        <wp:posOffset>582295</wp:posOffset>
                      </wp:positionV>
                      <wp:extent cx="5143500" cy="6381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38175"/>
                              </a:xfrm>
                              <a:prstGeom prst="rect">
                                <a:avLst/>
                              </a:prstGeom>
                              <a:solidFill>
                                <a:srgbClr val="FFFFFF"/>
                              </a:solidFill>
                              <a:ln w="9525">
                                <a:solidFill>
                                  <a:srgbClr val="000000"/>
                                </a:solidFill>
                                <a:miter lim="800000"/>
                                <a:headEnd/>
                                <a:tailEnd/>
                              </a:ln>
                            </wps:spPr>
                            <wps:txbx>
                              <w:txbxContent>
                                <w:p w14:paraId="481F2088" w14:textId="299DBED2" w:rsidR="00CE3C88" w:rsidRPr="006D3261" w:rsidRDefault="00CE3C88" w:rsidP="00001ED1">
                                  <w:pPr>
                                    <w:pStyle w:val="Default"/>
                                    <w:spacing w:after="80"/>
                                    <w:rPr>
                                      <w:rStyle w:val="palevel0primary1"/>
                                      <w:sz w:val="20"/>
                                      <w:szCs w:val="20"/>
                                    </w:rPr>
                                  </w:pPr>
                                  <w:r w:rsidRPr="006D3261">
                                    <w:rPr>
                                      <w:rStyle w:val="palevel0primary1"/>
                                      <w:sz w:val="20"/>
                                      <w:szCs w:val="20"/>
                                    </w:rPr>
                                    <w:t>This job aid replaces the following job aid which has been removed from SMART Web:</w:t>
                                  </w:r>
                                </w:p>
                                <w:p w14:paraId="6D2FE788" w14:textId="3023EF4B" w:rsidR="00CE3C88" w:rsidRPr="006D3261" w:rsidRDefault="00CE3C88" w:rsidP="00001ED1">
                                  <w:pPr>
                                    <w:pStyle w:val="Default"/>
                                    <w:numPr>
                                      <w:ilvl w:val="0"/>
                                      <w:numId w:val="23"/>
                                    </w:numPr>
                                    <w:ind w:left="720"/>
                                    <w:rPr>
                                      <w:rStyle w:val="palevel0primary1"/>
                                      <w:sz w:val="20"/>
                                      <w:szCs w:val="20"/>
                                    </w:rPr>
                                  </w:pPr>
                                  <w:r w:rsidRPr="006D3261">
                                    <w:rPr>
                                      <w:rStyle w:val="palevel0primary1"/>
                                      <w:sz w:val="20"/>
                                      <w:szCs w:val="20"/>
                                    </w:rPr>
                                    <w:t>C</w:t>
                                  </w:r>
                                  <w:r w:rsidR="0040043B">
                                    <w:rPr>
                                      <w:rStyle w:val="palevel0primary1"/>
                                      <w:sz w:val="20"/>
                                      <w:szCs w:val="20"/>
                                    </w:rPr>
                                    <w:t xml:space="preserve">anceling </w:t>
                                  </w:r>
                                  <w:r w:rsidRPr="006D3261">
                                    <w:rPr>
                                      <w:rStyle w:val="palevel0primary1"/>
                                      <w:sz w:val="20"/>
                                      <w:szCs w:val="20"/>
                                    </w:rPr>
                                    <w:t>Travel Authorizations</w:t>
                                  </w:r>
                                </w:p>
                                <w:p w14:paraId="288B1446" w14:textId="3D220F84" w:rsidR="00CE3C88" w:rsidRPr="006D3261" w:rsidRDefault="00CE3C88" w:rsidP="00001ED1">
                                  <w:pPr>
                                    <w:pStyle w:val="Default"/>
                                    <w:numPr>
                                      <w:ilvl w:val="0"/>
                                      <w:numId w:val="23"/>
                                    </w:numPr>
                                    <w:ind w:left="720"/>
                                    <w:rPr>
                                      <w:rStyle w:val="palevel0primary1"/>
                                      <w:sz w:val="20"/>
                                      <w:szCs w:val="20"/>
                                    </w:rPr>
                                  </w:pPr>
                                  <w:r w:rsidRPr="006D3261">
                                    <w:rPr>
                                      <w:rStyle w:val="palevel0primary1"/>
                                      <w:sz w:val="20"/>
                                      <w:szCs w:val="20"/>
                                    </w:rPr>
                                    <w:t>C</w:t>
                                  </w:r>
                                  <w:r w:rsidR="0040043B">
                                    <w:rPr>
                                      <w:rStyle w:val="palevel0primary1"/>
                                      <w:sz w:val="20"/>
                                      <w:szCs w:val="20"/>
                                    </w:rPr>
                                    <w:t>reati</w:t>
                                  </w:r>
                                  <w:r w:rsidRPr="006D3261">
                                    <w:rPr>
                                      <w:rStyle w:val="palevel0primary1"/>
                                      <w:sz w:val="20"/>
                                      <w:szCs w:val="20"/>
                                    </w:rPr>
                                    <w:t>ng Travel Authorizations</w:t>
                                  </w:r>
                                </w:p>
                                <w:p w14:paraId="690358E0" w14:textId="77777777" w:rsidR="00CE3C88" w:rsidRPr="00001ED1" w:rsidRDefault="00CE3C88" w:rsidP="00001ED1">
                                  <w:pPr>
                                    <w:pStyle w:val="Default"/>
                                    <w:ind w:left="72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20A8E" id="_x0000_s1031" type="#_x0000_t202" style="position:absolute;margin-left:1pt;margin-top:45.85pt;width:405pt;height:50.2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">
                      <v:textbox>
                        <w:txbxContent>
                          <w:p w14:paraId="481F2088" w14:textId="299DBED2" w:rsidR="00CE3C88" w:rsidRPr="006D3261" w:rsidRDefault="00CE3C88" w:rsidP="00001ED1">
                            <w:pPr>
                              <w:pStyle w:val="Default"/>
                              <w:spacing w:after="80"/>
                              <w:rPr>
                                <w:rStyle w:val="palevel0primary1"/>
                                <w:sz w:val="20"/>
                                <w:szCs w:val="20"/>
                              </w:rPr>
                            </w:pPr>
                            <w:r w:rsidRPr="006D3261">
                              <w:rPr>
                                <w:rStyle w:val="palevel0primary1"/>
                                <w:sz w:val="20"/>
                                <w:szCs w:val="20"/>
                              </w:rPr>
                              <w:t>This job aid replaces the following job aid which has been removed from SMART Web:</w:t>
                            </w:r>
                          </w:p>
                          <w:p w14:paraId="6D2FE788" w14:textId="3023EF4B" w:rsidR="00CE3C88" w:rsidRPr="006D3261" w:rsidRDefault="00CE3C88" w:rsidP="00001ED1">
                            <w:pPr>
                              <w:pStyle w:val="Default"/>
                              <w:numPr>
                                <w:ilvl w:val="0"/>
                                <w:numId w:val="23"/>
                              </w:numPr>
                              <w:ind w:left="720"/>
                              <w:rPr>
                                <w:rStyle w:val="palevel0primary1"/>
                                <w:sz w:val="20"/>
                                <w:szCs w:val="20"/>
                              </w:rPr>
                            </w:pPr>
                            <w:r w:rsidRPr="006D3261">
                              <w:rPr>
                                <w:rStyle w:val="palevel0primary1"/>
                                <w:sz w:val="20"/>
                                <w:szCs w:val="20"/>
                              </w:rPr>
                              <w:t>C</w:t>
                            </w:r>
                            <w:r w:rsidR="0040043B">
                              <w:rPr>
                                <w:rStyle w:val="palevel0primary1"/>
                                <w:sz w:val="20"/>
                                <w:szCs w:val="20"/>
                              </w:rPr>
                              <w:t xml:space="preserve">anceling </w:t>
                            </w:r>
                            <w:r w:rsidRPr="006D3261">
                              <w:rPr>
                                <w:rStyle w:val="palevel0primary1"/>
                                <w:sz w:val="20"/>
                                <w:szCs w:val="20"/>
                              </w:rPr>
                              <w:t>Travel Authorizations</w:t>
                            </w:r>
                          </w:p>
                          <w:p w14:paraId="288B1446" w14:textId="3D220F84" w:rsidR="00CE3C88" w:rsidRPr="006D3261" w:rsidRDefault="00CE3C88" w:rsidP="00001ED1">
                            <w:pPr>
                              <w:pStyle w:val="Default"/>
                              <w:numPr>
                                <w:ilvl w:val="0"/>
                                <w:numId w:val="23"/>
                              </w:numPr>
                              <w:ind w:left="720"/>
                              <w:rPr>
                                <w:rStyle w:val="palevel0primary1"/>
                                <w:sz w:val="20"/>
                                <w:szCs w:val="20"/>
                              </w:rPr>
                            </w:pPr>
                            <w:r w:rsidRPr="006D3261">
                              <w:rPr>
                                <w:rStyle w:val="palevel0primary1"/>
                                <w:sz w:val="20"/>
                                <w:szCs w:val="20"/>
                              </w:rPr>
                              <w:t>C</w:t>
                            </w:r>
                            <w:r w:rsidR="0040043B">
                              <w:rPr>
                                <w:rStyle w:val="palevel0primary1"/>
                                <w:sz w:val="20"/>
                                <w:szCs w:val="20"/>
                              </w:rPr>
                              <w:t>reati</w:t>
                            </w:r>
                            <w:r w:rsidRPr="006D3261">
                              <w:rPr>
                                <w:rStyle w:val="palevel0primary1"/>
                                <w:sz w:val="20"/>
                                <w:szCs w:val="20"/>
                              </w:rPr>
                              <w:t>ng Travel Authorizations</w:t>
                            </w:r>
                          </w:p>
                          <w:p w14:paraId="690358E0" w14:textId="77777777" w:rsidR="00CE3C88" w:rsidRPr="00001ED1" w:rsidRDefault="00CE3C88" w:rsidP="00001ED1">
                            <w:pPr>
                              <w:pStyle w:val="Default"/>
                              <w:ind w:left="720"/>
                              <w:rPr>
                                <w:rFonts w:ascii="Arial" w:hAnsi="Arial" w:cs="Arial"/>
                                <w:sz w:val="20"/>
                                <w:szCs w:val="20"/>
                              </w:rPr>
                            </w:pPr>
                          </w:p>
                        </w:txbxContent>
                      </v:textbox>
                      <w10:wrap type="square"/>
                    </v:shape>
                  </w:pict>
                </mc:Fallback>
              </mc:AlternateContent>
            </w:r>
            <w:r w:rsidR="003C0CB6">
              <w:rPr>
                <w:rFonts w:ascii="Arial" w:hAnsi="Arial" w:cs="Arial"/>
                <w:sz w:val="20"/>
                <w:szCs w:val="20"/>
              </w:rPr>
              <w:t>If</w:t>
            </w:r>
            <w:r w:rsidR="003C0CB6" w:rsidRPr="008138CD">
              <w:rPr>
                <w:rFonts w:ascii="Arial" w:hAnsi="Arial" w:cs="Arial"/>
                <w:sz w:val="20"/>
                <w:szCs w:val="20"/>
              </w:rPr>
              <w:t xml:space="preserve"> travel requires both a </w:t>
            </w:r>
            <w:r w:rsidR="003C0CB6">
              <w:rPr>
                <w:rFonts w:ascii="Arial" w:hAnsi="Arial" w:cs="Arial"/>
                <w:sz w:val="20"/>
                <w:szCs w:val="20"/>
              </w:rPr>
              <w:t>cash advance/CA</w:t>
            </w:r>
            <w:r w:rsidR="003C0CB6" w:rsidRPr="008138CD">
              <w:rPr>
                <w:rFonts w:ascii="Arial" w:hAnsi="Arial" w:cs="Arial"/>
                <w:sz w:val="20"/>
                <w:szCs w:val="20"/>
              </w:rPr>
              <w:t xml:space="preserve"> and a TA, either can be created first.  However, if the TA is created first, the CA can be created from the TA </w:t>
            </w:r>
            <w:r w:rsidR="003C0CB6" w:rsidRPr="008138CD">
              <w:rPr>
                <w:rFonts w:ascii="Arial" w:hAnsi="Arial" w:cs="Arial"/>
                <w:b/>
                <w:bCs/>
                <w:sz w:val="20"/>
                <w:szCs w:val="20"/>
              </w:rPr>
              <w:t>Actions</w:t>
            </w:r>
            <w:r w:rsidR="003C0CB6" w:rsidRPr="008138CD">
              <w:rPr>
                <w:rFonts w:ascii="Arial" w:hAnsi="Arial" w:cs="Arial"/>
                <w:sz w:val="20"/>
                <w:szCs w:val="20"/>
              </w:rPr>
              <w:t xml:space="preserve"> menu which auto-populates some of the CA fields. </w:t>
            </w:r>
          </w:p>
          <w:p w14:paraId="725521B6" w14:textId="59692B4B" w:rsidR="001A5B85" w:rsidRPr="00A1555D" w:rsidRDefault="001A5B85" w:rsidP="00FA1C0E">
            <w:pPr>
              <w:rPr>
                <w:rFonts w:ascii="Arial" w:hAnsi="Arial" w:cs="Arial"/>
                <w:sz w:val="20"/>
                <w:szCs w:val="20"/>
              </w:rPr>
            </w:pPr>
          </w:p>
        </w:tc>
      </w:tr>
    </w:tbl>
    <w:p w14:paraId="21E19D7F" w14:textId="5677329A" w:rsidR="00846C4C" w:rsidRDefault="00846C4C"/>
    <w:tbl>
      <w:tblPr>
        <w:tblStyle w:val="TableGrid"/>
        <w:tblW w:w="10080" w:type="dxa"/>
        <w:tblInd w:w="-725" w:type="dxa"/>
        <w:tblLayout w:type="fixed"/>
        <w:tblCellMar>
          <w:left w:w="115" w:type="dxa"/>
          <w:right w:w="115" w:type="dxa"/>
        </w:tblCellMar>
        <w:tblLook w:val="04A0" w:firstRow="1" w:lastRow="0" w:firstColumn="1" w:lastColumn="0" w:noHBand="0" w:noVBand="1"/>
      </w:tblPr>
      <w:tblGrid>
        <w:gridCol w:w="1620"/>
        <w:gridCol w:w="8460"/>
      </w:tblGrid>
      <w:tr w:rsidR="00846C4C" w:rsidRPr="002A7771" w14:paraId="54D8B993" w14:textId="77777777" w:rsidTr="000632E2">
        <w:trPr>
          <w:cantSplit/>
          <w:trHeight w:val="5480"/>
        </w:trPr>
        <w:tc>
          <w:tcPr>
            <w:tcW w:w="1620" w:type="dxa"/>
          </w:tcPr>
          <w:p w14:paraId="240C071C" w14:textId="77777777" w:rsidR="00846C4C" w:rsidRDefault="00846C4C" w:rsidP="000632E2">
            <w:pPr>
              <w:ind w:right="-119"/>
              <w:rPr>
                <w:rFonts w:ascii="Arial" w:hAnsi="Arial" w:cs="Arial"/>
                <w:sz w:val="20"/>
                <w:szCs w:val="20"/>
                <w:u w:val="single"/>
              </w:rPr>
            </w:pPr>
          </w:p>
          <w:p w14:paraId="7C798639" w14:textId="77777777" w:rsidR="00846C4C" w:rsidRDefault="00846C4C" w:rsidP="000632E2">
            <w:pPr>
              <w:ind w:right="-119"/>
              <w:rPr>
                <w:rFonts w:ascii="Arial" w:hAnsi="Arial" w:cs="Arial"/>
                <w:sz w:val="20"/>
                <w:szCs w:val="20"/>
                <w:u w:val="single"/>
              </w:rPr>
            </w:pPr>
            <w:r>
              <w:rPr>
                <w:rFonts w:ascii="Arial" w:hAnsi="Arial" w:cs="Arial"/>
                <w:b/>
                <w:noProof/>
                <w:sz w:val="20"/>
                <w:szCs w:val="20"/>
              </w:rPr>
              <w:t>Security:</w:t>
            </w:r>
          </w:p>
        </w:tc>
        <w:tc>
          <w:tcPr>
            <w:tcW w:w="8460" w:type="dxa"/>
            <w:shd w:val="clear" w:color="auto" w:fill="auto"/>
          </w:tcPr>
          <w:p w14:paraId="5D1F3CBB" w14:textId="77777777" w:rsidR="00846C4C" w:rsidRPr="00BB3162" w:rsidRDefault="00846C4C" w:rsidP="000632E2">
            <w:pPr>
              <w:ind w:left="701" w:right="-119"/>
              <w:rPr>
                <w:rFonts w:ascii="Arial" w:hAnsi="Arial" w:cs="Arial"/>
                <w:sz w:val="20"/>
                <w:szCs w:val="20"/>
                <w:u w:val="single"/>
              </w:rPr>
            </w:pPr>
          </w:p>
          <w:p w14:paraId="64D04B6A" w14:textId="3E69B488" w:rsidR="00846C4C" w:rsidRPr="00C715B6" w:rsidRDefault="00846C4C" w:rsidP="00846C4C">
            <w:pPr>
              <w:ind w:right="-119"/>
              <w:rPr>
                <w:rFonts w:ascii="Arial" w:hAnsi="Arial" w:cs="Arial"/>
                <w:sz w:val="20"/>
                <w:szCs w:val="20"/>
              </w:rPr>
            </w:pPr>
            <w:r>
              <w:rPr>
                <w:rFonts w:ascii="Arial" w:hAnsi="Arial" w:cs="Arial"/>
                <w:sz w:val="20"/>
                <w:szCs w:val="20"/>
              </w:rPr>
              <w:t>User</w:t>
            </w:r>
            <w:r w:rsidRPr="00846C4C">
              <w:rPr>
                <w:rFonts w:ascii="Arial" w:hAnsi="Arial" w:cs="Arial"/>
                <w:sz w:val="20"/>
                <w:szCs w:val="20"/>
              </w:rPr>
              <w:t xml:space="preserve">s </w:t>
            </w:r>
            <w:r w:rsidRPr="00C715B6">
              <w:rPr>
                <w:rFonts w:ascii="Arial" w:hAnsi="Arial" w:cs="Arial"/>
                <w:sz w:val="20"/>
                <w:szCs w:val="20"/>
              </w:rPr>
              <w:t xml:space="preserve">with the </w:t>
            </w:r>
            <w:r w:rsidRPr="00C715B6">
              <w:rPr>
                <w:rFonts w:ascii="Arial" w:hAnsi="Arial" w:cs="Arial"/>
                <w:b/>
                <w:bCs/>
                <w:sz w:val="20"/>
                <w:szCs w:val="20"/>
              </w:rPr>
              <w:t>Agency Expense Processor (</w:t>
            </w:r>
            <w:proofErr w:type="spellStart"/>
            <w:r w:rsidRPr="00C715B6">
              <w:rPr>
                <w:rFonts w:ascii="Arial" w:hAnsi="Arial" w:cs="Arial"/>
                <w:b/>
                <w:bCs/>
                <w:sz w:val="20"/>
                <w:szCs w:val="20"/>
              </w:rPr>
              <w:t>KAP_Agy_Expense_Processor</w:t>
            </w:r>
            <w:proofErr w:type="spellEnd"/>
            <w:r w:rsidRPr="00C715B6">
              <w:rPr>
                <w:rFonts w:ascii="Arial" w:hAnsi="Arial" w:cs="Arial"/>
                <w:b/>
                <w:bCs/>
                <w:sz w:val="20"/>
                <w:szCs w:val="20"/>
              </w:rPr>
              <w:t>)</w:t>
            </w:r>
            <w:r w:rsidRPr="00C715B6">
              <w:rPr>
                <w:rFonts w:ascii="Arial" w:hAnsi="Arial" w:cs="Arial"/>
                <w:sz w:val="20"/>
                <w:szCs w:val="20"/>
              </w:rPr>
              <w:t xml:space="preserve"> role:</w:t>
            </w:r>
          </w:p>
          <w:p w14:paraId="72123C53" w14:textId="40A1384F" w:rsidR="00846C4C" w:rsidRPr="00C715B6" w:rsidRDefault="00846C4C" w:rsidP="00846C4C">
            <w:pPr>
              <w:ind w:right="-119"/>
              <w:rPr>
                <w:rFonts w:ascii="Arial" w:hAnsi="Arial" w:cs="Arial"/>
                <w:sz w:val="20"/>
                <w:szCs w:val="20"/>
              </w:rPr>
            </w:pPr>
          </w:p>
          <w:p w14:paraId="5F2CC60C" w14:textId="54E89440" w:rsidR="00846C4C" w:rsidRPr="00AF26EE" w:rsidRDefault="00846C4C" w:rsidP="00A664BB">
            <w:pPr>
              <w:pStyle w:val="ListParagraph"/>
              <w:numPr>
                <w:ilvl w:val="0"/>
                <w:numId w:val="6"/>
              </w:numPr>
              <w:ind w:left="691" w:right="-119"/>
              <w:rPr>
                <w:rFonts w:ascii="Arial" w:hAnsi="Arial" w:cs="Arial"/>
                <w:sz w:val="20"/>
                <w:szCs w:val="20"/>
              </w:rPr>
            </w:pPr>
            <w:r w:rsidRPr="00AF26EE">
              <w:rPr>
                <w:rFonts w:ascii="Arial" w:hAnsi="Arial" w:cs="Arial"/>
                <w:sz w:val="20"/>
                <w:szCs w:val="20"/>
              </w:rPr>
              <w:t xml:space="preserve">Can create/modify, view, </w:t>
            </w:r>
            <w:r w:rsidR="002801C6" w:rsidRPr="00AF26EE">
              <w:rPr>
                <w:rFonts w:ascii="Arial" w:hAnsi="Arial" w:cs="Arial"/>
                <w:sz w:val="20"/>
                <w:szCs w:val="20"/>
              </w:rPr>
              <w:t xml:space="preserve">withdraw, </w:t>
            </w:r>
            <w:r w:rsidR="004A28F0" w:rsidRPr="00AF26EE">
              <w:rPr>
                <w:rFonts w:ascii="Arial" w:hAnsi="Arial" w:cs="Arial"/>
                <w:sz w:val="20"/>
                <w:szCs w:val="20"/>
              </w:rPr>
              <w:t>delete</w:t>
            </w:r>
            <w:r w:rsidR="005127A1" w:rsidRPr="00AF26EE">
              <w:rPr>
                <w:rFonts w:ascii="Arial" w:hAnsi="Arial" w:cs="Arial"/>
                <w:sz w:val="20"/>
                <w:szCs w:val="20"/>
              </w:rPr>
              <w:t xml:space="preserve">, </w:t>
            </w:r>
            <w:r w:rsidR="005127A1" w:rsidRPr="009F2D1F">
              <w:rPr>
                <w:rFonts w:ascii="Arial" w:hAnsi="Arial" w:cs="Arial"/>
                <w:sz w:val="20"/>
                <w:szCs w:val="20"/>
              </w:rPr>
              <w:t>or modify an</w:t>
            </w:r>
            <w:r w:rsidR="005127A1" w:rsidRPr="00AF26EE">
              <w:rPr>
                <w:rFonts w:ascii="Arial" w:hAnsi="Arial" w:cs="Arial"/>
                <w:sz w:val="20"/>
                <w:szCs w:val="20"/>
              </w:rPr>
              <w:t xml:space="preserve"> approved</w:t>
            </w:r>
            <w:r w:rsidR="006F2474" w:rsidRPr="00AF26EE">
              <w:rPr>
                <w:rFonts w:ascii="Arial" w:hAnsi="Arial" w:cs="Arial"/>
                <w:sz w:val="20"/>
                <w:szCs w:val="20"/>
              </w:rPr>
              <w:t xml:space="preserve"> </w:t>
            </w:r>
            <w:r w:rsidRPr="00AF26EE">
              <w:rPr>
                <w:rFonts w:ascii="Arial" w:hAnsi="Arial" w:cs="Arial"/>
                <w:sz w:val="20"/>
                <w:szCs w:val="20"/>
              </w:rPr>
              <w:t>TA for themselves</w:t>
            </w:r>
            <w:r w:rsidR="00004C7B" w:rsidRPr="00AF26EE">
              <w:rPr>
                <w:rFonts w:ascii="Arial" w:hAnsi="Arial" w:cs="Arial"/>
                <w:sz w:val="20"/>
                <w:szCs w:val="20"/>
              </w:rPr>
              <w:t>.</w:t>
            </w:r>
          </w:p>
          <w:p w14:paraId="172A5776" w14:textId="61D1A9B0" w:rsidR="00A664BB" w:rsidRPr="00AF26EE" w:rsidRDefault="00A664BB" w:rsidP="000632E2">
            <w:pPr>
              <w:ind w:left="691" w:right="-119" w:hanging="534"/>
              <w:rPr>
                <w:rFonts w:ascii="Arial" w:hAnsi="Arial" w:cs="Arial"/>
                <w:sz w:val="20"/>
                <w:szCs w:val="20"/>
                <w:u w:val="single"/>
              </w:rPr>
            </w:pPr>
          </w:p>
          <w:p w14:paraId="4367A9FA" w14:textId="77777777" w:rsidR="00CA3B4C" w:rsidRPr="00AF26EE" w:rsidRDefault="00CA3B4C" w:rsidP="000632E2">
            <w:pPr>
              <w:ind w:left="691" w:right="-119" w:hanging="534"/>
              <w:rPr>
                <w:rFonts w:ascii="Arial" w:hAnsi="Arial" w:cs="Arial"/>
                <w:sz w:val="20"/>
                <w:szCs w:val="20"/>
                <w:u w:val="single"/>
              </w:rPr>
            </w:pPr>
          </w:p>
          <w:p w14:paraId="552CD2CE" w14:textId="1AFDF184" w:rsidR="00C94DA9" w:rsidRPr="00AF26EE" w:rsidRDefault="00C94DA9" w:rsidP="00C94DA9">
            <w:pPr>
              <w:ind w:right="-119"/>
              <w:rPr>
                <w:rFonts w:ascii="Arial" w:hAnsi="Arial" w:cs="Arial"/>
                <w:sz w:val="20"/>
                <w:szCs w:val="20"/>
              </w:rPr>
            </w:pPr>
            <w:r w:rsidRPr="00AF26EE">
              <w:rPr>
                <w:rFonts w:ascii="Arial" w:hAnsi="Arial" w:cs="Arial"/>
                <w:sz w:val="20"/>
                <w:szCs w:val="20"/>
              </w:rPr>
              <w:t xml:space="preserve">Users with the </w:t>
            </w:r>
            <w:r w:rsidRPr="00AF26EE">
              <w:rPr>
                <w:rFonts w:ascii="Arial" w:hAnsi="Arial" w:cs="Arial"/>
                <w:b/>
                <w:bCs/>
                <w:sz w:val="20"/>
                <w:szCs w:val="20"/>
              </w:rPr>
              <w:t>Agency Expense Proxy (</w:t>
            </w:r>
            <w:proofErr w:type="spellStart"/>
            <w:r w:rsidRPr="00AF26EE">
              <w:rPr>
                <w:rFonts w:ascii="Arial" w:hAnsi="Arial" w:cs="Arial"/>
                <w:b/>
                <w:bCs/>
                <w:sz w:val="20"/>
                <w:szCs w:val="20"/>
              </w:rPr>
              <w:t>KAP_Agy_Expense_Proxy</w:t>
            </w:r>
            <w:proofErr w:type="spellEnd"/>
            <w:r w:rsidRPr="00AF26EE">
              <w:rPr>
                <w:rFonts w:ascii="Arial" w:hAnsi="Arial" w:cs="Arial"/>
                <w:b/>
                <w:bCs/>
                <w:sz w:val="20"/>
                <w:szCs w:val="20"/>
              </w:rPr>
              <w:t>)</w:t>
            </w:r>
            <w:r w:rsidRPr="00AF26EE">
              <w:rPr>
                <w:rFonts w:ascii="Arial" w:hAnsi="Arial" w:cs="Arial"/>
                <w:sz w:val="20"/>
                <w:szCs w:val="20"/>
              </w:rPr>
              <w:t xml:space="preserve"> role:</w:t>
            </w:r>
          </w:p>
          <w:p w14:paraId="33A00F90" w14:textId="77777777" w:rsidR="00C94DA9" w:rsidRPr="00AF26EE" w:rsidRDefault="00C94DA9" w:rsidP="00C94DA9">
            <w:pPr>
              <w:ind w:right="-119"/>
              <w:rPr>
                <w:rFonts w:ascii="Arial" w:hAnsi="Arial" w:cs="Arial"/>
                <w:sz w:val="20"/>
                <w:szCs w:val="20"/>
              </w:rPr>
            </w:pPr>
          </w:p>
          <w:p w14:paraId="1E81E247" w14:textId="1506724D" w:rsidR="00C94DA9" w:rsidRPr="00AF26EE" w:rsidRDefault="00C94DA9" w:rsidP="00C94DA9">
            <w:pPr>
              <w:pStyle w:val="ListParagraph"/>
              <w:numPr>
                <w:ilvl w:val="0"/>
                <w:numId w:val="6"/>
              </w:numPr>
              <w:ind w:left="691" w:right="-119"/>
              <w:rPr>
                <w:rFonts w:ascii="Arial" w:hAnsi="Arial" w:cs="Arial"/>
                <w:sz w:val="20"/>
                <w:szCs w:val="20"/>
              </w:rPr>
            </w:pPr>
            <w:r w:rsidRPr="00AF26EE">
              <w:rPr>
                <w:rFonts w:ascii="Arial" w:hAnsi="Arial" w:cs="Arial"/>
                <w:sz w:val="20"/>
                <w:szCs w:val="20"/>
              </w:rPr>
              <w:t xml:space="preserve">Can create/modify, view, </w:t>
            </w:r>
            <w:r w:rsidR="00004C7B" w:rsidRPr="00AF26EE">
              <w:rPr>
                <w:rFonts w:ascii="Arial" w:hAnsi="Arial" w:cs="Arial"/>
                <w:sz w:val="20"/>
                <w:szCs w:val="20"/>
              </w:rPr>
              <w:t>withdraw</w:t>
            </w:r>
            <w:r w:rsidR="00B85B21" w:rsidRPr="00AF26EE">
              <w:rPr>
                <w:rFonts w:ascii="Arial" w:hAnsi="Arial" w:cs="Arial"/>
                <w:sz w:val="20"/>
                <w:szCs w:val="20"/>
              </w:rPr>
              <w:t xml:space="preserve">, </w:t>
            </w:r>
            <w:r w:rsidR="004A28F0" w:rsidRPr="00AF26EE">
              <w:rPr>
                <w:rFonts w:ascii="Arial" w:hAnsi="Arial" w:cs="Arial"/>
                <w:sz w:val="20"/>
                <w:szCs w:val="20"/>
              </w:rPr>
              <w:t xml:space="preserve">delete, </w:t>
            </w:r>
            <w:r w:rsidR="00B85B21" w:rsidRPr="00AF26EE">
              <w:rPr>
                <w:rFonts w:ascii="Arial" w:hAnsi="Arial" w:cs="Arial"/>
                <w:sz w:val="20"/>
                <w:szCs w:val="20"/>
              </w:rPr>
              <w:t xml:space="preserve">or modify an approved </w:t>
            </w:r>
            <w:r w:rsidRPr="00AF26EE">
              <w:rPr>
                <w:rFonts w:ascii="Arial" w:hAnsi="Arial" w:cs="Arial"/>
                <w:sz w:val="20"/>
                <w:szCs w:val="20"/>
              </w:rPr>
              <w:t>TA for themselves</w:t>
            </w:r>
            <w:r w:rsidR="00346BA6" w:rsidRPr="00AF26EE">
              <w:rPr>
                <w:rFonts w:ascii="Arial" w:hAnsi="Arial" w:cs="Arial"/>
                <w:sz w:val="20"/>
                <w:szCs w:val="20"/>
              </w:rPr>
              <w:t>.</w:t>
            </w:r>
          </w:p>
          <w:p w14:paraId="062897FE" w14:textId="44A6A1DD" w:rsidR="00004C7B" w:rsidRPr="00AF26EE" w:rsidRDefault="00004C7B" w:rsidP="00004C7B">
            <w:pPr>
              <w:ind w:right="-119"/>
              <w:rPr>
                <w:rFonts w:ascii="Arial" w:hAnsi="Arial" w:cs="Arial"/>
                <w:sz w:val="12"/>
                <w:szCs w:val="12"/>
              </w:rPr>
            </w:pPr>
          </w:p>
          <w:p w14:paraId="00319B08" w14:textId="0B36D5EB" w:rsidR="00004C7B" w:rsidRPr="00C715B6" w:rsidRDefault="00004C7B" w:rsidP="00004C7B">
            <w:pPr>
              <w:pStyle w:val="ListParagraph"/>
              <w:numPr>
                <w:ilvl w:val="0"/>
                <w:numId w:val="6"/>
              </w:numPr>
              <w:ind w:left="691" w:right="-119"/>
              <w:rPr>
                <w:rFonts w:ascii="Arial" w:hAnsi="Arial" w:cs="Arial"/>
                <w:sz w:val="20"/>
                <w:szCs w:val="20"/>
              </w:rPr>
            </w:pPr>
            <w:r w:rsidRPr="00AF26EE">
              <w:rPr>
                <w:rFonts w:ascii="Arial" w:hAnsi="Arial" w:cs="Arial"/>
                <w:sz w:val="20"/>
                <w:szCs w:val="20"/>
              </w:rPr>
              <w:t>Can create/modify, view, withdraw</w:t>
            </w:r>
            <w:r w:rsidR="00B85B21" w:rsidRPr="00AF26EE">
              <w:rPr>
                <w:rFonts w:ascii="Arial" w:hAnsi="Arial" w:cs="Arial"/>
                <w:sz w:val="20"/>
                <w:szCs w:val="20"/>
              </w:rPr>
              <w:t>,</w:t>
            </w:r>
            <w:r w:rsidR="004A28F0" w:rsidRPr="00AF26EE">
              <w:rPr>
                <w:rFonts w:ascii="Arial" w:hAnsi="Arial" w:cs="Arial"/>
                <w:sz w:val="20"/>
                <w:szCs w:val="20"/>
              </w:rPr>
              <w:t xml:space="preserve"> delete,</w:t>
            </w:r>
            <w:r w:rsidR="00B85B21" w:rsidRPr="00AF26EE">
              <w:rPr>
                <w:rFonts w:ascii="Arial" w:hAnsi="Arial" w:cs="Arial"/>
                <w:sz w:val="20"/>
                <w:szCs w:val="20"/>
              </w:rPr>
              <w:t xml:space="preserve"> or modify an approved </w:t>
            </w:r>
            <w:r w:rsidRPr="00AF26EE">
              <w:rPr>
                <w:rFonts w:ascii="Arial" w:hAnsi="Arial" w:cs="Arial"/>
                <w:sz w:val="20"/>
                <w:szCs w:val="20"/>
              </w:rPr>
              <w:t>TA for another employee if they are an authorized expense user/proxy to that</w:t>
            </w:r>
            <w:r w:rsidRPr="00C715B6">
              <w:rPr>
                <w:rFonts w:ascii="Arial" w:hAnsi="Arial" w:cs="Arial"/>
                <w:sz w:val="20"/>
                <w:szCs w:val="20"/>
              </w:rPr>
              <w:t xml:space="preserve"> employee.</w:t>
            </w:r>
          </w:p>
          <w:p w14:paraId="3EF99812" w14:textId="7AF0C6AA" w:rsidR="00CC088E" w:rsidRDefault="00CC088E" w:rsidP="00CC088E">
            <w:pPr>
              <w:pStyle w:val="ListParagraph"/>
              <w:rPr>
                <w:rFonts w:ascii="Arial" w:hAnsi="Arial" w:cs="Arial"/>
                <w:sz w:val="20"/>
                <w:szCs w:val="20"/>
              </w:rPr>
            </w:pPr>
          </w:p>
          <w:p w14:paraId="020268B7" w14:textId="77777777" w:rsidR="00CA3B4C" w:rsidRPr="00C715B6" w:rsidRDefault="00CA3B4C" w:rsidP="00CC088E">
            <w:pPr>
              <w:pStyle w:val="ListParagraph"/>
              <w:rPr>
                <w:rFonts w:ascii="Arial" w:hAnsi="Arial" w:cs="Arial"/>
                <w:sz w:val="20"/>
                <w:szCs w:val="20"/>
              </w:rPr>
            </w:pPr>
          </w:p>
          <w:p w14:paraId="572A22A9" w14:textId="24DB5F52" w:rsidR="00CC088E" w:rsidRPr="009F2D1F" w:rsidRDefault="00CC088E" w:rsidP="00CC088E">
            <w:pPr>
              <w:ind w:right="-119"/>
              <w:rPr>
                <w:rFonts w:ascii="Arial" w:hAnsi="Arial" w:cs="Arial"/>
                <w:sz w:val="20"/>
                <w:szCs w:val="20"/>
              </w:rPr>
            </w:pPr>
            <w:r w:rsidRPr="00C715B6">
              <w:rPr>
                <w:rFonts w:ascii="Arial" w:hAnsi="Arial" w:cs="Arial"/>
                <w:sz w:val="20"/>
                <w:szCs w:val="20"/>
              </w:rPr>
              <w:t xml:space="preserve">Users with the </w:t>
            </w:r>
            <w:r w:rsidRPr="009F2D1F">
              <w:rPr>
                <w:rFonts w:ascii="Arial" w:hAnsi="Arial" w:cs="Arial"/>
                <w:b/>
                <w:bCs/>
                <w:sz w:val="20"/>
                <w:szCs w:val="20"/>
              </w:rPr>
              <w:t>Agency T&amp;E Maintainer (</w:t>
            </w:r>
            <w:proofErr w:type="spellStart"/>
            <w:r w:rsidRPr="009F2D1F">
              <w:rPr>
                <w:rFonts w:ascii="Arial" w:hAnsi="Arial" w:cs="Arial"/>
                <w:b/>
                <w:bCs/>
                <w:sz w:val="20"/>
                <w:szCs w:val="20"/>
              </w:rPr>
              <w:t>KAP_Agy_T_E_Maintainer</w:t>
            </w:r>
            <w:proofErr w:type="spellEnd"/>
            <w:r w:rsidRPr="009F2D1F">
              <w:rPr>
                <w:rFonts w:ascii="Arial" w:hAnsi="Arial" w:cs="Arial"/>
                <w:b/>
                <w:bCs/>
                <w:sz w:val="20"/>
                <w:szCs w:val="20"/>
              </w:rPr>
              <w:t>)</w:t>
            </w:r>
            <w:r w:rsidRPr="009F2D1F">
              <w:rPr>
                <w:rFonts w:ascii="Arial" w:hAnsi="Arial" w:cs="Arial"/>
                <w:sz w:val="20"/>
                <w:szCs w:val="20"/>
              </w:rPr>
              <w:t xml:space="preserve"> role:</w:t>
            </w:r>
          </w:p>
          <w:p w14:paraId="06808597" w14:textId="77777777" w:rsidR="00CC088E" w:rsidRPr="009F2D1F" w:rsidRDefault="00CC088E" w:rsidP="00CC088E">
            <w:pPr>
              <w:ind w:right="-119"/>
              <w:rPr>
                <w:rFonts w:ascii="Arial" w:hAnsi="Arial" w:cs="Arial"/>
                <w:sz w:val="20"/>
                <w:szCs w:val="20"/>
              </w:rPr>
            </w:pPr>
          </w:p>
          <w:p w14:paraId="0B919D51" w14:textId="2091402F" w:rsidR="00CC088E" w:rsidRPr="009F2D1F" w:rsidRDefault="00CC088E" w:rsidP="00CC088E">
            <w:pPr>
              <w:pStyle w:val="ListParagraph"/>
              <w:numPr>
                <w:ilvl w:val="0"/>
                <w:numId w:val="6"/>
              </w:numPr>
              <w:ind w:left="691" w:right="-119"/>
              <w:rPr>
                <w:rFonts w:ascii="Arial" w:hAnsi="Arial" w:cs="Arial"/>
                <w:sz w:val="20"/>
                <w:szCs w:val="20"/>
              </w:rPr>
            </w:pPr>
            <w:r w:rsidRPr="009F2D1F">
              <w:rPr>
                <w:rFonts w:ascii="Arial" w:hAnsi="Arial" w:cs="Arial"/>
                <w:sz w:val="20"/>
                <w:szCs w:val="20"/>
              </w:rPr>
              <w:t>Can c</w:t>
            </w:r>
            <w:r w:rsidR="004D7232" w:rsidRPr="009F2D1F">
              <w:rPr>
                <w:rFonts w:ascii="Arial" w:hAnsi="Arial" w:cs="Arial"/>
                <w:sz w:val="20"/>
                <w:szCs w:val="20"/>
              </w:rPr>
              <w:t>ancel</w:t>
            </w:r>
            <w:r w:rsidRPr="009F2D1F">
              <w:rPr>
                <w:rFonts w:ascii="Arial" w:hAnsi="Arial" w:cs="Arial"/>
                <w:sz w:val="20"/>
                <w:szCs w:val="20"/>
              </w:rPr>
              <w:t xml:space="preserve"> </w:t>
            </w:r>
            <w:r w:rsidR="00C16911" w:rsidRPr="009F2D1F">
              <w:rPr>
                <w:rFonts w:ascii="Arial" w:hAnsi="Arial" w:cs="Arial"/>
                <w:sz w:val="20"/>
                <w:szCs w:val="20"/>
              </w:rPr>
              <w:t xml:space="preserve">or modify an approved TA </w:t>
            </w:r>
            <w:r w:rsidRPr="009F2D1F">
              <w:rPr>
                <w:rFonts w:ascii="Arial" w:hAnsi="Arial" w:cs="Arial"/>
                <w:sz w:val="20"/>
                <w:szCs w:val="20"/>
              </w:rPr>
              <w:t>for themselves.</w:t>
            </w:r>
          </w:p>
          <w:p w14:paraId="6C4CED63" w14:textId="3AD02C03" w:rsidR="00CC088E" w:rsidRPr="009F2D1F" w:rsidRDefault="00CC088E" w:rsidP="00CC088E">
            <w:pPr>
              <w:ind w:left="691" w:right="-119" w:hanging="534"/>
              <w:rPr>
                <w:rFonts w:ascii="Arial" w:hAnsi="Arial" w:cs="Arial"/>
                <w:sz w:val="12"/>
                <w:szCs w:val="12"/>
                <w:u w:val="single"/>
              </w:rPr>
            </w:pPr>
          </w:p>
          <w:p w14:paraId="1BEDB09B" w14:textId="6E920624" w:rsidR="0088372F" w:rsidRPr="009F2D1F" w:rsidRDefault="0088372F" w:rsidP="0088372F">
            <w:pPr>
              <w:pStyle w:val="ListParagraph"/>
              <w:numPr>
                <w:ilvl w:val="0"/>
                <w:numId w:val="6"/>
              </w:numPr>
              <w:ind w:left="691" w:right="-119"/>
              <w:rPr>
                <w:rFonts w:ascii="Arial" w:hAnsi="Arial" w:cs="Arial"/>
                <w:sz w:val="20"/>
                <w:szCs w:val="20"/>
              </w:rPr>
            </w:pPr>
            <w:r w:rsidRPr="009F2D1F">
              <w:rPr>
                <w:rFonts w:ascii="Arial" w:hAnsi="Arial" w:cs="Arial"/>
                <w:sz w:val="20"/>
                <w:szCs w:val="20"/>
              </w:rPr>
              <w:t>Can cancel</w:t>
            </w:r>
            <w:r w:rsidR="00C16911" w:rsidRPr="009F2D1F">
              <w:rPr>
                <w:rFonts w:ascii="Arial" w:hAnsi="Arial" w:cs="Arial"/>
                <w:sz w:val="20"/>
                <w:szCs w:val="20"/>
              </w:rPr>
              <w:t xml:space="preserve"> or modify an approved </w:t>
            </w:r>
            <w:r w:rsidRPr="009F2D1F">
              <w:rPr>
                <w:rFonts w:ascii="Arial" w:hAnsi="Arial" w:cs="Arial"/>
                <w:sz w:val="20"/>
                <w:szCs w:val="20"/>
              </w:rPr>
              <w:t>TA for another employee if they are an authorized expense user/proxy to that employee.</w:t>
            </w:r>
          </w:p>
          <w:p w14:paraId="5F35543E" w14:textId="3C0AF689" w:rsidR="0088372F" w:rsidRDefault="0088372F" w:rsidP="00CC088E">
            <w:pPr>
              <w:ind w:left="691" w:right="-119" w:hanging="534"/>
              <w:rPr>
                <w:rFonts w:ascii="Arial" w:hAnsi="Arial" w:cs="Arial"/>
                <w:sz w:val="20"/>
                <w:szCs w:val="20"/>
                <w:u w:val="single"/>
              </w:rPr>
            </w:pPr>
          </w:p>
          <w:p w14:paraId="0BA0BFE9" w14:textId="77777777" w:rsidR="00CA3B4C" w:rsidRPr="00C715B6" w:rsidRDefault="00CA3B4C" w:rsidP="00CC088E">
            <w:pPr>
              <w:ind w:left="691" w:right="-119" w:hanging="534"/>
              <w:rPr>
                <w:rFonts w:ascii="Arial" w:hAnsi="Arial" w:cs="Arial"/>
                <w:sz w:val="20"/>
                <w:szCs w:val="20"/>
                <w:u w:val="single"/>
              </w:rPr>
            </w:pPr>
          </w:p>
          <w:p w14:paraId="34E322DB" w14:textId="77777777" w:rsidR="002801C6" w:rsidRDefault="00CA3B4C" w:rsidP="00E74556">
            <w:pPr>
              <w:ind w:right="-119"/>
              <w:rPr>
                <w:rFonts w:ascii="Arial" w:hAnsi="Arial" w:cs="Arial"/>
                <w:b/>
                <w:sz w:val="20"/>
                <w:szCs w:val="20"/>
              </w:rPr>
            </w:pPr>
            <w:r w:rsidRPr="00C715B6">
              <w:rPr>
                <w:rFonts w:ascii="Arial" w:hAnsi="Arial" w:cs="Arial"/>
                <w:sz w:val="20"/>
                <w:szCs w:val="20"/>
              </w:rPr>
              <w:t xml:space="preserve">See job aid titled </w:t>
            </w:r>
            <w:r w:rsidRPr="00C715B6">
              <w:rPr>
                <w:rFonts w:ascii="Arial" w:hAnsi="Arial" w:cs="Arial"/>
                <w:b/>
                <w:sz w:val="20"/>
                <w:szCs w:val="20"/>
              </w:rPr>
              <w:t>Employee Info &amp; Security – Update Profile, Authorize Expense Users</w:t>
            </w:r>
          </w:p>
          <w:p w14:paraId="65EC79D6" w14:textId="72581D57" w:rsidR="00CA3B4C" w:rsidRPr="00C715B6" w:rsidRDefault="00CA3B4C" w:rsidP="00E74556">
            <w:pPr>
              <w:ind w:right="-119"/>
              <w:rPr>
                <w:rFonts w:ascii="Arial" w:hAnsi="Arial" w:cs="Arial"/>
                <w:sz w:val="20"/>
                <w:szCs w:val="20"/>
              </w:rPr>
            </w:pPr>
            <w:r w:rsidRPr="00C715B6">
              <w:rPr>
                <w:rFonts w:ascii="Arial" w:hAnsi="Arial" w:cs="Arial"/>
                <w:sz w:val="20"/>
                <w:szCs w:val="20"/>
              </w:rPr>
              <w:t>on SMART Web for</w:t>
            </w:r>
            <w:r w:rsidR="002801C6">
              <w:rPr>
                <w:rFonts w:ascii="Arial" w:hAnsi="Arial" w:cs="Arial"/>
                <w:sz w:val="20"/>
                <w:szCs w:val="20"/>
              </w:rPr>
              <w:t xml:space="preserve"> discussion of an a</w:t>
            </w:r>
            <w:r>
              <w:rPr>
                <w:rFonts w:ascii="Arial" w:hAnsi="Arial" w:cs="Arial"/>
                <w:sz w:val="20"/>
                <w:szCs w:val="20"/>
              </w:rPr>
              <w:t>uthorized expense user/proxy</w:t>
            </w:r>
            <w:r w:rsidRPr="00C715B6">
              <w:rPr>
                <w:rFonts w:ascii="Arial" w:hAnsi="Arial" w:cs="Arial"/>
                <w:sz w:val="20"/>
                <w:szCs w:val="20"/>
              </w:rPr>
              <w:t>.</w:t>
            </w:r>
          </w:p>
          <w:p w14:paraId="7FDF96E1" w14:textId="77777777" w:rsidR="00C0506B" w:rsidRPr="00371016" w:rsidRDefault="00C0506B" w:rsidP="000632E2">
            <w:pPr>
              <w:ind w:right="-119" w:hanging="534"/>
              <w:rPr>
                <w:rFonts w:ascii="Arial" w:hAnsi="Arial" w:cs="Arial"/>
                <w:sz w:val="20"/>
                <w:szCs w:val="20"/>
              </w:rPr>
            </w:pPr>
          </w:p>
          <w:p w14:paraId="305B34F4" w14:textId="77777777" w:rsidR="00386E5F" w:rsidRDefault="00386E5F" w:rsidP="00E74556">
            <w:pPr>
              <w:ind w:right="-119"/>
              <w:rPr>
                <w:rFonts w:ascii="Arial" w:hAnsi="Arial" w:cs="Arial"/>
                <w:sz w:val="20"/>
                <w:szCs w:val="20"/>
              </w:rPr>
            </w:pPr>
            <w:r>
              <w:rPr>
                <w:rFonts w:ascii="Arial" w:hAnsi="Arial" w:cs="Arial"/>
                <w:sz w:val="20"/>
                <w:szCs w:val="20"/>
              </w:rPr>
              <w:t>User</w:t>
            </w:r>
            <w:r w:rsidR="00846C4C" w:rsidRPr="00386E5F">
              <w:rPr>
                <w:rFonts w:ascii="Arial" w:hAnsi="Arial" w:cs="Arial"/>
                <w:sz w:val="20"/>
                <w:szCs w:val="20"/>
              </w:rPr>
              <w:t>s can only create/modify, view, withdraw, delete, cancel, modify approved, or</w:t>
            </w:r>
            <w:r>
              <w:rPr>
                <w:rFonts w:ascii="Arial" w:hAnsi="Arial" w:cs="Arial"/>
                <w:sz w:val="20"/>
                <w:szCs w:val="20"/>
              </w:rPr>
              <w:t xml:space="preserve"> populate</w:t>
            </w:r>
          </w:p>
          <w:p w14:paraId="00DB7987" w14:textId="360B34C8" w:rsidR="00846C4C" w:rsidRPr="003210BE" w:rsidRDefault="00846C4C" w:rsidP="00E74556">
            <w:pPr>
              <w:ind w:right="-119"/>
              <w:rPr>
                <w:rFonts w:ascii="Arial" w:hAnsi="Arial" w:cs="Arial"/>
                <w:sz w:val="20"/>
                <w:szCs w:val="20"/>
              </w:rPr>
            </w:pPr>
            <w:r w:rsidRPr="00386E5F">
              <w:rPr>
                <w:rFonts w:ascii="Arial" w:hAnsi="Arial" w:cs="Arial"/>
                <w:sz w:val="20"/>
                <w:szCs w:val="20"/>
              </w:rPr>
              <w:t>a TA to an ER for employees of their agency business unit</w:t>
            </w:r>
            <w:r w:rsidRPr="00371016">
              <w:rPr>
                <w:rFonts w:ascii="Arial" w:hAnsi="Arial" w:cs="Arial"/>
                <w:sz w:val="20"/>
                <w:szCs w:val="20"/>
              </w:rPr>
              <w:t>.</w:t>
            </w:r>
          </w:p>
          <w:p w14:paraId="7ED1E204" w14:textId="77777777" w:rsidR="00846C4C" w:rsidRPr="00BB3162" w:rsidRDefault="00846C4C" w:rsidP="000632E2">
            <w:pPr>
              <w:ind w:left="691" w:right="-119" w:hanging="534"/>
              <w:rPr>
                <w:rFonts w:ascii="Arial" w:hAnsi="Arial" w:cs="Arial"/>
                <w:sz w:val="20"/>
                <w:szCs w:val="20"/>
              </w:rPr>
            </w:pPr>
          </w:p>
        </w:tc>
      </w:tr>
    </w:tbl>
    <w:p w14:paraId="7CC4C6D0" w14:textId="6B0B1DCE" w:rsidR="00846C4C" w:rsidRDefault="00846C4C">
      <w:r>
        <w:br w:type="page"/>
      </w:r>
    </w:p>
    <w:tbl>
      <w:tblPr>
        <w:tblStyle w:val="TableGrid"/>
        <w:tblW w:w="10080" w:type="dxa"/>
        <w:tblInd w:w="-725" w:type="dxa"/>
        <w:tblLayout w:type="fixed"/>
        <w:tblLook w:val="04A0" w:firstRow="1" w:lastRow="0" w:firstColumn="1" w:lastColumn="0" w:noHBand="0" w:noVBand="1"/>
      </w:tblPr>
      <w:tblGrid>
        <w:gridCol w:w="450"/>
        <w:gridCol w:w="1620"/>
        <w:gridCol w:w="8010"/>
      </w:tblGrid>
      <w:tr w:rsidR="001C742D" w14:paraId="33689AD4" w14:textId="77777777" w:rsidTr="00C10296">
        <w:tc>
          <w:tcPr>
            <w:tcW w:w="10080" w:type="dxa"/>
            <w:gridSpan w:val="3"/>
            <w:shd w:val="clear" w:color="auto" w:fill="BFBFBF" w:themeFill="background1" w:themeFillShade="BF"/>
          </w:tcPr>
          <w:p w14:paraId="76B88AFE" w14:textId="4630EAFF" w:rsidR="001C742D" w:rsidRPr="00092715" w:rsidRDefault="001C742D" w:rsidP="00961786">
            <w:pPr>
              <w:ind w:left="705"/>
              <w:rPr>
                <w:rFonts w:ascii="Arial" w:hAnsi="Arial" w:cs="Arial"/>
                <w:b/>
                <w:sz w:val="28"/>
                <w:szCs w:val="28"/>
              </w:rPr>
            </w:pPr>
          </w:p>
          <w:p w14:paraId="025DD77E" w14:textId="528F1A2B" w:rsidR="00AA1FD7" w:rsidRPr="00FD73CE" w:rsidRDefault="008F2BBD" w:rsidP="007728DC">
            <w:pPr>
              <w:ind w:left="75" w:firstLine="165"/>
              <w:jc w:val="both"/>
              <w:rPr>
                <w:rFonts w:ascii="Arial" w:hAnsi="Arial" w:cs="Arial"/>
                <w:b/>
                <w:i/>
                <w:sz w:val="28"/>
                <w:szCs w:val="28"/>
              </w:rPr>
            </w:pPr>
            <w:r w:rsidRPr="00FD73CE">
              <w:rPr>
                <w:rFonts w:ascii="Arial" w:hAnsi="Arial" w:cs="Arial"/>
                <w:b/>
                <w:i/>
                <w:sz w:val="28"/>
                <w:szCs w:val="28"/>
              </w:rPr>
              <w:t>Create/Modify</w:t>
            </w:r>
            <w:r w:rsidR="00AF0C2E" w:rsidRPr="00FD73CE">
              <w:rPr>
                <w:rFonts w:ascii="Arial" w:hAnsi="Arial" w:cs="Arial"/>
                <w:b/>
                <w:i/>
                <w:sz w:val="28"/>
                <w:szCs w:val="28"/>
              </w:rPr>
              <w:t xml:space="preserve"> a </w:t>
            </w:r>
            <w:r w:rsidR="0019190A" w:rsidRPr="00FD73CE">
              <w:rPr>
                <w:rFonts w:ascii="Arial" w:hAnsi="Arial" w:cs="Arial"/>
                <w:b/>
                <w:i/>
                <w:sz w:val="28"/>
                <w:szCs w:val="28"/>
              </w:rPr>
              <w:t>T</w:t>
            </w:r>
            <w:r w:rsidR="00DD3886" w:rsidRPr="00FD73CE">
              <w:rPr>
                <w:rFonts w:ascii="Arial" w:hAnsi="Arial" w:cs="Arial"/>
                <w:b/>
                <w:i/>
                <w:sz w:val="28"/>
                <w:szCs w:val="28"/>
              </w:rPr>
              <w:t>A</w:t>
            </w:r>
          </w:p>
          <w:p w14:paraId="38D115C0" w14:textId="483C2CA8" w:rsidR="00663690" w:rsidRPr="00FD73CE" w:rsidRDefault="00663690" w:rsidP="00961786">
            <w:pPr>
              <w:ind w:left="705" w:firstLine="165"/>
              <w:jc w:val="both"/>
              <w:rPr>
                <w:rFonts w:ascii="Arial" w:hAnsi="Arial" w:cs="Arial"/>
                <w:b/>
                <w:i/>
                <w:sz w:val="20"/>
                <w:szCs w:val="20"/>
              </w:rPr>
            </w:pPr>
          </w:p>
          <w:p w14:paraId="7CA71031" w14:textId="6029DDD9" w:rsidR="00205CB4" w:rsidRPr="00FD73CE" w:rsidRDefault="00205CB4" w:rsidP="00205CB4">
            <w:pPr>
              <w:ind w:left="705"/>
              <w:rPr>
                <w:rFonts w:ascii="Arial" w:hAnsi="Arial" w:cs="Arial"/>
                <w:i/>
                <w:iCs/>
                <w:color w:val="FF0000"/>
                <w:sz w:val="20"/>
                <w:szCs w:val="20"/>
              </w:rPr>
            </w:pPr>
            <w:r w:rsidRPr="00FD73CE">
              <w:rPr>
                <w:rFonts w:ascii="Arial" w:hAnsi="Arial" w:cs="Arial"/>
                <w:i/>
                <w:iCs/>
                <w:color w:val="FF0000"/>
                <w:sz w:val="20"/>
                <w:szCs w:val="20"/>
              </w:rPr>
              <w:t xml:space="preserve">A TA must be </w:t>
            </w:r>
            <w:r w:rsidR="00FD73CE" w:rsidRPr="00FD73CE">
              <w:rPr>
                <w:rFonts w:ascii="Arial" w:hAnsi="Arial" w:cs="Arial"/>
                <w:i/>
                <w:iCs/>
                <w:color w:val="FF0000"/>
                <w:sz w:val="20"/>
                <w:szCs w:val="20"/>
              </w:rPr>
              <w:t xml:space="preserve">created, </w:t>
            </w:r>
            <w:r w:rsidRPr="00FD73CE">
              <w:rPr>
                <w:rFonts w:ascii="Arial" w:hAnsi="Arial" w:cs="Arial"/>
                <w:i/>
                <w:iCs/>
                <w:color w:val="FF0000"/>
                <w:sz w:val="20"/>
                <w:szCs w:val="20"/>
              </w:rPr>
              <w:t>fully approved</w:t>
            </w:r>
            <w:r w:rsidR="00FD73CE" w:rsidRPr="00FD73CE">
              <w:rPr>
                <w:rFonts w:ascii="Arial" w:hAnsi="Arial" w:cs="Arial"/>
                <w:i/>
                <w:iCs/>
                <w:color w:val="FF0000"/>
                <w:sz w:val="20"/>
                <w:szCs w:val="20"/>
              </w:rPr>
              <w:t>,</w:t>
            </w:r>
            <w:r w:rsidR="007D6C50">
              <w:rPr>
                <w:rFonts w:ascii="Arial" w:hAnsi="Arial" w:cs="Arial"/>
                <w:i/>
                <w:iCs/>
                <w:color w:val="FF0000"/>
                <w:sz w:val="20"/>
                <w:szCs w:val="20"/>
              </w:rPr>
              <w:t xml:space="preserve"> </w:t>
            </w:r>
            <w:r w:rsidRPr="00FD73CE">
              <w:rPr>
                <w:rFonts w:ascii="Arial" w:hAnsi="Arial" w:cs="Arial"/>
                <w:i/>
                <w:iCs/>
                <w:color w:val="FF0000"/>
                <w:sz w:val="20"/>
                <w:szCs w:val="20"/>
              </w:rPr>
              <w:t>and in valid budget status</w:t>
            </w:r>
            <w:r w:rsidR="004636D0" w:rsidRPr="00FD73CE">
              <w:rPr>
                <w:rFonts w:ascii="Arial" w:hAnsi="Arial" w:cs="Arial"/>
                <w:i/>
                <w:iCs/>
                <w:color w:val="FF0000"/>
                <w:sz w:val="20"/>
                <w:szCs w:val="20"/>
              </w:rPr>
              <w:t xml:space="preserve"> </w:t>
            </w:r>
            <w:r w:rsidRPr="00FD73CE">
              <w:rPr>
                <w:rFonts w:ascii="Arial" w:hAnsi="Arial" w:cs="Arial"/>
                <w:i/>
                <w:iCs/>
                <w:color w:val="FF0000"/>
                <w:sz w:val="20"/>
                <w:szCs w:val="20"/>
              </w:rPr>
              <w:t xml:space="preserve">on or before the </w:t>
            </w:r>
            <w:r w:rsidR="00FD73CE" w:rsidRPr="00FD73CE">
              <w:rPr>
                <w:rFonts w:ascii="Arial" w:hAnsi="Arial" w:cs="Arial"/>
                <w:i/>
                <w:iCs/>
                <w:color w:val="FF0000"/>
                <w:sz w:val="20"/>
                <w:szCs w:val="20"/>
              </w:rPr>
              <w:t>start date of travel</w:t>
            </w:r>
            <w:r w:rsidRPr="00FD73CE">
              <w:rPr>
                <w:rFonts w:ascii="Arial" w:hAnsi="Arial" w:cs="Arial"/>
                <w:i/>
                <w:iCs/>
                <w:color w:val="FF0000"/>
                <w:sz w:val="20"/>
                <w:szCs w:val="20"/>
              </w:rPr>
              <w:t>.</w:t>
            </w:r>
          </w:p>
          <w:p w14:paraId="0448EC8A" w14:textId="77777777" w:rsidR="00205CB4" w:rsidRPr="00FD73CE" w:rsidRDefault="00205CB4" w:rsidP="00961786">
            <w:pPr>
              <w:ind w:left="705" w:right="-119"/>
              <w:rPr>
                <w:rFonts w:ascii="Arial" w:hAnsi="Arial" w:cs="Arial"/>
                <w:i/>
                <w:iCs/>
                <w:color w:val="FF0000"/>
                <w:sz w:val="20"/>
                <w:szCs w:val="20"/>
              </w:rPr>
            </w:pPr>
          </w:p>
          <w:p w14:paraId="1751B785" w14:textId="199BAD02" w:rsidR="00663690" w:rsidRPr="00E932FD" w:rsidRDefault="00663690" w:rsidP="00961786">
            <w:pPr>
              <w:ind w:left="705" w:right="-119"/>
              <w:rPr>
                <w:rFonts w:ascii="Arial" w:hAnsi="Arial" w:cs="Arial"/>
                <w:i/>
                <w:iCs/>
                <w:color w:val="FF0000"/>
                <w:sz w:val="20"/>
                <w:szCs w:val="20"/>
              </w:rPr>
            </w:pPr>
            <w:r w:rsidRPr="00E932FD">
              <w:rPr>
                <w:rFonts w:ascii="Arial" w:hAnsi="Arial" w:cs="Arial"/>
                <w:i/>
                <w:iCs/>
                <w:color w:val="FF0000"/>
                <w:sz w:val="20"/>
                <w:szCs w:val="20"/>
              </w:rPr>
              <w:t xml:space="preserve">A </w:t>
            </w:r>
            <w:r w:rsidR="0019190A" w:rsidRPr="00E932FD">
              <w:rPr>
                <w:rFonts w:ascii="Arial" w:hAnsi="Arial" w:cs="Arial"/>
                <w:i/>
                <w:iCs/>
                <w:color w:val="FF0000"/>
                <w:sz w:val="20"/>
                <w:szCs w:val="20"/>
              </w:rPr>
              <w:t>T</w:t>
            </w:r>
            <w:r w:rsidRPr="00E932FD">
              <w:rPr>
                <w:rFonts w:ascii="Arial" w:hAnsi="Arial" w:cs="Arial"/>
                <w:i/>
                <w:iCs/>
                <w:color w:val="FF0000"/>
                <w:sz w:val="20"/>
                <w:szCs w:val="20"/>
              </w:rPr>
              <w:t xml:space="preserve">A can be modified only when the CA is in </w:t>
            </w:r>
            <w:r w:rsidRPr="00E932FD">
              <w:rPr>
                <w:rFonts w:ascii="Arial" w:hAnsi="Arial" w:cs="Arial"/>
                <w:b/>
                <w:bCs/>
                <w:i/>
                <w:iCs/>
                <w:color w:val="FF0000"/>
                <w:sz w:val="20"/>
                <w:szCs w:val="20"/>
              </w:rPr>
              <w:t>Pending</w:t>
            </w:r>
            <w:r w:rsidRPr="00E932FD">
              <w:rPr>
                <w:rFonts w:ascii="Arial" w:hAnsi="Arial" w:cs="Arial"/>
                <w:i/>
                <w:iCs/>
                <w:color w:val="FF0000"/>
                <w:sz w:val="20"/>
                <w:szCs w:val="20"/>
              </w:rPr>
              <w:t xml:space="preserve"> status.</w:t>
            </w:r>
          </w:p>
          <w:p w14:paraId="34FA209D" w14:textId="77777777" w:rsidR="00663690" w:rsidRPr="00E932FD" w:rsidRDefault="00663690" w:rsidP="00961786">
            <w:pPr>
              <w:ind w:left="705" w:right="-119"/>
              <w:rPr>
                <w:rFonts w:ascii="Arial" w:hAnsi="Arial" w:cs="Arial"/>
                <w:i/>
                <w:iCs/>
                <w:color w:val="FF0000"/>
                <w:sz w:val="20"/>
                <w:szCs w:val="20"/>
              </w:rPr>
            </w:pPr>
          </w:p>
          <w:p w14:paraId="4F400639" w14:textId="77777777" w:rsidR="00192C76" w:rsidRDefault="00663690" w:rsidP="00604C1C">
            <w:pPr>
              <w:ind w:left="705" w:right="-119"/>
              <w:rPr>
                <w:rFonts w:ascii="Arial" w:hAnsi="Arial" w:cs="Arial"/>
                <w:i/>
                <w:iCs/>
                <w:sz w:val="20"/>
                <w:szCs w:val="20"/>
              </w:rPr>
            </w:pPr>
            <w:r w:rsidRPr="00E932FD">
              <w:rPr>
                <w:rFonts w:ascii="Arial" w:hAnsi="Arial" w:cs="Arial"/>
                <w:i/>
                <w:iCs/>
                <w:sz w:val="20"/>
                <w:szCs w:val="20"/>
              </w:rPr>
              <w:t>A</w:t>
            </w:r>
            <w:r w:rsidR="00941479" w:rsidRPr="00E932FD">
              <w:rPr>
                <w:rFonts w:ascii="Arial" w:hAnsi="Arial" w:cs="Arial"/>
                <w:i/>
                <w:iCs/>
                <w:sz w:val="20"/>
                <w:szCs w:val="20"/>
              </w:rPr>
              <w:t xml:space="preserve"> </w:t>
            </w:r>
            <w:r w:rsidR="0019190A" w:rsidRPr="00E932FD">
              <w:rPr>
                <w:rFonts w:ascii="Arial" w:hAnsi="Arial" w:cs="Arial"/>
                <w:i/>
                <w:iCs/>
                <w:sz w:val="20"/>
                <w:szCs w:val="20"/>
              </w:rPr>
              <w:t>T</w:t>
            </w:r>
            <w:r w:rsidR="00941479" w:rsidRPr="00E932FD">
              <w:rPr>
                <w:rFonts w:ascii="Arial" w:hAnsi="Arial" w:cs="Arial"/>
                <w:i/>
                <w:iCs/>
                <w:sz w:val="20"/>
                <w:szCs w:val="20"/>
              </w:rPr>
              <w:t>A</w:t>
            </w:r>
            <w:r w:rsidRPr="00E932FD">
              <w:rPr>
                <w:rFonts w:ascii="Arial" w:hAnsi="Arial" w:cs="Arial"/>
                <w:i/>
                <w:iCs/>
                <w:sz w:val="20"/>
                <w:szCs w:val="20"/>
              </w:rPr>
              <w:t xml:space="preserve"> is in </w:t>
            </w:r>
            <w:r w:rsidRPr="00E932FD">
              <w:rPr>
                <w:rFonts w:ascii="Arial" w:hAnsi="Arial" w:cs="Arial"/>
                <w:b/>
                <w:i/>
                <w:iCs/>
                <w:sz w:val="20"/>
                <w:szCs w:val="20"/>
              </w:rPr>
              <w:t>Pending</w:t>
            </w:r>
            <w:r w:rsidRPr="00E932FD">
              <w:rPr>
                <w:rFonts w:ascii="Arial" w:hAnsi="Arial" w:cs="Arial"/>
                <w:i/>
                <w:iCs/>
                <w:sz w:val="20"/>
                <w:szCs w:val="20"/>
              </w:rPr>
              <w:t xml:space="preserve"> status when it is being </w:t>
            </w:r>
            <w:r w:rsidR="00E932FD" w:rsidRPr="00E932FD">
              <w:rPr>
                <w:rFonts w:ascii="Arial" w:hAnsi="Arial" w:cs="Arial"/>
                <w:i/>
                <w:iCs/>
                <w:sz w:val="20"/>
                <w:szCs w:val="20"/>
              </w:rPr>
              <w:t>created</w:t>
            </w:r>
            <w:r w:rsidR="00192C76">
              <w:rPr>
                <w:rFonts w:ascii="Arial" w:hAnsi="Arial" w:cs="Arial"/>
                <w:i/>
                <w:iCs/>
                <w:sz w:val="20"/>
                <w:szCs w:val="20"/>
              </w:rPr>
              <w:t xml:space="preserve">, or when it </w:t>
            </w:r>
            <w:r w:rsidRPr="00E932FD">
              <w:rPr>
                <w:rFonts w:ascii="Arial" w:hAnsi="Arial" w:cs="Arial"/>
                <w:i/>
                <w:iCs/>
                <w:sz w:val="20"/>
                <w:szCs w:val="20"/>
              </w:rPr>
              <w:t>has been created but not yet submitted</w:t>
            </w:r>
          </w:p>
          <w:p w14:paraId="281466BC" w14:textId="1515C89F" w:rsidR="00205CB4" w:rsidRPr="00E932FD" w:rsidRDefault="00663690" w:rsidP="00604C1C">
            <w:pPr>
              <w:ind w:left="705" w:right="-119"/>
              <w:rPr>
                <w:rFonts w:ascii="Arial" w:hAnsi="Arial" w:cs="Arial"/>
                <w:i/>
                <w:iCs/>
                <w:sz w:val="20"/>
                <w:szCs w:val="20"/>
              </w:rPr>
            </w:pPr>
            <w:r w:rsidRPr="00E932FD">
              <w:rPr>
                <w:rFonts w:ascii="Arial" w:hAnsi="Arial" w:cs="Arial"/>
                <w:i/>
                <w:iCs/>
                <w:sz w:val="20"/>
                <w:szCs w:val="20"/>
              </w:rPr>
              <w:t>for approval</w:t>
            </w:r>
            <w:r w:rsidR="00604C1C">
              <w:rPr>
                <w:rFonts w:ascii="Arial" w:hAnsi="Arial" w:cs="Arial"/>
                <w:i/>
                <w:iCs/>
                <w:sz w:val="20"/>
                <w:szCs w:val="20"/>
              </w:rPr>
              <w:t xml:space="preserve">, or when it has been </w:t>
            </w:r>
            <w:r w:rsidRPr="00E932FD">
              <w:rPr>
                <w:rFonts w:ascii="Arial" w:hAnsi="Arial" w:cs="Arial"/>
                <w:i/>
                <w:iCs/>
                <w:sz w:val="20"/>
                <w:szCs w:val="20"/>
              </w:rPr>
              <w:t>withdrawn or sent back for revision.</w:t>
            </w:r>
          </w:p>
          <w:p w14:paraId="24FDB07E" w14:textId="67610F6E" w:rsidR="00092715" w:rsidRPr="0026122F" w:rsidRDefault="00092715" w:rsidP="0026122F">
            <w:pPr>
              <w:rPr>
                <w:rFonts w:ascii="Arial" w:hAnsi="Arial" w:cs="Arial"/>
                <w:sz w:val="20"/>
                <w:szCs w:val="20"/>
              </w:rPr>
            </w:pPr>
          </w:p>
        </w:tc>
      </w:tr>
      <w:tr w:rsidR="00A05001" w:rsidRPr="0039123B" w14:paraId="0AC977C0" w14:textId="77777777" w:rsidTr="008911DD">
        <w:tblPrEx>
          <w:tblCellMar>
            <w:left w:w="115" w:type="dxa"/>
            <w:right w:w="115" w:type="dxa"/>
          </w:tblCellMar>
        </w:tblPrEx>
        <w:trPr>
          <w:cantSplit/>
        </w:trPr>
        <w:tc>
          <w:tcPr>
            <w:tcW w:w="450" w:type="dxa"/>
            <w:shd w:val="clear" w:color="auto" w:fill="FFFFFF" w:themeFill="background1"/>
          </w:tcPr>
          <w:p w14:paraId="27657409" w14:textId="5F871200" w:rsidR="00A05001" w:rsidRDefault="001C742D" w:rsidP="00F6650D">
            <w:pPr>
              <w:rPr>
                <w:rFonts w:ascii="Arial" w:hAnsi="Arial" w:cs="Arial"/>
                <w:b/>
                <w:color w:val="000000"/>
                <w:sz w:val="20"/>
                <w:szCs w:val="20"/>
              </w:rPr>
            </w:pPr>
            <w:r>
              <w:br w:type="page"/>
            </w:r>
          </w:p>
          <w:p w14:paraId="7A213BC2" w14:textId="75FE367F" w:rsidR="00A05001" w:rsidRDefault="00A05001" w:rsidP="00F6650D">
            <w:pPr>
              <w:rPr>
                <w:rFonts w:ascii="Arial" w:hAnsi="Arial" w:cs="Arial"/>
                <w:b/>
                <w:color w:val="000000"/>
                <w:sz w:val="20"/>
                <w:szCs w:val="20"/>
              </w:rPr>
            </w:pPr>
            <w:r>
              <w:rPr>
                <w:rFonts w:ascii="Arial" w:hAnsi="Arial" w:cs="Arial"/>
                <w:b/>
                <w:color w:val="000000"/>
                <w:sz w:val="20"/>
                <w:szCs w:val="20"/>
              </w:rPr>
              <w:t>1</w:t>
            </w:r>
          </w:p>
          <w:p w14:paraId="67FE6E0C" w14:textId="77777777" w:rsidR="00A05001" w:rsidRPr="009911A6" w:rsidRDefault="00A05001" w:rsidP="00F6650D">
            <w:pPr>
              <w:spacing w:after="240"/>
              <w:rPr>
                <w:rFonts w:ascii="Arial" w:hAnsi="Arial" w:cs="Arial"/>
                <w:b/>
                <w:color w:val="000000"/>
                <w:sz w:val="20"/>
                <w:szCs w:val="20"/>
              </w:rPr>
            </w:pPr>
          </w:p>
        </w:tc>
        <w:tc>
          <w:tcPr>
            <w:tcW w:w="1620" w:type="dxa"/>
            <w:shd w:val="clear" w:color="auto" w:fill="FFFFFF" w:themeFill="background1"/>
          </w:tcPr>
          <w:p w14:paraId="26D0A3D8" w14:textId="77777777" w:rsidR="00A05001" w:rsidRDefault="00A05001" w:rsidP="00F6650D">
            <w:pPr>
              <w:rPr>
                <w:rFonts w:ascii="Arial" w:hAnsi="Arial" w:cs="Arial"/>
                <w:b/>
                <w:sz w:val="20"/>
                <w:szCs w:val="20"/>
              </w:rPr>
            </w:pPr>
          </w:p>
          <w:p w14:paraId="6A558FF7" w14:textId="1131B864" w:rsidR="00C75223" w:rsidRPr="00192C76" w:rsidRDefault="00C75223" w:rsidP="00C75223">
            <w:pPr>
              <w:rPr>
                <w:rFonts w:ascii="Arial" w:hAnsi="Arial" w:cs="Arial"/>
                <w:sz w:val="20"/>
                <w:szCs w:val="20"/>
              </w:rPr>
            </w:pPr>
            <w:r w:rsidRPr="00192C76">
              <w:rPr>
                <w:rFonts w:ascii="Arial" w:hAnsi="Arial" w:cs="Arial"/>
                <w:sz w:val="20"/>
                <w:szCs w:val="20"/>
              </w:rPr>
              <w:t>To</w:t>
            </w:r>
            <w:r w:rsidR="008F2BBD" w:rsidRPr="00192C76">
              <w:rPr>
                <w:rFonts w:ascii="Arial" w:hAnsi="Arial" w:cs="Arial"/>
                <w:sz w:val="20"/>
                <w:szCs w:val="20"/>
              </w:rPr>
              <w:t xml:space="preserve"> </w:t>
            </w:r>
            <w:r w:rsidR="008F2BBD" w:rsidRPr="00192C76">
              <w:rPr>
                <w:rFonts w:ascii="Arial" w:hAnsi="Arial" w:cs="Arial"/>
                <w:sz w:val="20"/>
                <w:szCs w:val="20"/>
                <w:u w:val="single"/>
              </w:rPr>
              <w:t>create</w:t>
            </w:r>
            <w:r w:rsidRPr="00192C76">
              <w:rPr>
                <w:rFonts w:ascii="Arial" w:hAnsi="Arial" w:cs="Arial"/>
                <w:sz w:val="20"/>
                <w:szCs w:val="20"/>
              </w:rPr>
              <w:t xml:space="preserve"> a </w:t>
            </w:r>
            <w:r w:rsidR="00402E8F" w:rsidRPr="00192C76">
              <w:rPr>
                <w:rFonts w:ascii="Arial" w:hAnsi="Arial" w:cs="Arial"/>
                <w:sz w:val="20"/>
                <w:szCs w:val="20"/>
              </w:rPr>
              <w:t>T</w:t>
            </w:r>
            <w:r w:rsidRPr="00192C76">
              <w:rPr>
                <w:rFonts w:ascii="Arial" w:hAnsi="Arial" w:cs="Arial"/>
                <w:sz w:val="20"/>
                <w:szCs w:val="20"/>
              </w:rPr>
              <w:t xml:space="preserve">A, click </w:t>
            </w:r>
            <w:r w:rsidRPr="00192C76">
              <w:rPr>
                <w:rFonts w:ascii="Arial" w:hAnsi="Arial" w:cs="Arial"/>
                <w:b/>
                <w:sz w:val="20"/>
                <w:szCs w:val="20"/>
              </w:rPr>
              <w:t>Add a New Value</w:t>
            </w:r>
            <w:r w:rsidRPr="00192C76">
              <w:rPr>
                <w:rFonts w:ascii="Arial" w:hAnsi="Arial" w:cs="Arial"/>
                <w:sz w:val="20"/>
                <w:szCs w:val="20"/>
              </w:rPr>
              <w:t>.</w:t>
            </w:r>
          </w:p>
          <w:p w14:paraId="6F80E3F9" w14:textId="0EB1D802" w:rsidR="00C75223" w:rsidRPr="00192C76" w:rsidRDefault="00C75223" w:rsidP="00C75223">
            <w:pPr>
              <w:rPr>
                <w:rFonts w:ascii="Arial" w:hAnsi="Arial" w:cs="Arial"/>
                <w:sz w:val="20"/>
                <w:szCs w:val="20"/>
              </w:rPr>
            </w:pPr>
          </w:p>
          <w:p w14:paraId="3EB6C137" w14:textId="0D0FFBC5" w:rsidR="00C75223" w:rsidRDefault="008F2BBD" w:rsidP="00C75223">
            <w:pPr>
              <w:rPr>
                <w:rFonts w:ascii="Arial" w:hAnsi="Arial" w:cs="Arial"/>
                <w:sz w:val="20"/>
                <w:szCs w:val="20"/>
              </w:rPr>
            </w:pPr>
            <w:r w:rsidRPr="00192C76">
              <w:rPr>
                <w:rFonts w:ascii="Arial" w:hAnsi="Arial" w:cs="Arial"/>
                <w:sz w:val="20"/>
                <w:szCs w:val="20"/>
              </w:rPr>
              <w:t xml:space="preserve">To </w:t>
            </w:r>
            <w:r w:rsidRPr="00192C76">
              <w:rPr>
                <w:rFonts w:ascii="Arial" w:hAnsi="Arial" w:cs="Arial"/>
                <w:sz w:val="20"/>
                <w:szCs w:val="20"/>
                <w:u w:val="single"/>
              </w:rPr>
              <w:t>modify</w:t>
            </w:r>
            <w:r w:rsidR="00C75223" w:rsidRPr="00192C76">
              <w:rPr>
                <w:rFonts w:ascii="Arial" w:hAnsi="Arial" w:cs="Arial"/>
                <w:sz w:val="20"/>
                <w:szCs w:val="20"/>
              </w:rPr>
              <w:t xml:space="preserve"> a </w:t>
            </w:r>
            <w:r w:rsidR="00402E8F" w:rsidRPr="00192C76">
              <w:rPr>
                <w:rFonts w:ascii="Arial" w:hAnsi="Arial" w:cs="Arial"/>
                <w:sz w:val="20"/>
                <w:szCs w:val="20"/>
              </w:rPr>
              <w:t>T</w:t>
            </w:r>
            <w:r w:rsidR="00C75223" w:rsidRPr="00192C76">
              <w:rPr>
                <w:rFonts w:ascii="Arial" w:hAnsi="Arial" w:cs="Arial"/>
                <w:sz w:val="20"/>
                <w:szCs w:val="20"/>
              </w:rPr>
              <w:t xml:space="preserve">A, click </w:t>
            </w:r>
            <w:r w:rsidR="00C75223" w:rsidRPr="00192C76">
              <w:rPr>
                <w:rFonts w:ascii="Arial" w:hAnsi="Arial" w:cs="Arial"/>
                <w:b/>
                <w:sz w:val="20"/>
                <w:szCs w:val="20"/>
              </w:rPr>
              <w:t>Find an Existing Value</w:t>
            </w:r>
            <w:r w:rsidR="00C75223" w:rsidRPr="00192C76">
              <w:rPr>
                <w:rFonts w:ascii="Arial" w:hAnsi="Arial" w:cs="Arial"/>
                <w:sz w:val="20"/>
                <w:szCs w:val="20"/>
              </w:rPr>
              <w:t>.</w:t>
            </w:r>
          </w:p>
          <w:p w14:paraId="4B7228F9" w14:textId="243A4429" w:rsidR="00A05001" w:rsidRPr="009911A6" w:rsidRDefault="00A05001" w:rsidP="00F6650D">
            <w:pPr>
              <w:rPr>
                <w:rFonts w:ascii="Arial" w:hAnsi="Arial" w:cs="Arial"/>
                <w:sz w:val="20"/>
                <w:szCs w:val="20"/>
              </w:rPr>
            </w:pPr>
          </w:p>
        </w:tc>
        <w:tc>
          <w:tcPr>
            <w:tcW w:w="8010" w:type="dxa"/>
            <w:shd w:val="clear" w:color="auto" w:fill="FFFFFF" w:themeFill="background1"/>
          </w:tcPr>
          <w:p w14:paraId="759AACAC" w14:textId="55011D82" w:rsidR="00A05001" w:rsidRDefault="00A05001" w:rsidP="00F6650D">
            <w:pPr>
              <w:rPr>
                <w:rFonts w:ascii="Arial" w:hAnsi="Arial" w:cs="Arial"/>
                <w:noProof/>
                <w:sz w:val="20"/>
                <w:szCs w:val="20"/>
              </w:rPr>
            </w:pPr>
          </w:p>
          <w:p w14:paraId="179471DB" w14:textId="2716C54C" w:rsidR="00682EFA" w:rsidRDefault="00682EFA" w:rsidP="00682EFA">
            <w:pPr>
              <w:ind w:right="-119"/>
              <w:rPr>
                <w:rFonts w:ascii="Arial" w:hAnsi="Arial" w:cs="Arial"/>
                <w:sz w:val="20"/>
                <w:szCs w:val="20"/>
              </w:rPr>
            </w:pPr>
            <w:r>
              <w:rPr>
                <w:rFonts w:ascii="Arial" w:hAnsi="Arial" w:cs="Arial"/>
                <w:sz w:val="20"/>
                <w:szCs w:val="20"/>
              </w:rPr>
              <w:t xml:space="preserve">Navigation:  </w:t>
            </w:r>
            <w:r w:rsidRPr="005331B1">
              <w:rPr>
                <w:rFonts w:ascii="Arial" w:hAnsi="Arial" w:cs="Arial"/>
                <w:sz w:val="20"/>
                <w:szCs w:val="20"/>
              </w:rPr>
              <w:t xml:space="preserve">Expenses &gt; </w:t>
            </w:r>
            <w:r w:rsidR="0025399A">
              <w:rPr>
                <w:rFonts w:ascii="Arial" w:hAnsi="Arial" w:cs="Arial"/>
                <w:sz w:val="20"/>
                <w:szCs w:val="20"/>
              </w:rPr>
              <w:t>Travel Authorization</w:t>
            </w:r>
            <w:r w:rsidR="003C3A4F">
              <w:rPr>
                <w:rFonts w:ascii="Arial" w:hAnsi="Arial" w:cs="Arial"/>
                <w:sz w:val="20"/>
                <w:szCs w:val="20"/>
              </w:rPr>
              <w:t>s</w:t>
            </w:r>
            <w:r>
              <w:rPr>
                <w:rFonts w:ascii="Arial" w:hAnsi="Arial" w:cs="Arial"/>
                <w:sz w:val="20"/>
                <w:szCs w:val="20"/>
              </w:rPr>
              <w:t xml:space="preserve"> &gt; </w:t>
            </w:r>
            <w:r w:rsidR="006B0820">
              <w:rPr>
                <w:rFonts w:ascii="Arial" w:hAnsi="Arial" w:cs="Arial"/>
                <w:sz w:val="20"/>
                <w:szCs w:val="20"/>
              </w:rPr>
              <w:t>Create/Modify</w:t>
            </w:r>
          </w:p>
          <w:p w14:paraId="26D5DC1F" w14:textId="756A4735" w:rsidR="00682EFA" w:rsidRDefault="00682EFA" w:rsidP="00F6650D">
            <w:pPr>
              <w:rPr>
                <w:rFonts w:ascii="Arial" w:hAnsi="Arial" w:cs="Arial"/>
                <w:noProof/>
                <w:sz w:val="20"/>
                <w:szCs w:val="20"/>
              </w:rPr>
            </w:pPr>
          </w:p>
          <w:p w14:paraId="2D1D8872" w14:textId="00055EC5" w:rsidR="000A3EA6" w:rsidRDefault="00B1452A" w:rsidP="00F6650D">
            <w:pPr>
              <w:rPr>
                <w:rFonts w:ascii="Arial" w:hAnsi="Arial" w:cs="Arial"/>
                <w:noProof/>
                <w:sz w:val="20"/>
                <w:szCs w:val="20"/>
              </w:rPr>
            </w:pPr>
            <w:r>
              <w:rPr>
                <w:noProof/>
              </w:rPr>
              <w:drawing>
                <wp:inline distT="0" distB="0" distL="0" distR="0" wp14:anchorId="691159F2" wp14:editId="7C4F3DAA">
                  <wp:extent cx="3829050" cy="1681579"/>
                  <wp:effectExtent l="19050" t="19050" r="19050"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38320" cy="1685650"/>
                          </a:xfrm>
                          <a:prstGeom prst="rect">
                            <a:avLst/>
                          </a:prstGeom>
                          <a:ln w="6350">
                            <a:solidFill>
                              <a:schemeClr val="tx1"/>
                            </a:solidFill>
                          </a:ln>
                        </pic:spPr>
                      </pic:pic>
                    </a:graphicData>
                  </a:graphic>
                </wp:inline>
              </w:drawing>
            </w:r>
          </w:p>
          <w:p w14:paraId="15FFA0D3" w14:textId="48BF2E86" w:rsidR="003D6987" w:rsidRPr="0039123B" w:rsidRDefault="003D6987" w:rsidP="00AB258B">
            <w:pPr>
              <w:rPr>
                <w:rFonts w:ascii="Arial" w:hAnsi="Arial" w:cs="Arial"/>
                <w:noProof/>
                <w:sz w:val="20"/>
                <w:szCs w:val="20"/>
              </w:rPr>
            </w:pPr>
          </w:p>
        </w:tc>
      </w:tr>
      <w:tr w:rsidR="00450900" w:rsidRPr="0039123B" w14:paraId="3A429C57" w14:textId="77777777" w:rsidTr="008911DD">
        <w:tblPrEx>
          <w:tblCellMar>
            <w:left w:w="115" w:type="dxa"/>
            <w:right w:w="115" w:type="dxa"/>
          </w:tblCellMar>
        </w:tblPrEx>
        <w:trPr>
          <w:cantSplit/>
          <w:trHeight w:val="3680"/>
        </w:trPr>
        <w:tc>
          <w:tcPr>
            <w:tcW w:w="450" w:type="dxa"/>
            <w:shd w:val="clear" w:color="auto" w:fill="FFFFFF" w:themeFill="background1"/>
          </w:tcPr>
          <w:p w14:paraId="28A27B35" w14:textId="77777777" w:rsidR="00450900" w:rsidRDefault="00450900" w:rsidP="00450900">
            <w:pPr>
              <w:rPr>
                <w:rFonts w:ascii="Arial" w:hAnsi="Arial" w:cs="Arial"/>
                <w:b/>
                <w:color w:val="000000"/>
                <w:sz w:val="20"/>
                <w:szCs w:val="20"/>
              </w:rPr>
            </w:pPr>
          </w:p>
          <w:p w14:paraId="0DA94529" w14:textId="7C5D699B" w:rsidR="00450900" w:rsidRDefault="00450900" w:rsidP="00450900">
            <w:r>
              <w:rPr>
                <w:rFonts w:ascii="Arial" w:hAnsi="Arial" w:cs="Arial"/>
                <w:b/>
                <w:color w:val="000000"/>
                <w:sz w:val="20"/>
                <w:szCs w:val="20"/>
              </w:rPr>
              <w:t>2</w:t>
            </w:r>
          </w:p>
        </w:tc>
        <w:tc>
          <w:tcPr>
            <w:tcW w:w="1620" w:type="dxa"/>
            <w:shd w:val="clear" w:color="auto" w:fill="FFFFFF" w:themeFill="background1"/>
          </w:tcPr>
          <w:p w14:paraId="26A958D8" w14:textId="77777777" w:rsidR="00450900" w:rsidRDefault="00450900" w:rsidP="00450900">
            <w:pPr>
              <w:rPr>
                <w:rFonts w:ascii="Arial" w:hAnsi="Arial" w:cs="Arial"/>
                <w:sz w:val="20"/>
                <w:szCs w:val="20"/>
              </w:rPr>
            </w:pPr>
          </w:p>
          <w:p w14:paraId="49C221EC" w14:textId="11E13239" w:rsidR="00450900" w:rsidRPr="004D60DD" w:rsidRDefault="00415474" w:rsidP="00450900">
            <w:pPr>
              <w:rPr>
                <w:rFonts w:ascii="Arial" w:hAnsi="Arial" w:cs="Arial"/>
                <w:sz w:val="20"/>
                <w:szCs w:val="20"/>
              </w:rPr>
            </w:pPr>
            <w:r w:rsidRPr="004D60DD">
              <w:rPr>
                <w:rFonts w:ascii="Arial" w:hAnsi="Arial" w:cs="Arial"/>
                <w:sz w:val="20"/>
                <w:szCs w:val="20"/>
              </w:rPr>
              <w:t xml:space="preserve">To </w:t>
            </w:r>
            <w:r w:rsidRPr="004D60DD">
              <w:rPr>
                <w:rFonts w:ascii="Arial" w:hAnsi="Arial" w:cs="Arial"/>
                <w:sz w:val="20"/>
                <w:szCs w:val="20"/>
                <w:u w:val="single"/>
              </w:rPr>
              <w:t>create</w:t>
            </w:r>
            <w:r w:rsidRPr="004D60DD">
              <w:rPr>
                <w:rFonts w:ascii="Arial" w:hAnsi="Arial" w:cs="Arial"/>
                <w:sz w:val="20"/>
                <w:szCs w:val="20"/>
              </w:rPr>
              <w:t xml:space="preserve"> </w:t>
            </w:r>
            <w:r w:rsidR="00450900" w:rsidRPr="004D60DD">
              <w:rPr>
                <w:rFonts w:ascii="Arial" w:hAnsi="Arial" w:cs="Arial"/>
                <w:sz w:val="20"/>
                <w:szCs w:val="20"/>
              </w:rPr>
              <w:t>a</w:t>
            </w:r>
            <w:r w:rsidR="00DF3CE1" w:rsidRPr="004D60DD">
              <w:rPr>
                <w:rFonts w:ascii="Arial" w:hAnsi="Arial" w:cs="Arial"/>
                <w:sz w:val="20"/>
                <w:szCs w:val="20"/>
              </w:rPr>
              <w:t xml:space="preserve"> </w:t>
            </w:r>
            <w:r w:rsidR="00402E8F" w:rsidRPr="004D60DD">
              <w:rPr>
                <w:rFonts w:ascii="Arial" w:hAnsi="Arial" w:cs="Arial"/>
                <w:sz w:val="20"/>
                <w:szCs w:val="20"/>
              </w:rPr>
              <w:t>T</w:t>
            </w:r>
            <w:r w:rsidR="00DF3CE1" w:rsidRPr="004D60DD">
              <w:rPr>
                <w:rFonts w:ascii="Arial" w:hAnsi="Arial" w:cs="Arial"/>
                <w:sz w:val="20"/>
                <w:szCs w:val="20"/>
              </w:rPr>
              <w:t xml:space="preserve">A, enter the </w:t>
            </w:r>
            <w:proofErr w:type="spellStart"/>
            <w:r w:rsidR="00DF3CE1" w:rsidRPr="004D60DD">
              <w:rPr>
                <w:rFonts w:ascii="Arial" w:hAnsi="Arial" w:cs="Arial"/>
                <w:b/>
                <w:sz w:val="20"/>
                <w:szCs w:val="20"/>
              </w:rPr>
              <w:t>Empl</w:t>
            </w:r>
            <w:proofErr w:type="spellEnd"/>
            <w:r w:rsidR="00450900" w:rsidRPr="004D60DD">
              <w:rPr>
                <w:rFonts w:ascii="Arial" w:hAnsi="Arial" w:cs="Arial"/>
                <w:b/>
                <w:sz w:val="20"/>
                <w:szCs w:val="20"/>
              </w:rPr>
              <w:t xml:space="preserve"> ID</w:t>
            </w:r>
            <w:r w:rsidR="00450900" w:rsidRPr="004D60DD">
              <w:rPr>
                <w:rFonts w:ascii="Arial" w:hAnsi="Arial" w:cs="Arial"/>
                <w:sz w:val="20"/>
                <w:szCs w:val="20"/>
              </w:rPr>
              <w:t xml:space="preserve">, click </w:t>
            </w:r>
            <w:r w:rsidR="00450900" w:rsidRPr="004D60DD">
              <w:rPr>
                <w:rFonts w:ascii="Arial" w:hAnsi="Arial" w:cs="Arial"/>
                <w:b/>
                <w:sz w:val="20"/>
                <w:szCs w:val="20"/>
              </w:rPr>
              <w:t>Add</w:t>
            </w:r>
            <w:r w:rsidR="00450900" w:rsidRPr="004D60DD">
              <w:rPr>
                <w:rFonts w:ascii="Arial" w:hAnsi="Arial" w:cs="Arial"/>
                <w:sz w:val="20"/>
                <w:szCs w:val="20"/>
              </w:rPr>
              <w:t>.</w:t>
            </w:r>
          </w:p>
          <w:p w14:paraId="379C3134" w14:textId="77777777" w:rsidR="00450900" w:rsidRPr="004D60DD" w:rsidRDefault="00450900" w:rsidP="00450900">
            <w:pPr>
              <w:rPr>
                <w:rFonts w:ascii="Arial" w:hAnsi="Arial" w:cs="Arial"/>
                <w:sz w:val="20"/>
                <w:szCs w:val="20"/>
              </w:rPr>
            </w:pPr>
          </w:p>
          <w:p w14:paraId="7E1862E4" w14:textId="77777777" w:rsidR="00450900" w:rsidRPr="004D60DD" w:rsidRDefault="00450900" w:rsidP="00450900">
            <w:pPr>
              <w:rPr>
                <w:rFonts w:ascii="Arial" w:hAnsi="Arial" w:cs="Arial"/>
                <w:sz w:val="20"/>
                <w:szCs w:val="20"/>
              </w:rPr>
            </w:pPr>
          </w:p>
          <w:p w14:paraId="0896BE37" w14:textId="77777777" w:rsidR="00450900" w:rsidRPr="004D60DD" w:rsidRDefault="00450900" w:rsidP="00450900">
            <w:pPr>
              <w:rPr>
                <w:rFonts w:ascii="Arial" w:hAnsi="Arial" w:cs="Arial"/>
                <w:sz w:val="20"/>
                <w:szCs w:val="20"/>
              </w:rPr>
            </w:pPr>
          </w:p>
          <w:p w14:paraId="1A0C0159" w14:textId="77777777" w:rsidR="00450900" w:rsidRPr="004D60DD" w:rsidRDefault="00450900" w:rsidP="00450900">
            <w:pPr>
              <w:rPr>
                <w:rFonts w:ascii="Arial" w:hAnsi="Arial" w:cs="Arial"/>
                <w:sz w:val="20"/>
                <w:szCs w:val="20"/>
              </w:rPr>
            </w:pPr>
          </w:p>
          <w:p w14:paraId="599C841A" w14:textId="77777777" w:rsidR="00450900" w:rsidRPr="004D60DD" w:rsidRDefault="00450900" w:rsidP="00450900">
            <w:pPr>
              <w:rPr>
                <w:rFonts w:ascii="Arial" w:hAnsi="Arial" w:cs="Arial"/>
                <w:sz w:val="20"/>
                <w:szCs w:val="20"/>
              </w:rPr>
            </w:pPr>
          </w:p>
          <w:p w14:paraId="6484D24E" w14:textId="77777777" w:rsidR="00450900" w:rsidRPr="004D60DD" w:rsidRDefault="00450900" w:rsidP="00450900">
            <w:pPr>
              <w:rPr>
                <w:rFonts w:ascii="Arial" w:hAnsi="Arial" w:cs="Arial"/>
                <w:sz w:val="20"/>
                <w:szCs w:val="20"/>
              </w:rPr>
            </w:pPr>
          </w:p>
          <w:p w14:paraId="5684D3A6" w14:textId="3C3EE6F7" w:rsidR="00450900" w:rsidRPr="004D60DD" w:rsidRDefault="00450900" w:rsidP="00450900">
            <w:pPr>
              <w:rPr>
                <w:rFonts w:ascii="Arial" w:hAnsi="Arial" w:cs="Arial"/>
                <w:sz w:val="20"/>
                <w:szCs w:val="20"/>
              </w:rPr>
            </w:pPr>
          </w:p>
          <w:p w14:paraId="2B782342" w14:textId="1A734995" w:rsidR="00DF3CE1" w:rsidRPr="004D60DD" w:rsidRDefault="00DF3CE1" w:rsidP="00450900">
            <w:pPr>
              <w:rPr>
                <w:rFonts w:ascii="Arial" w:hAnsi="Arial" w:cs="Arial"/>
                <w:sz w:val="20"/>
                <w:szCs w:val="20"/>
              </w:rPr>
            </w:pPr>
          </w:p>
          <w:p w14:paraId="53DAA93A" w14:textId="3A69DC9C" w:rsidR="006F5C7C" w:rsidRPr="004D60DD" w:rsidRDefault="006F5C7C" w:rsidP="00450900">
            <w:pPr>
              <w:rPr>
                <w:rFonts w:ascii="Arial" w:hAnsi="Arial" w:cs="Arial"/>
                <w:sz w:val="20"/>
                <w:szCs w:val="20"/>
              </w:rPr>
            </w:pPr>
          </w:p>
          <w:p w14:paraId="1938B0B1" w14:textId="531908C2" w:rsidR="00935E33" w:rsidRDefault="00935E33" w:rsidP="00450900">
            <w:pPr>
              <w:rPr>
                <w:rFonts w:ascii="Arial" w:hAnsi="Arial" w:cs="Arial"/>
                <w:sz w:val="20"/>
                <w:szCs w:val="20"/>
              </w:rPr>
            </w:pPr>
          </w:p>
          <w:p w14:paraId="0271E661" w14:textId="77777777" w:rsidR="008911DD" w:rsidRDefault="008911DD" w:rsidP="00450900">
            <w:pPr>
              <w:rPr>
                <w:rFonts w:ascii="Arial" w:hAnsi="Arial" w:cs="Arial"/>
                <w:sz w:val="20"/>
                <w:szCs w:val="20"/>
              </w:rPr>
            </w:pPr>
          </w:p>
          <w:p w14:paraId="68EA3681" w14:textId="39B15B0D" w:rsidR="00FC28D8" w:rsidRPr="004D60DD" w:rsidRDefault="00FC28D8" w:rsidP="00450900">
            <w:pPr>
              <w:rPr>
                <w:rFonts w:ascii="Arial" w:hAnsi="Arial" w:cs="Arial"/>
                <w:sz w:val="20"/>
                <w:szCs w:val="20"/>
              </w:rPr>
            </w:pPr>
          </w:p>
          <w:p w14:paraId="75BECE2A" w14:textId="31AB70E7" w:rsidR="00DF3CE1" w:rsidRDefault="00415474" w:rsidP="00450900">
            <w:pPr>
              <w:rPr>
                <w:rFonts w:ascii="Arial" w:hAnsi="Arial" w:cs="Arial"/>
                <w:sz w:val="20"/>
                <w:szCs w:val="20"/>
              </w:rPr>
            </w:pPr>
            <w:r w:rsidRPr="004D60DD">
              <w:rPr>
                <w:rFonts w:ascii="Arial" w:hAnsi="Arial" w:cs="Arial"/>
                <w:sz w:val="20"/>
                <w:szCs w:val="20"/>
              </w:rPr>
              <w:t xml:space="preserve">To </w:t>
            </w:r>
            <w:r w:rsidRPr="004D60DD">
              <w:rPr>
                <w:rFonts w:ascii="Arial" w:hAnsi="Arial" w:cs="Arial"/>
                <w:sz w:val="20"/>
                <w:szCs w:val="20"/>
                <w:u w:val="single"/>
              </w:rPr>
              <w:t>modify</w:t>
            </w:r>
            <w:r w:rsidR="00DF3CE1" w:rsidRPr="004D60DD">
              <w:rPr>
                <w:rFonts w:ascii="Arial" w:hAnsi="Arial" w:cs="Arial"/>
                <w:sz w:val="20"/>
                <w:szCs w:val="20"/>
              </w:rPr>
              <w:t xml:space="preserve"> a </w:t>
            </w:r>
            <w:r w:rsidR="00402E8F" w:rsidRPr="004D60DD">
              <w:rPr>
                <w:rFonts w:ascii="Arial" w:hAnsi="Arial" w:cs="Arial"/>
                <w:sz w:val="20"/>
                <w:szCs w:val="20"/>
              </w:rPr>
              <w:t>T</w:t>
            </w:r>
            <w:r w:rsidR="00DF3CE1" w:rsidRPr="004D60DD">
              <w:rPr>
                <w:rFonts w:ascii="Arial" w:hAnsi="Arial" w:cs="Arial"/>
                <w:sz w:val="20"/>
                <w:szCs w:val="20"/>
              </w:rPr>
              <w:t>A</w:t>
            </w:r>
            <w:r w:rsidR="00450900" w:rsidRPr="004D60DD">
              <w:rPr>
                <w:rFonts w:ascii="Arial" w:hAnsi="Arial" w:cs="Arial"/>
                <w:sz w:val="20"/>
                <w:szCs w:val="20"/>
              </w:rPr>
              <w:t xml:space="preserve">, </w:t>
            </w:r>
            <w:r w:rsidR="00FD771C" w:rsidRPr="004D60DD">
              <w:rPr>
                <w:rFonts w:ascii="Arial" w:hAnsi="Arial" w:cs="Arial"/>
                <w:sz w:val="20"/>
                <w:szCs w:val="20"/>
              </w:rPr>
              <w:t xml:space="preserve">search by </w:t>
            </w:r>
            <w:r w:rsidR="00DF3CE1" w:rsidRPr="004D60DD">
              <w:rPr>
                <w:rFonts w:ascii="Arial" w:hAnsi="Arial" w:cs="Arial"/>
                <w:sz w:val="20"/>
                <w:szCs w:val="20"/>
              </w:rPr>
              <w:t>any of the</w:t>
            </w:r>
            <w:r w:rsidR="008C0CF2" w:rsidRPr="004D60DD">
              <w:rPr>
                <w:rFonts w:ascii="Arial" w:hAnsi="Arial" w:cs="Arial"/>
                <w:sz w:val="20"/>
                <w:szCs w:val="20"/>
              </w:rPr>
              <w:t xml:space="preserve"> listed</w:t>
            </w:r>
            <w:r w:rsidR="00DF3CE1" w:rsidRPr="004D60DD">
              <w:rPr>
                <w:rFonts w:ascii="Arial" w:hAnsi="Arial" w:cs="Arial"/>
                <w:sz w:val="20"/>
                <w:szCs w:val="20"/>
              </w:rPr>
              <w:t xml:space="preserve"> </w:t>
            </w:r>
            <w:r w:rsidR="00884183" w:rsidRPr="004D60DD">
              <w:rPr>
                <w:rFonts w:ascii="Arial" w:hAnsi="Arial" w:cs="Arial"/>
                <w:sz w:val="20"/>
                <w:szCs w:val="20"/>
              </w:rPr>
              <w:t>options</w:t>
            </w:r>
            <w:r w:rsidR="00DF3CE1" w:rsidRPr="004D60DD">
              <w:rPr>
                <w:rFonts w:ascii="Arial" w:hAnsi="Arial" w:cs="Arial"/>
                <w:sz w:val="20"/>
                <w:szCs w:val="20"/>
              </w:rPr>
              <w:t xml:space="preserve">, </w:t>
            </w:r>
            <w:r w:rsidR="00773F38" w:rsidRPr="004D60DD">
              <w:rPr>
                <w:rFonts w:ascii="Arial" w:hAnsi="Arial" w:cs="Arial"/>
                <w:sz w:val="20"/>
                <w:szCs w:val="20"/>
              </w:rPr>
              <w:t xml:space="preserve">enter the criteria, </w:t>
            </w:r>
            <w:r w:rsidR="00DF3CE1" w:rsidRPr="004D60DD">
              <w:rPr>
                <w:rFonts w:ascii="Arial" w:hAnsi="Arial" w:cs="Arial"/>
                <w:sz w:val="20"/>
                <w:szCs w:val="20"/>
              </w:rPr>
              <w:t xml:space="preserve">click </w:t>
            </w:r>
            <w:r w:rsidR="00DF3CE1" w:rsidRPr="004D60DD">
              <w:rPr>
                <w:rFonts w:ascii="Arial" w:hAnsi="Arial" w:cs="Arial"/>
                <w:b/>
                <w:sz w:val="20"/>
                <w:szCs w:val="20"/>
              </w:rPr>
              <w:t>Search</w:t>
            </w:r>
            <w:r w:rsidR="00DF3CE1" w:rsidRPr="004D60DD">
              <w:rPr>
                <w:rFonts w:ascii="Arial" w:hAnsi="Arial" w:cs="Arial"/>
                <w:sz w:val="20"/>
                <w:szCs w:val="20"/>
              </w:rPr>
              <w:t>.</w:t>
            </w:r>
            <w:r w:rsidR="00DF3CE1">
              <w:rPr>
                <w:rFonts w:ascii="Arial" w:hAnsi="Arial" w:cs="Arial"/>
                <w:sz w:val="20"/>
                <w:szCs w:val="20"/>
              </w:rPr>
              <w:t xml:space="preserve"> </w:t>
            </w:r>
          </w:p>
          <w:p w14:paraId="31CEE8C6" w14:textId="01F74DAA" w:rsidR="00450900" w:rsidRDefault="00450900" w:rsidP="00450900">
            <w:pPr>
              <w:rPr>
                <w:rFonts w:ascii="Arial" w:hAnsi="Arial" w:cs="Arial"/>
                <w:b/>
                <w:sz w:val="20"/>
                <w:szCs w:val="20"/>
              </w:rPr>
            </w:pPr>
          </w:p>
        </w:tc>
        <w:tc>
          <w:tcPr>
            <w:tcW w:w="8010" w:type="dxa"/>
            <w:shd w:val="clear" w:color="auto" w:fill="FFFFFF" w:themeFill="background1"/>
          </w:tcPr>
          <w:p w14:paraId="7D55BB81" w14:textId="77777777" w:rsidR="00450900" w:rsidRDefault="00450900" w:rsidP="00450900">
            <w:pPr>
              <w:rPr>
                <w:rFonts w:ascii="Arial" w:hAnsi="Arial" w:cs="Arial"/>
                <w:noProof/>
                <w:sz w:val="20"/>
                <w:szCs w:val="20"/>
              </w:rPr>
            </w:pPr>
          </w:p>
          <w:p w14:paraId="5D07523A" w14:textId="5D8CCE4B" w:rsidR="00450900" w:rsidRDefault="00CE3D77" w:rsidP="00450900">
            <w:pPr>
              <w:rPr>
                <w:rFonts w:ascii="Arial" w:hAnsi="Arial" w:cs="Arial"/>
                <w:color w:val="000000"/>
                <w:sz w:val="22"/>
                <w:szCs w:val="22"/>
              </w:rPr>
            </w:pPr>
            <w:r>
              <w:rPr>
                <w:noProof/>
              </w:rPr>
              <w:drawing>
                <wp:inline distT="0" distB="0" distL="0" distR="0" wp14:anchorId="7DD2F746" wp14:editId="0D175BB5">
                  <wp:extent cx="3838575" cy="1944322"/>
                  <wp:effectExtent l="19050" t="19050" r="9525" b="184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97635" cy="1974237"/>
                          </a:xfrm>
                          <a:prstGeom prst="rect">
                            <a:avLst/>
                          </a:prstGeom>
                          <a:ln w="6350">
                            <a:solidFill>
                              <a:schemeClr val="tx1"/>
                            </a:solidFill>
                          </a:ln>
                        </pic:spPr>
                      </pic:pic>
                    </a:graphicData>
                  </a:graphic>
                </wp:inline>
              </w:drawing>
            </w:r>
          </w:p>
          <w:p w14:paraId="7CEA5967" w14:textId="77777777" w:rsidR="00450900" w:rsidRDefault="00450900" w:rsidP="00450900">
            <w:pPr>
              <w:rPr>
                <w:rFonts w:ascii="Arial" w:hAnsi="Arial" w:cs="Arial"/>
                <w:color w:val="000000"/>
                <w:sz w:val="20"/>
                <w:szCs w:val="20"/>
              </w:rPr>
            </w:pPr>
          </w:p>
          <w:p w14:paraId="4574B88F" w14:textId="65A5ED34" w:rsidR="00450900" w:rsidRDefault="00FB53D2" w:rsidP="00450900">
            <w:pPr>
              <w:rPr>
                <w:rFonts w:ascii="Arial" w:hAnsi="Arial" w:cs="Arial"/>
                <w:color w:val="000000"/>
                <w:sz w:val="22"/>
                <w:szCs w:val="22"/>
              </w:rPr>
            </w:pPr>
            <w:r>
              <w:rPr>
                <w:noProof/>
              </w:rPr>
              <w:drawing>
                <wp:inline distT="0" distB="0" distL="0" distR="0" wp14:anchorId="2989CCA4" wp14:editId="46F14CC5">
                  <wp:extent cx="3859792" cy="1975485"/>
                  <wp:effectExtent l="19050" t="19050" r="26670" b="2476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77422" cy="1984508"/>
                          </a:xfrm>
                          <a:prstGeom prst="rect">
                            <a:avLst/>
                          </a:prstGeom>
                          <a:ln w="6350">
                            <a:solidFill>
                              <a:schemeClr val="tx1"/>
                            </a:solidFill>
                          </a:ln>
                        </pic:spPr>
                      </pic:pic>
                    </a:graphicData>
                  </a:graphic>
                </wp:inline>
              </w:drawing>
            </w:r>
          </w:p>
          <w:p w14:paraId="04967DFC" w14:textId="77777777" w:rsidR="00450900" w:rsidRDefault="00450900" w:rsidP="00450900">
            <w:pPr>
              <w:rPr>
                <w:rFonts w:ascii="Arial" w:hAnsi="Arial" w:cs="Arial"/>
                <w:noProof/>
                <w:sz w:val="20"/>
                <w:szCs w:val="20"/>
              </w:rPr>
            </w:pPr>
          </w:p>
          <w:p w14:paraId="091497B8" w14:textId="307344AF" w:rsidR="004C5D02" w:rsidRDefault="004C5D02" w:rsidP="00450900">
            <w:pPr>
              <w:rPr>
                <w:rFonts w:ascii="Arial" w:hAnsi="Arial" w:cs="Arial"/>
                <w:i/>
                <w:noProof/>
                <w:sz w:val="20"/>
                <w:szCs w:val="20"/>
              </w:rPr>
            </w:pPr>
            <w:r w:rsidRPr="004C5D02">
              <w:rPr>
                <w:rFonts w:ascii="Arial" w:hAnsi="Arial" w:cs="Arial"/>
                <w:i/>
                <w:noProof/>
                <w:sz w:val="20"/>
                <w:szCs w:val="20"/>
              </w:rPr>
              <w:t>Note:  The screenshot a</w:t>
            </w:r>
            <w:r>
              <w:rPr>
                <w:rFonts w:ascii="Arial" w:hAnsi="Arial" w:cs="Arial"/>
                <w:i/>
                <w:noProof/>
                <w:sz w:val="20"/>
                <w:szCs w:val="20"/>
              </w:rPr>
              <w:t>bove show</w:t>
            </w:r>
            <w:r w:rsidR="00B2242A">
              <w:rPr>
                <w:rFonts w:ascii="Arial" w:hAnsi="Arial" w:cs="Arial"/>
                <w:i/>
                <w:noProof/>
                <w:sz w:val="20"/>
                <w:szCs w:val="20"/>
              </w:rPr>
              <w:t>s</w:t>
            </w:r>
            <w:r>
              <w:rPr>
                <w:rFonts w:ascii="Arial" w:hAnsi="Arial" w:cs="Arial"/>
                <w:i/>
                <w:noProof/>
                <w:sz w:val="20"/>
                <w:szCs w:val="20"/>
              </w:rPr>
              <w:t xml:space="preserve"> a search by </w:t>
            </w:r>
            <w:r w:rsidR="00606426" w:rsidRPr="00606426">
              <w:rPr>
                <w:rFonts w:ascii="Arial" w:hAnsi="Arial" w:cs="Arial"/>
                <w:b/>
                <w:bCs/>
                <w:i/>
                <w:noProof/>
                <w:sz w:val="20"/>
                <w:szCs w:val="20"/>
              </w:rPr>
              <w:t>Empl</w:t>
            </w:r>
            <w:r w:rsidRPr="00606426">
              <w:rPr>
                <w:rFonts w:ascii="Arial" w:hAnsi="Arial" w:cs="Arial"/>
                <w:b/>
                <w:bCs/>
                <w:i/>
                <w:noProof/>
                <w:sz w:val="20"/>
                <w:szCs w:val="20"/>
              </w:rPr>
              <w:t xml:space="preserve"> ID</w:t>
            </w:r>
            <w:r w:rsidRPr="004C5D02">
              <w:rPr>
                <w:rFonts w:ascii="Arial" w:hAnsi="Arial" w:cs="Arial"/>
                <w:i/>
                <w:noProof/>
                <w:sz w:val="20"/>
                <w:szCs w:val="20"/>
              </w:rPr>
              <w:t>.</w:t>
            </w:r>
          </w:p>
          <w:p w14:paraId="69C4B437" w14:textId="37DF3582" w:rsidR="004C5D02" w:rsidRPr="004C5D02" w:rsidRDefault="004C5D02" w:rsidP="00450900">
            <w:pPr>
              <w:rPr>
                <w:rFonts w:ascii="Arial" w:hAnsi="Arial" w:cs="Arial"/>
                <w:i/>
                <w:noProof/>
                <w:sz w:val="20"/>
                <w:szCs w:val="20"/>
              </w:rPr>
            </w:pPr>
          </w:p>
        </w:tc>
      </w:tr>
      <w:tr w:rsidR="000A3EA6" w:rsidRPr="0039123B" w14:paraId="1717BFF3" w14:textId="77777777" w:rsidTr="008911DD">
        <w:tblPrEx>
          <w:tblCellMar>
            <w:left w:w="115" w:type="dxa"/>
            <w:right w:w="115" w:type="dxa"/>
          </w:tblCellMar>
        </w:tblPrEx>
        <w:trPr>
          <w:cantSplit/>
        </w:trPr>
        <w:tc>
          <w:tcPr>
            <w:tcW w:w="450" w:type="dxa"/>
            <w:shd w:val="clear" w:color="auto" w:fill="auto"/>
          </w:tcPr>
          <w:p w14:paraId="375F036D" w14:textId="2F549B8E" w:rsidR="000A3EA6" w:rsidRDefault="000A3EA6" w:rsidP="000A3EA6">
            <w:pPr>
              <w:rPr>
                <w:rFonts w:ascii="Arial" w:hAnsi="Arial" w:cs="Arial"/>
                <w:b/>
                <w:color w:val="000000"/>
                <w:sz w:val="20"/>
                <w:szCs w:val="20"/>
              </w:rPr>
            </w:pPr>
          </w:p>
          <w:p w14:paraId="531349BC" w14:textId="77777777" w:rsidR="000A3EA6" w:rsidRDefault="000A3EA6" w:rsidP="000A3EA6">
            <w:pPr>
              <w:rPr>
                <w:rFonts w:ascii="Arial" w:hAnsi="Arial" w:cs="Arial"/>
                <w:b/>
                <w:color w:val="000000"/>
                <w:sz w:val="20"/>
                <w:szCs w:val="20"/>
              </w:rPr>
            </w:pPr>
            <w:r>
              <w:rPr>
                <w:rFonts w:ascii="Arial" w:hAnsi="Arial" w:cs="Arial"/>
                <w:b/>
                <w:color w:val="000000"/>
                <w:sz w:val="20"/>
                <w:szCs w:val="20"/>
              </w:rPr>
              <w:t>3</w:t>
            </w:r>
          </w:p>
          <w:p w14:paraId="260082AC" w14:textId="77777777" w:rsidR="000A3EA6" w:rsidRDefault="000A3EA6" w:rsidP="000A3EA6">
            <w:pPr>
              <w:rPr>
                <w:rFonts w:ascii="Arial" w:hAnsi="Arial" w:cs="Arial"/>
                <w:b/>
                <w:color w:val="000000"/>
                <w:sz w:val="20"/>
                <w:szCs w:val="20"/>
              </w:rPr>
            </w:pPr>
          </w:p>
          <w:p w14:paraId="7CA1BDFF" w14:textId="77777777" w:rsidR="000A3EA6" w:rsidRDefault="000A3EA6" w:rsidP="000A3EA6">
            <w:pPr>
              <w:rPr>
                <w:rFonts w:ascii="Arial" w:hAnsi="Arial" w:cs="Arial"/>
                <w:b/>
                <w:color w:val="000000"/>
                <w:sz w:val="20"/>
                <w:szCs w:val="20"/>
              </w:rPr>
            </w:pPr>
          </w:p>
          <w:p w14:paraId="6402E4B5" w14:textId="77777777" w:rsidR="000A3EA6" w:rsidRDefault="000A3EA6" w:rsidP="000A3EA6">
            <w:pPr>
              <w:rPr>
                <w:rFonts w:ascii="Arial" w:hAnsi="Arial" w:cs="Arial"/>
                <w:b/>
                <w:color w:val="000000"/>
                <w:sz w:val="20"/>
                <w:szCs w:val="20"/>
              </w:rPr>
            </w:pPr>
          </w:p>
          <w:p w14:paraId="5E0CE45F" w14:textId="77777777" w:rsidR="000A3EA6" w:rsidRDefault="000A3EA6" w:rsidP="000A3EA6">
            <w:pPr>
              <w:rPr>
                <w:rFonts w:ascii="Arial" w:hAnsi="Arial" w:cs="Arial"/>
                <w:b/>
                <w:color w:val="000000"/>
                <w:sz w:val="20"/>
                <w:szCs w:val="20"/>
              </w:rPr>
            </w:pPr>
          </w:p>
          <w:p w14:paraId="2FA1EA94" w14:textId="77777777" w:rsidR="000A3EA6" w:rsidRDefault="000A3EA6" w:rsidP="000A3EA6">
            <w:pPr>
              <w:rPr>
                <w:rFonts w:ascii="Arial" w:hAnsi="Arial" w:cs="Arial"/>
                <w:b/>
                <w:color w:val="000000"/>
                <w:sz w:val="20"/>
                <w:szCs w:val="20"/>
              </w:rPr>
            </w:pPr>
          </w:p>
          <w:p w14:paraId="71B0EFFA" w14:textId="77777777" w:rsidR="000A3EA6" w:rsidRDefault="000A3EA6" w:rsidP="000A3EA6">
            <w:pPr>
              <w:rPr>
                <w:rFonts w:ascii="Arial" w:hAnsi="Arial" w:cs="Arial"/>
                <w:b/>
                <w:color w:val="000000"/>
                <w:sz w:val="20"/>
                <w:szCs w:val="20"/>
              </w:rPr>
            </w:pPr>
          </w:p>
          <w:p w14:paraId="2BF33D36" w14:textId="77777777" w:rsidR="000A3EA6" w:rsidRDefault="000A3EA6" w:rsidP="000A3EA6">
            <w:pPr>
              <w:rPr>
                <w:rFonts w:ascii="Arial" w:hAnsi="Arial" w:cs="Arial"/>
                <w:b/>
                <w:color w:val="000000"/>
                <w:sz w:val="20"/>
                <w:szCs w:val="20"/>
              </w:rPr>
            </w:pPr>
          </w:p>
          <w:p w14:paraId="2D800FF8" w14:textId="77777777" w:rsidR="000A3EA6" w:rsidRDefault="000A3EA6" w:rsidP="000A3EA6">
            <w:pPr>
              <w:rPr>
                <w:rFonts w:ascii="Arial" w:hAnsi="Arial" w:cs="Arial"/>
                <w:b/>
                <w:color w:val="000000"/>
                <w:sz w:val="20"/>
                <w:szCs w:val="20"/>
              </w:rPr>
            </w:pPr>
          </w:p>
          <w:p w14:paraId="00766B40" w14:textId="1F18D2A3" w:rsidR="000A3EA6" w:rsidRDefault="000A3EA6" w:rsidP="000A3EA6">
            <w:pPr>
              <w:rPr>
                <w:rFonts w:ascii="Arial" w:hAnsi="Arial" w:cs="Arial"/>
                <w:b/>
                <w:color w:val="000000"/>
                <w:sz w:val="20"/>
                <w:szCs w:val="20"/>
              </w:rPr>
            </w:pPr>
          </w:p>
        </w:tc>
        <w:tc>
          <w:tcPr>
            <w:tcW w:w="1620" w:type="dxa"/>
            <w:shd w:val="clear" w:color="auto" w:fill="auto"/>
          </w:tcPr>
          <w:p w14:paraId="34DFDDF2" w14:textId="77777777" w:rsidR="000A3EA6" w:rsidRDefault="000A3EA6" w:rsidP="000A3EA6">
            <w:pPr>
              <w:rPr>
                <w:rFonts w:ascii="Arial" w:hAnsi="Arial" w:cs="Arial"/>
                <w:color w:val="000000"/>
                <w:sz w:val="20"/>
                <w:szCs w:val="20"/>
              </w:rPr>
            </w:pPr>
          </w:p>
          <w:p w14:paraId="2646774A" w14:textId="28DB8976" w:rsidR="00681FC3" w:rsidRPr="004D60DD" w:rsidRDefault="00C26EA4" w:rsidP="00C26EA4">
            <w:pPr>
              <w:rPr>
                <w:rFonts w:ascii="Arial" w:hAnsi="Arial" w:cs="Arial"/>
                <w:i/>
                <w:sz w:val="20"/>
                <w:szCs w:val="20"/>
              </w:rPr>
            </w:pPr>
            <w:r w:rsidRPr="004D60DD">
              <w:rPr>
                <w:rFonts w:ascii="Arial" w:hAnsi="Arial" w:cs="Arial"/>
                <w:b/>
                <w:i/>
                <w:sz w:val="20"/>
                <w:szCs w:val="20"/>
              </w:rPr>
              <w:t>Note:</w:t>
            </w:r>
            <w:r w:rsidRPr="004D60DD">
              <w:rPr>
                <w:rFonts w:ascii="Arial" w:hAnsi="Arial" w:cs="Arial"/>
                <w:i/>
                <w:sz w:val="20"/>
                <w:szCs w:val="20"/>
              </w:rPr>
              <w:t xml:space="preserve">  The remaining steps are the same whether creating or modifying a </w:t>
            </w:r>
            <w:r w:rsidR="00402E8F" w:rsidRPr="004D60DD">
              <w:rPr>
                <w:rFonts w:ascii="Arial" w:hAnsi="Arial" w:cs="Arial"/>
                <w:i/>
                <w:sz w:val="20"/>
                <w:szCs w:val="20"/>
              </w:rPr>
              <w:t>T</w:t>
            </w:r>
            <w:r w:rsidRPr="004D60DD">
              <w:rPr>
                <w:rFonts w:ascii="Arial" w:hAnsi="Arial" w:cs="Arial"/>
                <w:i/>
                <w:sz w:val="20"/>
                <w:szCs w:val="20"/>
              </w:rPr>
              <w:t>A.</w:t>
            </w:r>
          </w:p>
          <w:p w14:paraId="74F3ACF9" w14:textId="40490D54" w:rsidR="00CC61FF" w:rsidRDefault="00CC61FF" w:rsidP="00C26EA4">
            <w:pPr>
              <w:rPr>
                <w:rFonts w:ascii="Arial" w:hAnsi="Arial" w:cs="Arial"/>
                <w:sz w:val="20"/>
                <w:szCs w:val="20"/>
              </w:rPr>
            </w:pPr>
          </w:p>
          <w:p w14:paraId="4D9138DD" w14:textId="77777777" w:rsidR="00D22B7F" w:rsidRPr="004D60DD" w:rsidRDefault="00D22B7F" w:rsidP="00C26EA4">
            <w:pPr>
              <w:rPr>
                <w:rFonts w:ascii="Arial" w:hAnsi="Arial" w:cs="Arial"/>
                <w:sz w:val="20"/>
                <w:szCs w:val="20"/>
              </w:rPr>
            </w:pPr>
          </w:p>
          <w:p w14:paraId="010AFC5F" w14:textId="22C50332" w:rsidR="000A3EA6" w:rsidRPr="004D60DD" w:rsidRDefault="00681FC3" w:rsidP="000A3EA6">
            <w:pPr>
              <w:rPr>
                <w:rFonts w:ascii="Arial" w:hAnsi="Arial" w:cs="Arial"/>
                <w:sz w:val="20"/>
                <w:szCs w:val="20"/>
              </w:rPr>
            </w:pPr>
            <w:r w:rsidRPr="004D60DD">
              <w:rPr>
                <w:rFonts w:ascii="Arial" w:hAnsi="Arial" w:cs="Arial"/>
                <w:sz w:val="20"/>
                <w:szCs w:val="20"/>
              </w:rPr>
              <w:t>Enter</w:t>
            </w:r>
            <w:r w:rsidR="00B306EC" w:rsidRPr="004D60DD">
              <w:rPr>
                <w:rFonts w:ascii="Arial" w:hAnsi="Arial" w:cs="Arial"/>
                <w:sz w:val="20"/>
                <w:szCs w:val="20"/>
              </w:rPr>
              <w:t xml:space="preserve"> or edit the highlighted fields</w:t>
            </w:r>
            <w:r w:rsidR="008C3446" w:rsidRPr="004D60DD">
              <w:rPr>
                <w:rFonts w:ascii="Arial" w:hAnsi="Arial" w:cs="Arial"/>
                <w:sz w:val="20"/>
                <w:szCs w:val="20"/>
              </w:rPr>
              <w:t xml:space="preserve">.  </w:t>
            </w:r>
          </w:p>
          <w:p w14:paraId="63E818AE" w14:textId="77777777" w:rsidR="000A3EA6" w:rsidRPr="004D60DD" w:rsidRDefault="000A3EA6" w:rsidP="000A3EA6">
            <w:pPr>
              <w:rPr>
                <w:rFonts w:ascii="Arial" w:hAnsi="Arial" w:cs="Arial"/>
                <w:sz w:val="20"/>
                <w:szCs w:val="20"/>
              </w:rPr>
            </w:pPr>
          </w:p>
          <w:p w14:paraId="724F658C" w14:textId="77777777" w:rsidR="000A3EA6" w:rsidRPr="001F1734" w:rsidRDefault="000A3EA6" w:rsidP="000A3EA6">
            <w:pPr>
              <w:rPr>
                <w:rFonts w:ascii="Arial" w:hAnsi="Arial" w:cs="Arial"/>
                <w:sz w:val="20"/>
                <w:szCs w:val="20"/>
                <w:highlight w:val="green"/>
              </w:rPr>
            </w:pPr>
          </w:p>
          <w:p w14:paraId="4DDAC7C2" w14:textId="2BF02D33" w:rsidR="000A3EA6" w:rsidRPr="001F1734" w:rsidRDefault="000A3EA6" w:rsidP="000A3EA6">
            <w:pPr>
              <w:rPr>
                <w:rFonts w:ascii="Arial" w:hAnsi="Arial" w:cs="Arial"/>
                <w:sz w:val="20"/>
                <w:szCs w:val="20"/>
                <w:highlight w:val="green"/>
              </w:rPr>
            </w:pPr>
          </w:p>
          <w:p w14:paraId="59FD3869" w14:textId="51DFE02F" w:rsidR="005D4CCC" w:rsidRDefault="005D4CCC" w:rsidP="005857DF">
            <w:pPr>
              <w:rPr>
                <w:rFonts w:ascii="Arial" w:hAnsi="Arial" w:cs="Arial"/>
                <w:sz w:val="20"/>
                <w:szCs w:val="20"/>
              </w:rPr>
            </w:pPr>
          </w:p>
        </w:tc>
        <w:tc>
          <w:tcPr>
            <w:tcW w:w="8010" w:type="dxa"/>
            <w:shd w:val="clear" w:color="auto" w:fill="auto"/>
          </w:tcPr>
          <w:p w14:paraId="22617FE0" w14:textId="11736874" w:rsidR="00470DA6" w:rsidRDefault="00470DA6" w:rsidP="000A3EA6">
            <w:pPr>
              <w:rPr>
                <w:rFonts w:ascii="Arial" w:hAnsi="Arial" w:cs="Arial"/>
                <w:noProof/>
                <w:sz w:val="20"/>
                <w:szCs w:val="20"/>
              </w:rPr>
            </w:pPr>
          </w:p>
          <w:p w14:paraId="137AE6D6" w14:textId="0FF4E76D" w:rsidR="00470DA6" w:rsidRDefault="008C3446" w:rsidP="000A3EA6">
            <w:pPr>
              <w:rPr>
                <w:rFonts w:ascii="Arial" w:hAnsi="Arial" w:cs="Arial"/>
                <w:noProof/>
                <w:sz w:val="20"/>
                <w:szCs w:val="20"/>
              </w:rPr>
            </w:pPr>
            <w:r>
              <w:rPr>
                <w:noProof/>
              </w:rPr>
              <w:drawing>
                <wp:inline distT="0" distB="0" distL="0" distR="0" wp14:anchorId="35EC6F9B" wp14:editId="3D93F2B6">
                  <wp:extent cx="4868459" cy="1744329"/>
                  <wp:effectExtent l="19050" t="19050" r="8890" b="279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10942" cy="1759550"/>
                          </a:xfrm>
                          <a:prstGeom prst="rect">
                            <a:avLst/>
                          </a:prstGeom>
                          <a:ln w="6350">
                            <a:solidFill>
                              <a:schemeClr val="tx1"/>
                            </a:solidFill>
                          </a:ln>
                        </pic:spPr>
                      </pic:pic>
                    </a:graphicData>
                  </a:graphic>
                </wp:inline>
              </w:drawing>
            </w:r>
          </w:p>
          <w:p w14:paraId="472E7752" w14:textId="69C259C6" w:rsidR="008074A4" w:rsidRDefault="008074A4" w:rsidP="000A3EA6">
            <w:pPr>
              <w:rPr>
                <w:rFonts w:ascii="Arial" w:hAnsi="Arial" w:cs="Arial"/>
                <w:noProof/>
                <w:sz w:val="20"/>
                <w:szCs w:val="20"/>
              </w:rPr>
            </w:pPr>
          </w:p>
          <w:p w14:paraId="3377F8A8" w14:textId="691177AD" w:rsidR="00722E9F" w:rsidRDefault="00BB1129" w:rsidP="0079017B">
            <w:pPr>
              <w:rPr>
                <w:rFonts w:ascii="Arial" w:hAnsi="Arial" w:cs="Arial"/>
                <w:noProof/>
                <w:sz w:val="20"/>
                <w:szCs w:val="20"/>
              </w:rPr>
            </w:pPr>
            <w:r w:rsidRPr="00134D7A">
              <w:rPr>
                <w:rFonts w:ascii="Arial" w:hAnsi="Arial" w:cs="Arial"/>
                <w:noProof/>
                <w:sz w:val="20"/>
                <w:szCs w:val="20"/>
              </w:rPr>
              <mc:AlternateContent>
                <mc:Choice Requires="wps">
                  <w:drawing>
                    <wp:anchor distT="45720" distB="45720" distL="114300" distR="114300" simplePos="0" relativeHeight="251650560" behindDoc="0" locked="0" layoutInCell="1" allowOverlap="1" wp14:anchorId="3454CC03" wp14:editId="0157D31D">
                      <wp:simplePos x="0" y="0"/>
                      <wp:positionH relativeFrom="column">
                        <wp:posOffset>12700</wp:posOffset>
                      </wp:positionH>
                      <wp:positionV relativeFrom="paragraph">
                        <wp:posOffset>2911475</wp:posOffset>
                      </wp:positionV>
                      <wp:extent cx="4867275" cy="33909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390900"/>
                              </a:xfrm>
                              <a:prstGeom prst="rect">
                                <a:avLst/>
                              </a:prstGeom>
                              <a:solidFill>
                                <a:srgbClr val="FFFFFF"/>
                              </a:solidFill>
                              <a:ln w="9525">
                                <a:solidFill>
                                  <a:srgbClr val="000000"/>
                                </a:solidFill>
                                <a:miter lim="800000"/>
                                <a:headEnd/>
                                <a:tailEnd/>
                              </a:ln>
                            </wps:spPr>
                            <wps:txbx>
                              <w:txbxContent>
                                <w:p w14:paraId="30745A24" w14:textId="77777777" w:rsidR="00CE3C88" w:rsidRPr="006204FF" w:rsidRDefault="00CE3C88" w:rsidP="00134D7A">
                                  <w:pPr>
                                    <w:jc w:val="center"/>
                                    <w:rPr>
                                      <w:rFonts w:ascii="Arial" w:hAnsi="Arial" w:cs="Arial"/>
                                      <w:b/>
                                      <w:sz w:val="20"/>
                                      <w:szCs w:val="20"/>
                                    </w:rPr>
                                  </w:pPr>
                                </w:p>
                                <w:p w14:paraId="0970C637" w14:textId="0CF99696" w:rsidR="00CE3C88" w:rsidRPr="00CA5032" w:rsidRDefault="00CE3C88" w:rsidP="00134D7A">
                                  <w:pPr>
                                    <w:jc w:val="center"/>
                                    <w:rPr>
                                      <w:rFonts w:ascii="Arial" w:hAnsi="Arial" w:cs="Arial"/>
                                      <w:b/>
                                      <w:sz w:val="20"/>
                                      <w:szCs w:val="20"/>
                                    </w:rPr>
                                  </w:pPr>
                                  <w:r w:rsidRPr="00CA5032">
                                    <w:rPr>
                                      <w:rFonts w:ascii="Arial" w:hAnsi="Arial" w:cs="Arial"/>
                                      <w:b/>
                                      <w:sz w:val="20"/>
                                      <w:szCs w:val="20"/>
                                    </w:rPr>
                                    <w:t>Expense Types and Payment Types</w:t>
                                  </w:r>
                                </w:p>
                                <w:p w14:paraId="4670F496" w14:textId="77777777" w:rsidR="00CE3C88" w:rsidRPr="00CA5032" w:rsidRDefault="00CE3C88" w:rsidP="00134D7A">
                                  <w:pPr>
                                    <w:rPr>
                                      <w:rFonts w:ascii="Arial" w:hAnsi="Arial" w:cs="Arial"/>
                                      <w:sz w:val="16"/>
                                      <w:szCs w:val="16"/>
                                    </w:rPr>
                                  </w:pPr>
                                </w:p>
                                <w:p w14:paraId="664643AB" w14:textId="42DDC97F" w:rsidR="00CE3C88" w:rsidRDefault="00CE3C88" w:rsidP="00134D7A">
                                  <w:pPr>
                                    <w:rPr>
                                      <w:rFonts w:ascii="Arial" w:hAnsi="Arial" w:cs="Arial"/>
                                      <w:sz w:val="20"/>
                                      <w:szCs w:val="20"/>
                                    </w:rPr>
                                  </w:pPr>
                                  <w:r w:rsidRPr="00CA5032">
                                    <w:rPr>
                                      <w:rFonts w:ascii="Arial" w:hAnsi="Arial" w:cs="Arial"/>
                                      <w:sz w:val="20"/>
                                      <w:szCs w:val="20"/>
                                    </w:rPr>
                                    <w:t xml:space="preserve">When adding a TA, each transaction line requires selection of an </w:t>
                                  </w:r>
                                  <w:r w:rsidRPr="00CA5032">
                                    <w:rPr>
                                      <w:rFonts w:ascii="Arial" w:hAnsi="Arial" w:cs="Arial"/>
                                      <w:b/>
                                      <w:sz w:val="20"/>
                                      <w:szCs w:val="20"/>
                                    </w:rPr>
                                    <w:t>Expense</w:t>
                                  </w:r>
                                  <w:r>
                                    <w:rPr>
                                      <w:rFonts w:ascii="Arial" w:hAnsi="Arial" w:cs="Arial"/>
                                      <w:b/>
                                      <w:sz w:val="20"/>
                                      <w:szCs w:val="20"/>
                                    </w:rPr>
                                    <w:t xml:space="preserve"> T</w:t>
                                  </w:r>
                                  <w:r w:rsidRPr="005C29D7">
                                    <w:rPr>
                                      <w:rFonts w:ascii="Arial" w:hAnsi="Arial" w:cs="Arial"/>
                                      <w:b/>
                                      <w:sz w:val="20"/>
                                      <w:szCs w:val="20"/>
                                    </w:rPr>
                                    <w:t>ype</w:t>
                                  </w:r>
                                  <w:r w:rsidRPr="005C29D7">
                                    <w:rPr>
                                      <w:rFonts w:ascii="Arial" w:hAnsi="Arial" w:cs="Arial"/>
                                      <w:sz w:val="20"/>
                                      <w:szCs w:val="20"/>
                                    </w:rPr>
                                    <w:t xml:space="preserve"> and </w:t>
                                  </w:r>
                                  <w:r>
                                    <w:rPr>
                                      <w:rFonts w:ascii="Arial" w:hAnsi="Arial" w:cs="Arial"/>
                                      <w:sz w:val="20"/>
                                      <w:szCs w:val="20"/>
                                    </w:rPr>
                                    <w:t xml:space="preserve">a </w:t>
                                  </w:r>
                                  <w:r>
                                    <w:rPr>
                                      <w:rFonts w:ascii="Arial" w:hAnsi="Arial" w:cs="Arial"/>
                                      <w:b/>
                                      <w:sz w:val="20"/>
                                      <w:szCs w:val="20"/>
                                    </w:rPr>
                                    <w:t>Payment T</w:t>
                                  </w:r>
                                  <w:r w:rsidRPr="005C29D7">
                                    <w:rPr>
                                      <w:rFonts w:ascii="Arial" w:hAnsi="Arial" w:cs="Arial"/>
                                      <w:b/>
                                      <w:sz w:val="20"/>
                                      <w:szCs w:val="20"/>
                                    </w:rPr>
                                    <w:t>ype</w:t>
                                  </w:r>
                                  <w:r>
                                    <w:rPr>
                                      <w:rFonts w:ascii="Arial" w:hAnsi="Arial" w:cs="Arial"/>
                                      <w:sz w:val="20"/>
                                      <w:szCs w:val="20"/>
                                    </w:rPr>
                                    <w:t xml:space="preserve">.  </w:t>
                                  </w:r>
                                </w:p>
                                <w:p w14:paraId="309ED9F4" w14:textId="77777777" w:rsidR="00CE3C88" w:rsidRPr="001E03F7" w:rsidRDefault="00CE3C88" w:rsidP="00134D7A">
                                  <w:pPr>
                                    <w:rPr>
                                      <w:rFonts w:ascii="Arial" w:hAnsi="Arial" w:cs="Arial"/>
                                      <w:sz w:val="20"/>
                                      <w:szCs w:val="20"/>
                                    </w:rPr>
                                  </w:pPr>
                                </w:p>
                                <w:p w14:paraId="591C2F85" w14:textId="37F49B57" w:rsidR="00CE3C88" w:rsidRPr="005C29D7" w:rsidRDefault="00CE3C88" w:rsidP="00134D7A">
                                  <w:pPr>
                                    <w:rPr>
                                      <w:rFonts w:ascii="Arial" w:hAnsi="Arial" w:cs="Arial"/>
                                      <w:sz w:val="20"/>
                                      <w:szCs w:val="20"/>
                                    </w:rPr>
                                  </w:pPr>
                                  <w:r>
                                    <w:rPr>
                                      <w:rFonts w:ascii="Arial" w:hAnsi="Arial" w:cs="Arial"/>
                                      <w:sz w:val="20"/>
                                      <w:szCs w:val="20"/>
                                    </w:rPr>
                                    <w:t>T</w:t>
                                  </w:r>
                                  <w:r w:rsidRPr="005C29D7">
                                    <w:rPr>
                                      <w:rFonts w:ascii="Arial" w:hAnsi="Arial" w:cs="Arial"/>
                                      <w:sz w:val="20"/>
                                      <w:szCs w:val="20"/>
                                    </w:rPr>
                                    <w:t>he</w:t>
                                  </w:r>
                                  <w:r>
                                    <w:rPr>
                                      <w:rFonts w:ascii="Arial" w:hAnsi="Arial" w:cs="Arial"/>
                                      <w:sz w:val="20"/>
                                      <w:szCs w:val="20"/>
                                    </w:rPr>
                                    <w:t xml:space="preserve"> correct</w:t>
                                  </w:r>
                                  <w:r w:rsidRPr="005C29D7">
                                    <w:rPr>
                                      <w:rFonts w:ascii="Arial" w:hAnsi="Arial" w:cs="Arial"/>
                                      <w:sz w:val="20"/>
                                      <w:szCs w:val="20"/>
                                    </w:rPr>
                                    <w:t xml:space="preserve"> </w:t>
                                  </w:r>
                                  <w:r w:rsidRPr="00243A1E">
                                    <w:rPr>
                                      <w:rFonts w:ascii="Arial" w:hAnsi="Arial" w:cs="Arial"/>
                                      <w:b/>
                                      <w:sz w:val="20"/>
                                      <w:szCs w:val="20"/>
                                    </w:rPr>
                                    <w:t>Account</w:t>
                                  </w:r>
                                  <w:r w:rsidRPr="005C29D7">
                                    <w:rPr>
                                      <w:rFonts w:ascii="Arial" w:hAnsi="Arial" w:cs="Arial"/>
                                      <w:sz w:val="20"/>
                                      <w:szCs w:val="20"/>
                                    </w:rPr>
                                    <w:t xml:space="preserve"> </w:t>
                                  </w:r>
                                  <w:r>
                                    <w:rPr>
                                      <w:rFonts w:ascii="Arial" w:hAnsi="Arial" w:cs="Arial"/>
                                      <w:sz w:val="20"/>
                                      <w:szCs w:val="20"/>
                                    </w:rPr>
                                    <w:t xml:space="preserve">is populated based on the </w:t>
                                  </w:r>
                                  <w:r>
                                    <w:rPr>
                                      <w:rFonts w:ascii="Arial" w:hAnsi="Arial" w:cs="Arial"/>
                                      <w:b/>
                                      <w:sz w:val="20"/>
                                      <w:szCs w:val="20"/>
                                    </w:rPr>
                                    <w:t>Expense T</w:t>
                                  </w:r>
                                  <w:r w:rsidRPr="005C29D7">
                                    <w:rPr>
                                      <w:rFonts w:ascii="Arial" w:hAnsi="Arial" w:cs="Arial"/>
                                      <w:b/>
                                      <w:sz w:val="20"/>
                                      <w:szCs w:val="20"/>
                                    </w:rPr>
                                    <w:t>ype</w:t>
                                  </w:r>
                                  <w:r>
                                    <w:rPr>
                                      <w:rFonts w:ascii="Arial" w:hAnsi="Arial" w:cs="Arial"/>
                                      <w:sz w:val="20"/>
                                      <w:szCs w:val="20"/>
                                    </w:rPr>
                                    <w:t xml:space="preserve"> selected.  Changing the </w:t>
                                  </w:r>
                                  <w:r w:rsidRPr="008D0FFB">
                                    <w:rPr>
                                      <w:rFonts w:ascii="Arial" w:hAnsi="Arial" w:cs="Arial"/>
                                      <w:b/>
                                      <w:sz w:val="20"/>
                                      <w:szCs w:val="20"/>
                                    </w:rPr>
                                    <w:t>Account</w:t>
                                  </w:r>
                                  <w:r>
                                    <w:rPr>
                                      <w:rFonts w:ascii="Arial" w:hAnsi="Arial" w:cs="Arial"/>
                                      <w:sz w:val="20"/>
                                      <w:szCs w:val="20"/>
                                    </w:rPr>
                                    <w:t xml:space="preserve"> will cause an </w:t>
                                  </w:r>
                                  <w:r w:rsidRPr="00795DFB">
                                    <w:rPr>
                                      <w:rFonts w:ascii="Arial" w:hAnsi="Arial" w:cs="Arial"/>
                                      <w:b/>
                                      <w:sz w:val="20"/>
                                      <w:szCs w:val="20"/>
                                    </w:rPr>
                                    <w:t>Expense Type</w:t>
                                  </w:r>
                                  <w:r>
                                    <w:rPr>
                                      <w:rFonts w:ascii="Arial" w:hAnsi="Arial" w:cs="Arial"/>
                                      <w:sz w:val="20"/>
                                      <w:szCs w:val="20"/>
                                    </w:rPr>
                                    <w:t>-</w:t>
                                  </w:r>
                                  <w:r w:rsidRPr="00795DFB">
                                    <w:rPr>
                                      <w:rFonts w:ascii="Arial" w:hAnsi="Arial" w:cs="Arial"/>
                                      <w:b/>
                                      <w:sz w:val="20"/>
                                      <w:szCs w:val="20"/>
                                    </w:rPr>
                                    <w:t>Payment Type</w:t>
                                  </w:r>
                                  <w:r>
                                    <w:rPr>
                                      <w:rFonts w:ascii="Arial" w:hAnsi="Arial" w:cs="Arial"/>
                                      <w:sz w:val="20"/>
                                      <w:szCs w:val="20"/>
                                    </w:rPr>
                                    <w:t xml:space="preserve"> mismatch that will result in a balance in account 140300-prepaid expenses that must be corrected to a $0.00 balance.</w:t>
                                  </w:r>
                                </w:p>
                                <w:p w14:paraId="4E227DDD" w14:textId="1A9C7A2C" w:rsidR="00CE3C88" w:rsidRPr="001E03F7" w:rsidRDefault="00CE3C88" w:rsidP="00134D7A">
                                  <w:pPr>
                                    <w:rPr>
                                      <w:rFonts w:ascii="Arial" w:hAnsi="Arial"/>
                                      <w:sz w:val="20"/>
                                      <w:szCs w:val="20"/>
                                    </w:rPr>
                                  </w:pPr>
                                </w:p>
                                <w:p w14:paraId="3F13CAD5" w14:textId="48185017" w:rsidR="00CE3C88" w:rsidRDefault="00CE3C88" w:rsidP="00FF366E">
                                  <w:pPr>
                                    <w:rPr>
                                      <w:rFonts w:ascii="Arial" w:hAnsi="Arial" w:cs="Arial"/>
                                      <w:sz w:val="20"/>
                                      <w:szCs w:val="20"/>
                                    </w:rPr>
                                  </w:pPr>
                                  <w:r>
                                    <w:rPr>
                                      <w:rFonts w:ascii="Arial" w:hAnsi="Arial" w:cs="Arial"/>
                                      <w:sz w:val="20"/>
                                      <w:szCs w:val="20"/>
                                    </w:rPr>
                                    <w:t xml:space="preserve">For each line on a TA, the </w:t>
                                  </w:r>
                                  <w:r w:rsidRPr="009C51CC">
                                    <w:rPr>
                                      <w:rFonts w:ascii="Arial" w:hAnsi="Arial" w:cs="Arial"/>
                                      <w:b/>
                                      <w:sz w:val="20"/>
                                      <w:szCs w:val="20"/>
                                    </w:rPr>
                                    <w:t>Expense Type</w:t>
                                  </w:r>
                                  <w:r>
                                    <w:rPr>
                                      <w:rFonts w:ascii="Arial" w:hAnsi="Arial" w:cs="Arial"/>
                                      <w:sz w:val="20"/>
                                      <w:szCs w:val="20"/>
                                    </w:rPr>
                                    <w:t xml:space="preserve"> and </w:t>
                                  </w:r>
                                  <w:r w:rsidRPr="009C51CC">
                                    <w:rPr>
                                      <w:rFonts w:ascii="Arial" w:hAnsi="Arial" w:cs="Arial"/>
                                      <w:b/>
                                      <w:sz w:val="20"/>
                                      <w:szCs w:val="20"/>
                                    </w:rPr>
                                    <w:t>Payment Type</w:t>
                                  </w:r>
                                  <w:r>
                                    <w:rPr>
                                      <w:rFonts w:ascii="Arial" w:hAnsi="Arial" w:cs="Arial"/>
                                      <w:sz w:val="20"/>
                                      <w:szCs w:val="20"/>
                                    </w:rPr>
                                    <w:t xml:space="preserve"> should match:</w:t>
                                  </w:r>
                                </w:p>
                                <w:p w14:paraId="7559299D" w14:textId="77777777" w:rsidR="00CE3C88" w:rsidRPr="00005062" w:rsidRDefault="00CE3C88" w:rsidP="00FF366E">
                                  <w:pPr>
                                    <w:rPr>
                                      <w:rFonts w:ascii="Arial" w:hAnsi="Arial" w:cs="Arial"/>
                                      <w:sz w:val="16"/>
                                      <w:szCs w:val="16"/>
                                    </w:rPr>
                                  </w:pPr>
                                </w:p>
                                <w:p w14:paraId="789E6A83" w14:textId="00FC8BDB" w:rsidR="00CE3C88" w:rsidRPr="00F50D88" w:rsidRDefault="00CE3C88" w:rsidP="00FF366E">
                                  <w:pPr>
                                    <w:pStyle w:val="ListParagraph"/>
                                    <w:numPr>
                                      <w:ilvl w:val="0"/>
                                      <w:numId w:val="12"/>
                                    </w:numPr>
                                    <w:ind w:left="691"/>
                                    <w:rPr>
                                      <w:rFonts w:ascii="Arial" w:hAnsi="Arial" w:cs="Arial"/>
                                      <w:sz w:val="20"/>
                                      <w:szCs w:val="20"/>
                                    </w:rPr>
                                  </w:pPr>
                                  <w:r w:rsidRPr="00F50D88">
                                    <w:rPr>
                                      <w:rFonts w:ascii="Arial" w:hAnsi="Arial" w:cs="Arial"/>
                                      <w:sz w:val="20"/>
                                      <w:szCs w:val="20"/>
                                    </w:rPr>
                                    <w:t xml:space="preserve">A line with a prepaid </w:t>
                                  </w:r>
                                  <w:r w:rsidRPr="00F50D88">
                                    <w:rPr>
                                      <w:rFonts w:ascii="Arial" w:hAnsi="Arial" w:cs="Arial"/>
                                      <w:b/>
                                      <w:sz w:val="20"/>
                                      <w:szCs w:val="20"/>
                                    </w:rPr>
                                    <w:t>Expense Type</w:t>
                                  </w:r>
                                  <w:r>
                                    <w:rPr>
                                      <w:rFonts w:ascii="Arial" w:hAnsi="Arial" w:cs="Arial"/>
                                      <w:sz w:val="20"/>
                                      <w:szCs w:val="20"/>
                                    </w:rPr>
                                    <w:t xml:space="preserve"> (which literally starts with the word “prepaid”) </w:t>
                                  </w:r>
                                  <w:r w:rsidRPr="00F50D88">
                                    <w:rPr>
                                      <w:rFonts w:ascii="Arial" w:hAnsi="Arial" w:cs="Arial"/>
                                      <w:sz w:val="20"/>
                                      <w:szCs w:val="20"/>
                                    </w:rPr>
                                    <w:t xml:space="preserve">should be matched with a prepaid </w:t>
                                  </w:r>
                                  <w:r w:rsidRPr="00F50D88">
                                    <w:rPr>
                                      <w:rFonts w:ascii="Arial" w:hAnsi="Arial" w:cs="Arial"/>
                                      <w:b/>
                                      <w:sz w:val="20"/>
                                      <w:szCs w:val="20"/>
                                    </w:rPr>
                                    <w:t>Payment Type</w:t>
                                  </w:r>
                                  <w:r>
                                    <w:rPr>
                                      <w:rFonts w:ascii="Arial" w:hAnsi="Arial" w:cs="Arial"/>
                                      <w:b/>
                                      <w:sz w:val="20"/>
                                      <w:szCs w:val="20"/>
                                    </w:rPr>
                                    <w:t xml:space="preserve"> </w:t>
                                  </w:r>
                                  <w:r w:rsidRPr="00EC6FAB">
                                    <w:rPr>
                                      <w:rFonts w:ascii="Arial" w:hAnsi="Arial" w:cs="Arial"/>
                                      <w:bCs/>
                                      <w:sz w:val="20"/>
                                      <w:szCs w:val="20"/>
                                    </w:rPr>
                                    <w:t>(</w:t>
                                  </w:r>
                                  <w:r>
                                    <w:rPr>
                                      <w:rFonts w:ascii="Arial" w:hAnsi="Arial" w:cs="Arial"/>
                                      <w:bCs/>
                                      <w:sz w:val="20"/>
                                      <w:szCs w:val="20"/>
                                    </w:rPr>
                                    <w:t xml:space="preserve">which is </w:t>
                                  </w:r>
                                  <w:r w:rsidRPr="00EC6FAB">
                                    <w:rPr>
                                      <w:rFonts w:ascii="Arial" w:hAnsi="Arial" w:cs="Arial"/>
                                      <w:bCs/>
                                      <w:sz w:val="20"/>
                                      <w:szCs w:val="20"/>
                                    </w:rPr>
                                    <w:t>a payment type other than</w:t>
                                  </w:r>
                                  <w:r>
                                    <w:rPr>
                                      <w:rFonts w:ascii="Arial" w:hAnsi="Arial" w:cs="Arial"/>
                                      <w:bCs/>
                                      <w:sz w:val="20"/>
                                      <w:szCs w:val="20"/>
                                    </w:rPr>
                                    <w:t xml:space="preserve"> </w:t>
                                  </w:r>
                                  <w:r w:rsidRPr="00EC6FAB">
                                    <w:rPr>
                                      <w:rFonts w:ascii="Arial" w:hAnsi="Arial" w:cs="Arial"/>
                                      <w:b/>
                                      <w:sz w:val="20"/>
                                      <w:szCs w:val="20"/>
                                    </w:rPr>
                                    <w:t>cash</w:t>
                                  </w:r>
                                  <w:r w:rsidRPr="00EC6FAB">
                                    <w:rPr>
                                      <w:rFonts w:ascii="Arial" w:hAnsi="Arial" w:cs="Arial"/>
                                      <w:bCs/>
                                      <w:sz w:val="20"/>
                                      <w:szCs w:val="20"/>
                                    </w:rPr>
                                    <w:t>).</w:t>
                                  </w:r>
                                  <w:r w:rsidRPr="00F50D88">
                                    <w:rPr>
                                      <w:rFonts w:ascii="Arial" w:hAnsi="Arial" w:cs="Arial"/>
                                      <w:sz w:val="20"/>
                                      <w:szCs w:val="20"/>
                                    </w:rPr>
                                    <w:t xml:space="preserve">  </w:t>
                                  </w:r>
                                </w:p>
                                <w:p w14:paraId="706914CE" w14:textId="77777777" w:rsidR="00CE3C88" w:rsidRPr="00005062" w:rsidRDefault="00CE3C88" w:rsidP="00FF366E">
                                  <w:pPr>
                                    <w:rPr>
                                      <w:rFonts w:ascii="Arial" w:hAnsi="Arial" w:cs="Arial"/>
                                      <w:sz w:val="16"/>
                                      <w:szCs w:val="16"/>
                                    </w:rPr>
                                  </w:pPr>
                                </w:p>
                                <w:p w14:paraId="0A500E5D" w14:textId="484ED585" w:rsidR="00CE3C88" w:rsidRPr="00EC7BBA" w:rsidRDefault="00CE3C88" w:rsidP="00FF366E">
                                  <w:pPr>
                                    <w:pStyle w:val="ListParagraph"/>
                                    <w:numPr>
                                      <w:ilvl w:val="0"/>
                                      <w:numId w:val="12"/>
                                    </w:numPr>
                                    <w:ind w:left="601"/>
                                    <w:rPr>
                                      <w:rFonts w:ascii="Arial" w:hAnsi="Arial" w:cs="Arial"/>
                                      <w:bCs/>
                                      <w:sz w:val="20"/>
                                      <w:szCs w:val="20"/>
                                    </w:rPr>
                                  </w:pPr>
                                  <w:r w:rsidRPr="00F50D88">
                                    <w:rPr>
                                      <w:rFonts w:ascii="Arial" w:hAnsi="Arial" w:cs="Arial"/>
                                      <w:sz w:val="20"/>
                                      <w:szCs w:val="20"/>
                                    </w:rPr>
                                    <w:t xml:space="preserve">A line with a regular </w:t>
                                  </w:r>
                                  <w:r w:rsidRPr="00F50D88">
                                    <w:rPr>
                                      <w:rFonts w:ascii="Arial" w:hAnsi="Arial" w:cs="Arial"/>
                                      <w:b/>
                                      <w:sz w:val="20"/>
                                      <w:szCs w:val="20"/>
                                    </w:rPr>
                                    <w:t>Expense Type</w:t>
                                  </w:r>
                                  <w:r w:rsidRPr="00F50D88">
                                    <w:rPr>
                                      <w:rFonts w:ascii="Arial" w:hAnsi="Arial" w:cs="Arial"/>
                                      <w:sz w:val="20"/>
                                      <w:szCs w:val="20"/>
                                    </w:rPr>
                                    <w:t xml:space="preserve"> should be matched with a regular </w:t>
                                  </w:r>
                                  <w:r w:rsidRPr="00F50D88">
                                    <w:rPr>
                                      <w:rFonts w:ascii="Arial" w:hAnsi="Arial" w:cs="Arial"/>
                                      <w:b/>
                                      <w:sz w:val="20"/>
                                      <w:szCs w:val="20"/>
                                    </w:rPr>
                                    <w:t>Payment Type</w:t>
                                  </w:r>
                                  <w:r>
                                    <w:rPr>
                                      <w:rFonts w:ascii="Arial" w:hAnsi="Arial" w:cs="Arial"/>
                                      <w:b/>
                                      <w:sz w:val="20"/>
                                      <w:szCs w:val="20"/>
                                    </w:rPr>
                                    <w:t xml:space="preserve"> </w:t>
                                  </w:r>
                                  <w:r w:rsidRPr="00EC7BBA">
                                    <w:rPr>
                                      <w:rFonts w:ascii="Arial" w:hAnsi="Arial" w:cs="Arial"/>
                                      <w:bCs/>
                                      <w:sz w:val="20"/>
                                      <w:szCs w:val="20"/>
                                    </w:rPr>
                                    <w:t>(</w:t>
                                  </w:r>
                                  <w:r w:rsidRPr="00BE1231">
                                    <w:rPr>
                                      <w:rFonts w:ascii="Arial" w:hAnsi="Arial" w:cs="Arial"/>
                                      <w:b/>
                                      <w:sz w:val="20"/>
                                      <w:szCs w:val="20"/>
                                    </w:rPr>
                                    <w:t>cash</w:t>
                                  </w:r>
                                  <w:r w:rsidRPr="00EC7BBA">
                                    <w:rPr>
                                      <w:rFonts w:ascii="Arial" w:hAnsi="Arial" w:cs="Arial"/>
                                      <w:bCs/>
                                      <w:sz w:val="20"/>
                                      <w:szCs w:val="20"/>
                                    </w:rPr>
                                    <w:t xml:space="preserve"> is the only regular payment type</w:t>
                                  </w:r>
                                  <w:r>
                                    <w:rPr>
                                      <w:rFonts w:ascii="Arial" w:hAnsi="Arial" w:cs="Arial"/>
                                      <w:bCs/>
                                      <w:sz w:val="20"/>
                                      <w:szCs w:val="20"/>
                                    </w:rPr>
                                    <w:t xml:space="preserve"> and should be used if the employee should be reimbursed for the expense</w:t>
                                  </w:r>
                                  <w:r w:rsidRPr="00EC7BBA">
                                    <w:rPr>
                                      <w:rFonts w:ascii="Arial" w:hAnsi="Arial" w:cs="Arial"/>
                                      <w:bCs/>
                                      <w:sz w:val="20"/>
                                      <w:szCs w:val="20"/>
                                    </w:rPr>
                                    <w:t>).</w:t>
                                  </w:r>
                                </w:p>
                                <w:p w14:paraId="2D8D4249" w14:textId="77777777" w:rsidR="00CE3C88" w:rsidRPr="001E03F7" w:rsidRDefault="00CE3C88" w:rsidP="00005062">
                                  <w:pPr>
                                    <w:pStyle w:val="ListParagraph"/>
                                    <w:rPr>
                                      <w:rFonts w:ascii="Arial" w:hAnsi="Arial" w:cs="Arial"/>
                                      <w:sz w:val="20"/>
                                      <w:szCs w:val="20"/>
                                    </w:rPr>
                                  </w:pPr>
                                </w:p>
                                <w:p w14:paraId="1D5DAB9C" w14:textId="736419BE" w:rsidR="00CE3C88" w:rsidRPr="00005062" w:rsidRDefault="00CE3C88" w:rsidP="00005062">
                                  <w:pPr>
                                    <w:rPr>
                                      <w:rFonts w:ascii="Arial" w:hAnsi="Arial" w:cs="Arial"/>
                                      <w:sz w:val="20"/>
                                      <w:szCs w:val="20"/>
                                    </w:rPr>
                                  </w:pPr>
                                  <w:r>
                                    <w:rPr>
                                      <w:rFonts w:ascii="Arial" w:hAnsi="Arial" w:cs="Arial"/>
                                      <w:sz w:val="20"/>
                                      <w:szCs w:val="20"/>
                                    </w:rPr>
                                    <w:t xml:space="preserve">See job aid titled </w:t>
                                  </w:r>
                                  <w:r w:rsidRPr="00005062">
                                    <w:rPr>
                                      <w:rFonts w:ascii="Arial" w:hAnsi="Arial" w:cs="Arial"/>
                                      <w:b/>
                                      <w:bCs/>
                                      <w:sz w:val="20"/>
                                      <w:szCs w:val="20"/>
                                    </w:rPr>
                                    <w:t>Expense Types and Payment Types</w:t>
                                  </w:r>
                                  <w:r>
                                    <w:rPr>
                                      <w:rFonts w:ascii="Arial" w:hAnsi="Arial" w:cs="Arial"/>
                                      <w:b/>
                                      <w:bCs/>
                                      <w:sz w:val="20"/>
                                      <w:szCs w:val="20"/>
                                    </w:rPr>
                                    <w:t xml:space="preserve"> &amp; Account 140300 Balances </w:t>
                                  </w:r>
                                  <w:r w:rsidRPr="00E55663">
                                    <w:rPr>
                                      <w:rFonts w:ascii="Arial" w:hAnsi="Arial" w:cs="Arial"/>
                                      <w:sz w:val="20"/>
                                      <w:szCs w:val="20"/>
                                    </w:rPr>
                                    <w:t>on</w:t>
                                  </w:r>
                                  <w:r>
                                    <w:rPr>
                                      <w:rFonts w:ascii="Arial" w:hAnsi="Arial" w:cs="Arial"/>
                                      <w:sz w:val="20"/>
                                      <w:szCs w:val="20"/>
                                    </w:rPr>
                                    <w:t xml:space="preserve"> SMART Web for additional detail.</w:t>
                                  </w:r>
                                </w:p>
                                <w:p w14:paraId="00079CB7" w14:textId="77777777" w:rsidR="00CE3C88" w:rsidRPr="00134D7A" w:rsidRDefault="00CE3C88" w:rsidP="00134D7A">
                                  <w:pPr>
                                    <w:rPr>
                                      <w:rFonts w:ascii="Arial" w:hAnsi="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4CC03" id="_x0000_s1032" type="#_x0000_t202" style="position:absolute;margin-left:1pt;margin-top:229.25pt;width:383.25pt;height:267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">
                      <v:textbox>
                        <w:txbxContent>
                          <w:p w14:paraId="30745A24" w14:textId="77777777" w:rsidR="00CE3C88" w:rsidRPr="006204FF" w:rsidRDefault="00CE3C88" w:rsidP="00134D7A">
                            <w:pPr>
                              <w:jc w:val="center"/>
                              <w:rPr>
                                <w:rFonts w:ascii="Arial" w:hAnsi="Arial" w:cs="Arial"/>
                                <w:b/>
                                <w:sz w:val="20"/>
                                <w:szCs w:val="20"/>
                              </w:rPr>
                            </w:pPr>
                          </w:p>
                          <w:p w14:paraId="0970C637" w14:textId="0CF99696" w:rsidR="00CE3C88" w:rsidRPr="00CA5032" w:rsidRDefault="00CE3C88" w:rsidP="00134D7A">
                            <w:pPr>
                              <w:jc w:val="center"/>
                              <w:rPr>
                                <w:rFonts w:ascii="Arial" w:hAnsi="Arial" w:cs="Arial"/>
                                <w:b/>
                                <w:sz w:val="20"/>
                                <w:szCs w:val="20"/>
                              </w:rPr>
                            </w:pPr>
                            <w:r w:rsidRPr="00CA5032">
                              <w:rPr>
                                <w:rFonts w:ascii="Arial" w:hAnsi="Arial" w:cs="Arial"/>
                                <w:b/>
                                <w:sz w:val="20"/>
                                <w:szCs w:val="20"/>
                              </w:rPr>
                              <w:t>Expense Types and Payment Types</w:t>
                            </w:r>
                          </w:p>
                          <w:p w14:paraId="4670F496" w14:textId="77777777" w:rsidR="00CE3C88" w:rsidRPr="00CA5032" w:rsidRDefault="00CE3C88" w:rsidP="00134D7A">
                            <w:pPr>
                              <w:rPr>
                                <w:rFonts w:ascii="Arial" w:hAnsi="Arial" w:cs="Arial"/>
                                <w:sz w:val="16"/>
                                <w:szCs w:val="16"/>
                              </w:rPr>
                            </w:pPr>
                          </w:p>
                          <w:p w14:paraId="664643AB" w14:textId="42DDC97F" w:rsidR="00CE3C88" w:rsidRDefault="00CE3C88" w:rsidP="00134D7A">
                            <w:pPr>
                              <w:rPr>
                                <w:rFonts w:ascii="Arial" w:hAnsi="Arial" w:cs="Arial"/>
                                <w:sz w:val="20"/>
                                <w:szCs w:val="20"/>
                              </w:rPr>
                            </w:pPr>
                            <w:r w:rsidRPr="00CA5032">
                              <w:rPr>
                                <w:rFonts w:ascii="Arial" w:hAnsi="Arial" w:cs="Arial"/>
                                <w:sz w:val="20"/>
                                <w:szCs w:val="20"/>
                              </w:rPr>
                              <w:t xml:space="preserve">When adding a TA, each transaction line requires selection of an </w:t>
                            </w:r>
                            <w:r w:rsidRPr="00CA5032">
                              <w:rPr>
                                <w:rFonts w:ascii="Arial" w:hAnsi="Arial" w:cs="Arial"/>
                                <w:b/>
                                <w:sz w:val="20"/>
                                <w:szCs w:val="20"/>
                              </w:rPr>
                              <w:t>Expense</w:t>
                            </w:r>
                            <w:r>
                              <w:rPr>
                                <w:rFonts w:ascii="Arial" w:hAnsi="Arial" w:cs="Arial"/>
                                <w:b/>
                                <w:sz w:val="20"/>
                                <w:szCs w:val="20"/>
                              </w:rPr>
                              <w:t xml:space="preserve"> T</w:t>
                            </w:r>
                            <w:r w:rsidRPr="005C29D7">
                              <w:rPr>
                                <w:rFonts w:ascii="Arial" w:hAnsi="Arial" w:cs="Arial"/>
                                <w:b/>
                                <w:sz w:val="20"/>
                                <w:szCs w:val="20"/>
                              </w:rPr>
                              <w:t>ype</w:t>
                            </w:r>
                            <w:r w:rsidRPr="005C29D7">
                              <w:rPr>
                                <w:rFonts w:ascii="Arial" w:hAnsi="Arial" w:cs="Arial"/>
                                <w:sz w:val="20"/>
                                <w:szCs w:val="20"/>
                              </w:rPr>
                              <w:t xml:space="preserve"> and </w:t>
                            </w:r>
                            <w:r>
                              <w:rPr>
                                <w:rFonts w:ascii="Arial" w:hAnsi="Arial" w:cs="Arial"/>
                                <w:sz w:val="20"/>
                                <w:szCs w:val="20"/>
                              </w:rPr>
                              <w:t xml:space="preserve">a </w:t>
                            </w:r>
                            <w:r>
                              <w:rPr>
                                <w:rFonts w:ascii="Arial" w:hAnsi="Arial" w:cs="Arial"/>
                                <w:b/>
                                <w:sz w:val="20"/>
                                <w:szCs w:val="20"/>
                              </w:rPr>
                              <w:t>Payment T</w:t>
                            </w:r>
                            <w:r w:rsidRPr="005C29D7">
                              <w:rPr>
                                <w:rFonts w:ascii="Arial" w:hAnsi="Arial" w:cs="Arial"/>
                                <w:b/>
                                <w:sz w:val="20"/>
                                <w:szCs w:val="20"/>
                              </w:rPr>
                              <w:t>ype</w:t>
                            </w:r>
                            <w:r>
                              <w:rPr>
                                <w:rFonts w:ascii="Arial" w:hAnsi="Arial" w:cs="Arial"/>
                                <w:sz w:val="20"/>
                                <w:szCs w:val="20"/>
                              </w:rPr>
                              <w:t xml:space="preserve">.  </w:t>
                            </w:r>
                          </w:p>
                          <w:p w14:paraId="309ED9F4" w14:textId="77777777" w:rsidR="00CE3C88" w:rsidRPr="001E03F7" w:rsidRDefault="00CE3C88" w:rsidP="00134D7A">
                            <w:pPr>
                              <w:rPr>
                                <w:rFonts w:ascii="Arial" w:hAnsi="Arial" w:cs="Arial"/>
                                <w:sz w:val="20"/>
                                <w:szCs w:val="20"/>
                              </w:rPr>
                            </w:pPr>
                          </w:p>
                          <w:p w14:paraId="591C2F85" w14:textId="37F49B57" w:rsidR="00CE3C88" w:rsidRPr="005C29D7" w:rsidRDefault="00CE3C88" w:rsidP="00134D7A">
                            <w:pPr>
                              <w:rPr>
                                <w:rFonts w:ascii="Arial" w:hAnsi="Arial" w:cs="Arial"/>
                                <w:sz w:val="20"/>
                                <w:szCs w:val="20"/>
                              </w:rPr>
                            </w:pPr>
                            <w:r>
                              <w:rPr>
                                <w:rFonts w:ascii="Arial" w:hAnsi="Arial" w:cs="Arial"/>
                                <w:sz w:val="20"/>
                                <w:szCs w:val="20"/>
                              </w:rPr>
                              <w:t>T</w:t>
                            </w:r>
                            <w:r w:rsidRPr="005C29D7">
                              <w:rPr>
                                <w:rFonts w:ascii="Arial" w:hAnsi="Arial" w:cs="Arial"/>
                                <w:sz w:val="20"/>
                                <w:szCs w:val="20"/>
                              </w:rPr>
                              <w:t>he</w:t>
                            </w:r>
                            <w:r>
                              <w:rPr>
                                <w:rFonts w:ascii="Arial" w:hAnsi="Arial" w:cs="Arial"/>
                                <w:sz w:val="20"/>
                                <w:szCs w:val="20"/>
                              </w:rPr>
                              <w:t xml:space="preserve"> correct</w:t>
                            </w:r>
                            <w:r w:rsidRPr="005C29D7">
                              <w:rPr>
                                <w:rFonts w:ascii="Arial" w:hAnsi="Arial" w:cs="Arial"/>
                                <w:sz w:val="20"/>
                                <w:szCs w:val="20"/>
                              </w:rPr>
                              <w:t xml:space="preserve"> </w:t>
                            </w:r>
                            <w:r w:rsidRPr="00243A1E">
                              <w:rPr>
                                <w:rFonts w:ascii="Arial" w:hAnsi="Arial" w:cs="Arial"/>
                                <w:b/>
                                <w:sz w:val="20"/>
                                <w:szCs w:val="20"/>
                              </w:rPr>
                              <w:t>Account</w:t>
                            </w:r>
                            <w:r w:rsidRPr="005C29D7">
                              <w:rPr>
                                <w:rFonts w:ascii="Arial" w:hAnsi="Arial" w:cs="Arial"/>
                                <w:sz w:val="20"/>
                                <w:szCs w:val="20"/>
                              </w:rPr>
                              <w:t xml:space="preserve"> </w:t>
                            </w:r>
                            <w:r>
                              <w:rPr>
                                <w:rFonts w:ascii="Arial" w:hAnsi="Arial" w:cs="Arial"/>
                                <w:sz w:val="20"/>
                                <w:szCs w:val="20"/>
                              </w:rPr>
                              <w:t xml:space="preserve">is populated based on the </w:t>
                            </w:r>
                            <w:r>
                              <w:rPr>
                                <w:rFonts w:ascii="Arial" w:hAnsi="Arial" w:cs="Arial"/>
                                <w:b/>
                                <w:sz w:val="20"/>
                                <w:szCs w:val="20"/>
                              </w:rPr>
                              <w:t>Expense T</w:t>
                            </w:r>
                            <w:r w:rsidRPr="005C29D7">
                              <w:rPr>
                                <w:rFonts w:ascii="Arial" w:hAnsi="Arial" w:cs="Arial"/>
                                <w:b/>
                                <w:sz w:val="20"/>
                                <w:szCs w:val="20"/>
                              </w:rPr>
                              <w:t>ype</w:t>
                            </w:r>
                            <w:r>
                              <w:rPr>
                                <w:rFonts w:ascii="Arial" w:hAnsi="Arial" w:cs="Arial"/>
                                <w:sz w:val="20"/>
                                <w:szCs w:val="20"/>
                              </w:rPr>
                              <w:t xml:space="preserve"> selected.  Changing the </w:t>
                            </w:r>
                            <w:r w:rsidRPr="008D0FFB">
                              <w:rPr>
                                <w:rFonts w:ascii="Arial" w:hAnsi="Arial" w:cs="Arial"/>
                                <w:b/>
                                <w:sz w:val="20"/>
                                <w:szCs w:val="20"/>
                              </w:rPr>
                              <w:t>Account</w:t>
                            </w:r>
                            <w:r>
                              <w:rPr>
                                <w:rFonts w:ascii="Arial" w:hAnsi="Arial" w:cs="Arial"/>
                                <w:sz w:val="20"/>
                                <w:szCs w:val="20"/>
                              </w:rPr>
                              <w:t xml:space="preserve"> will cause an </w:t>
                            </w:r>
                            <w:r w:rsidRPr="00795DFB">
                              <w:rPr>
                                <w:rFonts w:ascii="Arial" w:hAnsi="Arial" w:cs="Arial"/>
                                <w:b/>
                                <w:sz w:val="20"/>
                                <w:szCs w:val="20"/>
                              </w:rPr>
                              <w:t>Expense Type</w:t>
                            </w:r>
                            <w:r>
                              <w:rPr>
                                <w:rFonts w:ascii="Arial" w:hAnsi="Arial" w:cs="Arial"/>
                                <w:sz w:val="20"/>
                                <w:szCs w:val="20"/>
                              </w:rPr>
                              <w:t>-</w:t>
                            </w:r>
                            <w:r w:rsidRPr="00795DFB">
                              <w:rPr>
                                <w:rFonts w:ascii="Arial" w:hAnsi="Arial" w:cs="Arial"/>
                                <w:b/>
                                <w:sz w:val="20"/>
                                <w:szCs w:val="20"/>
                              </w:rPr>
                              <w:t>Payment Type</w:t>
                            </w:r>
                            <w:r>
                              <w:rPr>
                                <w:rFonts w:ascii="Arial" w:hAnsi="Arial" w:cs="Arial"/>
                                <w:sz w:val="20"/>
                                <w:szCs w:val="20"/>
                              </w:rPr>
                              <w:t xml:space="preserve"> mismatch that will result in a balance in account 140300-prepaid expenses that must be corrected to a $0.00 balance.</w:t>
                            </w:r>
                          </w:p>
                          <w:p w14:paraId="4E227DDD" w14:textId="1A9C7A2C" w:rsidR="00CE3C88" w:rsidRPr="001E03F7" w:rsidRDefault="00CE3C88" w:rsidP="00134D7A">
                            <w:pPr>
                              <w:rPr>
                                <w:rFonts w:ascii="Arial" w:hAnsi="Arial"/>
                                <w:sz w:val="20"/>
                                <w:szCs w:val="20"/>
                              </w:rPr>
                            </w:pPr>
                          </w:p>
                          <w:p w14:paraId="3F13CAD5" w14:textId="48185017" w:rsidR="00CE3C88" w:rsidRDefault="00CE3C88" w:rsidP="00FF366E">
                            <w:pPr>
                              <w:rPr>
                                <w:rFonts w:ascii="Arial" w:hAnsi="Arial" w:cs="Arial"/>
                                <w:sz w:val="20"/>
                                <w:szCs w:val="20"/>
                              </w:rPr>
                            </w:pPr>
                            <w:r>
                              <w:rPr>
                                <w:rFonts w:ascii="Arial" w:hAnsi="Arial" w:cs="Arial"/>
                                <w:sz w:val="20"/>
                                <w:szCs w:val="20"/>
                              </w:rPr>
                              <w:t xml:space="preserve">For each line on a TA, the </w:t>
                            </w:r>
                            <w:r w:rsidRPr="009C51CC">
                              <w:rPr>
                                <w:rFonts w:ascii="Arial" w:hAnsi="Arial" w:cs="Arial"/>
                                <w:b/>
                                <w:sz w:val="20"/>
                                <w:szCs w:val="20"/>
                              </w:rPr>
                              <w:t>Expense Type</w:t>
                            </w:r>
                            <w:r>
                              <w:rPr>
                                <w:rFonts w:ascii="Arial" w:hAnsi="Arial" w:cs="Arial"/>
                                <w:sz w:val="20"/>
                                <w:szCs w:val="20"/>
                              </w:rPr>
                              <w:t xml:space="preserve"> and </w:t>
                            </w:r>
                            <w:r w:rsidRPr="009C51CC">
                              <w:rPr>
                                <w:rFonts w:ascii="Arial" w:hAnsi="Arial" w:cs="Arial"/>
                                <w:b/>
                                <w:sz w:val="20"/>
                                <w:szCs w:val="20"/>
                              </w:rPr>
                              <w:t>Payment Type</w:t>
                            </w:r>
                            <w:r>
                              <w:rPr>
                                <w:rFonts w:ascii="Arial" w:hAnsi="Arial" w:cs="Arial"/>
                                <w:sz w:val="20"/>
                                <w:szCs w:val="20"/>
                              </w:rPr>
                              <w:t xml:space="preserve"> should match:</w:t>
                            </w:r>
                          </w:p>
                          <w:p w14:paraId="7559299D" w14:textId="77777777" w:rsidR="00CE3C88" w:rsidRPr="00005062" w:rsidRDefault="00CE3C88" w:rsidP="00FF366E">
                            <w:pPr>
                              <w:rPr>
                                <w:rFonts w:ascii="Arial" w:hAnsi="Arial" w:cs="Arial"/>
                                <w:sz w:val="16"/>
                                <w:szCs w:val="16"/>
                              </w:rPr>
                            </w:pPr>
                          </w:p>
                          <w:p w14:paraId="789E6A83" w14:textId="00FC8BDB" w:rsidR="00CE3C88" w:rsidRPr="00F50D88" w:rsidRDefault="00CE3C88" w:rsidP="00FF366E">
                            <w:pPr>
                              <w:pStyle w:val="ListParagraph"/>
                              <w:numPr>
                                <w:ilvl w:val="0"/>
                                <w:numId w:val="12"/>
                              </w:numPr>
                              <w:ind w:left="691"/>
                              <w:rPr>
                                <w:rFonts w:ascii="Arial" w:hAnsi="Arial" w:cs="Arial"/>
                                <w:sz w:val="20"/>
                                <w:szCs w:val="20"/>
                              </w:rPr>
                            </w:pPr>
                            <w:r w:rsidRPr="00F50D88">
                              <w:rPr>
                                <w:rFonts w:ascii="Arial" w:hAnsi="Arial" w:cs="Arial"/>
                                <w:sz w:val="20"/>
                                <w:szCs w:val="20"/>
                              </w:rPr>
                              <w:t xml:space="preserve">A line with a prepaid </w:t>
                            </w:r>
                            <w:r w:rsidRPr="00F50D88">
                              <w:rPr>
                                <w:rFonts w:ascii="Arial" w:hAnsi="Arial" w:cs="Arial"/>
                                <w:b/>
                                <w:sz w:val="20"/>
                                <w:szCs w:val="20"/>
                              </w:rPr>
                              <w:t>Expense Type</w:t>
                            </w:r>
                            <w:r>
                              <w:rPr>
                                <w:rFonts w:ascii="Arial" w:hAnsi="Arial" w:cs="Arial"/>
                                <w:sz w:val="20"/>
                                <w:szCs w:val="20"/>
                              </w:rPr>
                              <w:t xml:space="preserve"> (which literally starts with the word “prepaid”) </w:t>
                            </w:r>
                            <w:r w:rsidRPr="00F50D88">
                              <w:rPr>
                                <w:rFonts w:ascii="Arial" w:hAnsi="Arial" w:cs="Arial"/>
                                <w:sz w:val="20"/>
                                <w:szCs w:val="20"/>
                              </w:rPr>
                              <w:t xml:space="preserve">should be matched with a prepaid </w:t>
                            </w:r>
                            <w:r w:rsidRPr="00F50D88">
                              <w:rPr>
                                <w:rFonts w:ascii="Arial" w:hAnsi="Arial" w:cs="Arial"/>
                                <w:b/>
                                <w:sz w:val="20"/>
                                <w:szCs w:val="20"/>
                              </w:rPr>
                              <w:t>Payment Type</w:t>
                            </w:r>
                            <w:r>
                              <w:rPr>
                                <w:rFonts w:ascii="Arial" w:hAnsi="Arial" w:cs="Arial"/>
                                <w:b/>
                                <w:sz w:val="20"/>
                                <w:szCs w:val="20"/>
                              </w:rPr>
                              <w:t xml:space="preserve"> </w:t>
                            </w:r>
                            <w:r w:rsidRPr="00EC6FAB">
                              <w:rPr>
                                <w:rFonts w:ascii="Arial" w:hAnsi="Arial" w:cs="Arial"/>
                                <w:bCs/>
                                <w:sz w:val="20"/>
                                <w:szCs w:val="20"/>
                              </w:rPr>
                              <w:t>(</w:t>
                            </w:r>
                            <w:r>
                              <w:rPr>
                                <w:rFonts w:ascii="Arial" w:hAnsi="Arial" w:cs="Arial"/>
                                <w:bCs/>
                                <w:sz w:val="20"/>
                                <w:szCs w:val="20"/>
                              </w:rPr>
                              <w:t xml:space="preserve">which is </w:t>
                            </w:r>
                            <w:r w:rsidRPr="00EC6FAB">
                              <w:rPr>
                                <w:rFonts w:ascii="Arial" w:hAnsi="Arial" w:cs="Arial"/>
                                <w:bCs/>
                                <w:sz w:val="20"/>
                                <w:szCs w:val="20"/>
                              </w:rPr>
                              <w:t>a payment type other than</w:t>
                            </w:r>
                            <w:r>
                              <w:rPr>
                                <w:rFonts w:ascii="Arial" w:hAnsi="Arial" w:cs="Arial"/>
                                <w:bCs/>
                                <w:sz w:val="20"/>
                                <w:szCs w:val="20"/>
                              </w:rPr>
                              <w:t xml:space="preserve"> </w:t>
                            </w:r>
                            <w:r w:rsidRPr="00EC6FAB">
                              <w:rPr>
                                <w:rFonts w:ascii="Arial" w:hAnsi="Arial" w:cs="Arial"/>
                                <w:b/>
                                <w:sz w:val="20"/>
                                <w:szCs w:val="20"/>
                              </w:rPr>
                              <w:t>cash</w:t>
                            </w:r>
                            <w:r w:rsidRPr="00EC6FAB">
                              <w:rPr>
                                <w:rFonts w:ascii="Arial" w:hAnsi="Arial" w:cs="Arial"/>
                                <w:bCs/>
                                <w:sz w:val="20"/>
                                <w:szCs w:val="20"/>
                              </w:rPr>
                              <w:t>).</w:t>
                            </w:r>
                            <w:r w:rsidRPr="00F50D88">
                              <w:rPr>
                                <w:rFonts w:ascii="Arial" w:hAnsi="Arial" w:cs="Arial"/>
                                <w:sz w:val="20"/>
                                <w:szCs w:val="20"/>
                              </w:rPr>
                              <w:t xml:space="preserve">  </w:t>
                            </w:r>
                          </w:p>
                          <w:p w14:paraId="706914CE" w14:textId="77777777" w:rsidR="00CE3C88" w:rsidRPr="00005062" w:rsidRDefault="00CE3C88" w:rsidP="00FF366E">
                            <w:pPr>
                              <w:rPr>
                                <w:rFonts w:ascii="Arial" w:hAnsi="Arial" w:cs="Arial"/>
                                <w:sz w:val="16"/>
                                <w:szCs w:val="16"/>
                              </w:rPr>
                            </w:pPr>
                          </w:p>
                          <w:p w14:paraId="0A500E5D" w14:textId="484ED585" w:rsidR="00CE3C88" w:rsidRPr="00EC7BBA" w:rsidRDefault="00CE3C88" w:rsidP="00FF366E">
                            <w:pPr>
                              <w:pStyle w:val="ListParagraph"/>
                              <w:numPr>
                                <w:ilvl w:val="0"/>
                                <w:numId w:val="12"/>
                              </w:numPr>
                              <w:ind w:left="601"/>
                              <w:rPr>
                                <w:rFonts w:ascii="Arial" w:hAnsi="Arial" w:cs="Arial"/>
                                <w:bCs/>
                                <w:sz w:val="20"/>
                                <w:szCs w:val="20"/>
                              </w:rPr>
                            </w:pPr>
                            <w:r w:rsidRPr="00F50D88">
                              <w:rPr>
                                <w:rFonts w:ascii="Arial" w:hAnsi="Arial" w:cs="Arial"/>
                                <w:sz w:val="20"/>
                                <w:szCs w:val="20"/>
                              </w:rPr>
                              <w:t xml:space="preserve">A line with a regular </w:t>
                            </w:r>
                            <w:r w:rsidRPr="00F50D88">
                              <w:rPr>
                                <w:rFonts w:ascii="Arial" w:hAnsi="Arial" w:cs="Arial"/>
                                <w:b/>
                                <w:sz w:val="20"/>
                                <w:szCs w:val="20"/>
                              </w:rPr>
                              <w:t>Expense Type</w:t>
                            </w:r>
                            <w:r w:rsidRPr="00F50D88">
                              <w:rPr>
                                <w:rFonts w:ascii="Arial" w:hAnsi="Arial" w:cs="Arial"/>
                                <w:sz w:val="20"/>
                                <w:szCs w:val="20"/>
                              </w:rPr>
                              <w:t xml:space="preserve"> should be matched with a regular </w:t>
                            </w:r>
                            <w:r w:rsidRPr="00F50D88">
                              <w:rPr>
                                <w:rFonts w:ascii="Arial" w:hAnsi="Arial" w:cs="Arial"/>
                                <w:b/>
                                <w:sz w:val="20"/>
                                <w:szCs w:val="20"/>
                              </w:rPr>
                              <w:t>Payment Type</w:t>
                            </w:r>
                            <w:r>
                              <w:rPr>
                                <w:rFonts w:ascii="Arial" w:hAnsi="Arial" w:cs="Arial"/>
                                <w:b/>
                                <w:sz w:val="20"/>
                                <w:szCs w:val="20"/>
                              </w:rPr>
                              <w:t xml:space="preserve"> </w:t>
                            </w:r>
                            <w:r w:rsidRPr="00EC7BBA">
                              <w:rPr>
                                <w:rFonts w:ascii="Arial" w:hAnsi="Arial" w:cs="Arial"/>
                                <w:bCs/>
                                <w:sz w:val="20"/>
                                <w:szCs w:val="20"/>
                              </w:rPr>
                              <w:t>(</w:t>
                            </w:r>
                            <w:r w:rsidRPr="00BE1231">
                              <w:rPr>
                                <w:rFonts w:ascii="Arial" w:hAnsi="Arial" w:cs="Arial"/>
                                <w:b/>
                                <w:sz w:val="20"/>
                                <w:szCs w:val="20"/>
                              </w:rPr>
                              <w:t>cash</w:t>
                            </w:r>
                            <w:r w:rsidRPr="00EC7BBA">
                              <w:rPr>
                                <w:rFonts w:ascii="Arial" w:hAnsi="Arial" w:cs="Arial"/>
                                <w:bCs/>
                                <w:sz w:val="20"/>
                                <w:szCs w:val="20"/>
                              </w:rPr>
                              <w:t xml:space="preserve"> is the only regular payment type</w:t>
                            </w:r>
                            <w:r>
                              <w:rPr>
                                <w:rFonts w:ascii="Arial" w:hAnsi="Arial" w:cs="Arial"/>
                                <w:bCs/>
                                <w:sz w:val="20"/>
                                <w:szCs w:val="20"/>
                              </w:rPr>
                              <w:t xml:space="preserve"> and should be used if the employee should be reimbursed for the expense</w:t>
                            </w:r>
                            <w:r w:rsidRPr="00EC7BBA">
                              <w:rPr>
                                <w:rFonts w:ascii="Arial" w:hAnsi="Arial" w:cs="Arial"/>
                                <w:bCs/>
                                <w:sz w:val="20"/>
                                <w:szCs w:val="20"/>
                              </w:rPr>
                              <w:t>).</w:t>
                            </w:r>
                          </w:p>
                          <w:p w14:paraId="2D8D4249" w14:textId="77777777" w:rsidR="00CE3C88" w:rsidRPr="001E03F7" w:rsidRDefault="00CE3C88" w:rsidP="00005062">
                            <w:pPr>
                              <w:pStyle w:val="ListParagraph"/>
                              <w:rPr>
                                <w:rFonts w:ascii="Arial" w:hAnsi="Arial" w:cs="Arial"/>
                                <w:sz w:val="20"/>
                                <w:szCs w:val="20"/>
                              </w:rPr>
                            </w:pPr>
                          </w:p>
                          <w:p w14:paraId="1D5DAB9C" w14:textId="736419BE" w:rsidR="00CE3C88" w:rsidRPr="00005062" w:rsidRDefault="00CE3C88" w:rsidP="00005062">
                            <w:pPr>
                              <w:rPr>
                                <w:rFonts w:ascii="Arial" w:hAnsi="Arial" w:cs="Arial"/>
                                <w:sz w:val="20"/>
                                <w:szCs w:val="20"/>
                              </w:rPr>
                            </w:pPr>
                            <w:r>
                              <w:rPr>
                                <w:rFonts w:ascii="Arial" w:hAnsi="Arial" w:cs="Arial"/>
                                <w:sz w:val="20"/>
                                <w:szCs w:val="20"/>
                              </w:rPr>
                              <w:t xml:space="preserve">See job aid titled </w:t>
                            </w:r>
                            <w:r w:rsidRPr="00005062">
                              <w:rPr>
                                <w:rFonts w:ascii="Arial" w:hAnsi="Arial" w:cs="Arial"/>
                                <w:b/>
                                <w:bCs/>
                                <w:sz w:val="20"/>
                                <w:szCs w:val="20"/>
                              </w:rPr>
                              <w:t>Expense Types and Payment Types</w:t>
                            </w:r>
                            <w:r>
                              <w:rPr>
                                <w:rFonts w:ascii="Arial" w:hAnsi="Arial" w:cs="Arial"/>
                                <w:b/>
                                <w:bCs/>
                                <w:sz w:val="20"/>
                                <w:szCs w:val="20"/>
                              </w:rPr>
                              <w:t xml:space="preserve"> &amp; Account 140300 Balances </w:t>
                            </w:r>
                            <w:r w:rsidRPr="00E55663">
                              <w:rPr>
                                <w:rFonts w:ascii="Arial" w:hAnsi="Arial" w:cs="Arial"/>
                                <w:sz w:val="20"/>
                                <w:szCs w:val="20"/>
                              </w:rPr>
                              <w:t>on</w:t>
                            </w:r>
                            <w:r>
                              <w:rPr>
                                <w:rFonts w:ascii="Arial" w:hAnsi="Arial" w:cs="Arial"/>
                                <w:sz w:val="20"/>
                                <w:szCs w:val="20"/>
                              </w:rPr>
                              <w:t xml:space="preserve"> SMART Web for additional detail.</w:t>
                            </w:r>
                          </w:p>
                          <w:p w14:paraId="00079CB7" w14:textId="77777777" w:rsidR="00CE3C88" w:rsidRPr="00134D7A" w:rsidRDefault="00CE3C88" w:rsidP="00134D7A">
                            <w:pPr>
                              <w:rPr>
                                <w:rFonts w:ascii="Arial" w:hAnsi="Arial"/>
                                <w:sz w:val="20"/>
                              </w:rPr>
                            </w:pPr>
                          </w:p>
                        </w:txbxContent>
                      </v:textbox>
                      <w10:wrap type="square"/>
                    </v:shape>
                  </w:pict>
                </mc:Fallback>
              </mc:AlternateContent>
            </w:r>
            <w:r w:rsidRPr="00977ECF">
              <w:rPr>
                <w:rFonts w:ascii="Arial" w:hAnsi="Arial" w:cs="Arial"/>
                <w:noProof/>
                <w:sz w:val="20"/>
                <w:szCs w:val="20"/>
              </w:rPr>
              <mc:AlternateContent>
                <mc:Choice Requires="wps">
                  <w:drawing>
                    <wp:anchor distT="45720" distB="45720" distL="114300" distR="114300" simplePos="0" relativeHeight="251666944" behindDoc="0" locked="0" layoutInCell="1" allowOverlap="1" wp14:anchorId="7119F868" wp14:editId="7869C9BB">
                      <wp:simplePos x="0" y="0"/>
                      <wp:positionH relativeFrom="column">
                        <wp:posOffset>3175</wp:posOffset>
                      </wp:positionH>
                      <wp:positionV relativeFrom="paragraph">
                        <wp:posOffset>1616075</wp:posOffset>
                      </wp:positionV>
                      <wp:extent cx="4886325" cy="11430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143000"/>
                              </a:xfrm>
                              <a:prstGeom prst="rect">
                                <a:avLst/>
                              </a:prstGeom>
                              <a:solidFill>
                                <a:srgbClr val="FFFFFF"/>
                              </a:solidFill>
                              <a:ln w="9525">
                                <a:solidFill>
                                  <a:srgbClr val="000000"/>
                                </a:solidFill>
                                <a:miter lim="800000"/>
                                <a:headEnd/>
                                <a:tailEnd/>
                              </a:ln>
                            </wps:spPr>
                            <wps:txbx>
                              <w:txbxContent>
                                <w:p w14:paraId="4544B781" w14:textId="77777777" w:rsidR="00CE3C88" w:rsidRDefault="00CE3C88" w:rsidP="00977ECF">
                                  <w:pPr>
                                    <w:jc w:val="center"/>
                                    <w:rPr>
                                      <w:rFonts w:ascii="Arial" w:hAnsi="Arial" w:cs="Arial"/>
                                      <w:b/>
                                      <w:sz w:val="20"/>
                                      <w:szCs w:val="20"/>
                                      <w:highlight w:val="yellow"/>
                                    </w:rPr>
                                  </w:pPr>
                                </w:p>
                                <w:p w14:paraId="7840A2CE" w14:textId="573E58D2" w:rsidR="00CE3C88" w:rsidRPr="00AA0D45" w:rsidRDefault="00CE3C88" w:rsidP="00977ECF">
                                  <w:pPr>
                                    <w:jc w:val="center"/>
                                    <w:rPr>
                                      <w:rFonts w:ascii="Arial" w:hAnsi="Arial" w:cs="Arial"/>
                                      <w:b/>
                                      <w:sz w:val="20"/>
                                      <w:szCs w:val="20"/>
                                    </w:rPr>
                                  </w:pPr>
                                  <w:r w:rsidRPr="00066896">
                                    <w:rPr>
                                      <w:rFonts w:ascii="Arial" w:hAnsi="Arial" w:cs="Arial"/>
                                      <w:b/>
                                      <w:sz w:val="20"/>
                                      <w:szCs w:val="20"/>
                                    </w:rPr>
                                    <w:t xml:space="preserve">Populating </w:t>
                                  </w:r>
                                  <w:r>
                                    <w:rPr>
                                      <w:rFonts w:ascii="Arial" w:hAnsi="Arial" w:cs="Arial"/>
                                      <w:b/>
                                      <w:sz w:val="20"/>
                                      <w:szCs w:val="20"/>
                                    </w:rPr>
                                    <w:t xml:space="preserve">New </w:t>
                                  </w:r>
                                  <w:r w:rsidRPr="00066896">
                                    <w:rPr>
                                      <w:rFonts w:ascii="Arial" w:hAnsi="Arial" w:cs="Arial"/>
                                      <w:b/>
                                      <w:sz w:val="20"/>
                                      <w:szCs w:val="20"/>
                                    </w:rPr>
                                    <w:t>TA Values from an Existing TA</w:t>
                                  </w:r>
                                </w:p>
                                <w:p w14:paraId="62B2BBF5" w14:textId="77777777" w:rsidR="00CE3C88" w:rsidRPr="00DF5349" w:rsidRDefault="00CE3C88" w:rsidP="00977ECF">
                                  <w:pPr>
                                    <w:rPr>
                                      <w:rFonts w:ascii="Arial" w:hAnsi="Arial" w:cs="Arial"/>
                                      <w:sz w:val="16"/>
                                      <w:szCs w:val="16"/>
                                    </w:rPr>
                                  </w:pPr>
                                </w:p>
                                <w:p w14:paraId="008CC406" w14:textId="0751070E" w:rsidR="00CE3C88" w:rsidRDefault="00CE3C88" w:rsidP="00977ECF">
                                  <w:pPr>
                                    <w:rPr>
                                      <w:rFonts w:ascii="Arial" w:hAnsi="Arial" w:cs="Arial"/>
                                      <w:noProof/>
                                      <w:sz w:val="20"/>
                                      <w:szCs w:val="20"/>
                                    </w:rPr>
                                  </w:pPr>
                                  <w:r w:rsidRPr="006B7E2F">
                                    <w:rPr>
                                      <w:rFonts w:ascii="Arial" w:hAnsi="Arial" w:cs="Arial"/>
                                      <w:noProof/>
                                      <w:sz w:val="20"/>
                                      <w:szCs w:val="20"/>
                                    </w:rPr>
                                    <w:t xml:space="preserve">To populate the </w:t>
                                  </w:r>
                                  <w:r>
                                    <w:rPr>
                                      <w:rFonts w:ascii="Arial" w:hAnsi="Arial" w:cs="Arial"/>
                                      <w:noProof/>
                                      <w:sz w:val="20"/>
                                      <w:szCs w:val="20"/>
                                    </w:rPr>
                                    <w:t xml:space="preserve">new </w:t>
                                  </w:r>
                                  <w:r w:rsidRPr="006B7E2F">
                                    <w:rPr>
                                      <w:rFonts w:ascii="Arial" w:hAnsi="Arial" w:cs="Arial"/>
                                      <w:noProof/>
                                      <w:sz w:val="20"/>
                                      <w:szCs w:val="20"/>
                                    </w:rPr>
                                    <w:t xml:space="preserve">TA with values from an existing TA, click </w:t>
                                  </w:r>
                                  <w:r w:rsidRPr="006B7E2F">
                                    <w:rPr>
                                      <w:rFonts w:ascii="Arial" w:hAnsi="Arial" w:cs="Arial"/>
                                      <w:b/>
                                      <w:bCs/>
                                      <w:noProof/>
                                      <w:sz w:val="20"/>
                                      <w:szCs w:val="20"/>
                                    </w:rPr>
                                    <w:t>Quick Start….Populate From</w:t>
                                  </w:r>
                                  <w:r>
                                    <w:rPr>
                                      <w:rFonts w:ascii="Arial" w:hAnsi="Arial" w:cs="Arial"/>
                                      <w:noProof/>
                                      <w:sz w:val="20"/>
                                      <w:szCs w:val="20"/>
                                    </w:rPr>
                                    <w:t xml:space="preserve">, </w:t>
                                  </w:r>
                                  <w:r w:rsidRPr="006B7E2F">
                                    <w:rPr>
                                      <w:rFonts w:ascii="Arial" w:hAnsi="Arial" w:cs="Arial"/>
                                      <w:noProof/>
                                      <w:sz w:val="20"/>
                                      <w:szCs w:val="20"/>
                                    </w:rPr>
                                    <w:t xml:space="preserve">then click </w:t>
                                  </w:r>
                                  <w:r w:rsidRPr="006B7E2F">
                                    <w:rPr>
                                      <w:rFonts w:ascii="Arial" w:hAnsi="Arial" w:cs="Arial"/>
                                      <w:b/>
                                      <w:bCs/>
                                      <w:noProof/>
                                      <w:sz w:val="20"/>
                                      <w:szCs w:val="20"/>
                                    </w:rPr>
                                    <w:t>An Existing Authorization</w:t>
                                  </w:r>
                                  <w:r w:rsidRPr="002B7D0D">
                                    <w:rPr>
                                      <w:rFonts w:ascii="Arial" w:hAnsi="Arial" w:cs="Arial"/>
                                      <w:noProof/>
                                      <w:sz w:val="20"/>
                                      <w:szCs w:val="20"/>
                                    </w:rPr>
                                    <w:t>, then click</w:t>
                                  </w:r>
                                  <w:r>
                                    <w:rPr>
                                      <w:rFonts w:ascii="Arial" w:hAnsi="Arial" w:cs="Arial"/>
                                      <w:b/>
                                      <w:bCs/>
                                      <w:noProof/>
                                      <w:sz w:val="20"/>
                                      <w:szCs w:val="20"/>
                                    </w:rPr>
                                    <w:t xml:space="preserve"> GO</w:t>
                                  </w:r>
                                  <w:r w:rsidRPr="006B7E2F">
                                    <w:rPr>
                                      <w:rFonts w:ascii="Arial" w:hAnsi="Arial" w:cs="Arial"/>
                                      <w:noProof/>
                                      <w:sz w:val="20"/>
                                      <w:szCs w:val="20"/>
                                    </w:rPr>
                                    <w:t xml:space="preserve">.  Click </w:t>
                                  </w:r>
                                  <w:r w:rsidRPr="006B7E2F">
                                    <w:rPr>
                                      <w:rFonts w:ascii="Arial" w:hAnsi="Arial" w:cs="Arial"/>
                                      <w:b/>
                                      <w:bCs/>
                                      <w:noProof/>
                                      <w:sz w:val="20"/>
                                      <w:szCs w:val="20"/>
                                    </w:rPr>
                                    <w:t>Select</w:t>
                                  </w:r>
                                  <w:r w:rsidRPr="006B7E2F">
                                    <w:rPr>
                                      <w:rFonts w:ascii="Arial" w:hAnsi="Arial" w:cs="Arial"/>
                                      <w:noProof/>
                                      <w:sz w:val="20"/>
                                      <w:szCs w:val="20"/>
                                    </w:rPr>
                                    <w:t xml:space="preserve"> for the existing TA </w:t>
                                  </w:r>
                                  <w:r>
                                    <w:rPr>
                                      <w:rFonts w:ascii="Arial" w:hAnsi="Arial" w:cs="Arial"/>
                                      <w:noProof/>
                                      <w:sz w:val="20"/>
                                      <w:szCs w:val="20"/>
                                    </w:rPr>
                                    <w:t>to be copied.  The c</w:t>
                                  </w:r>
                                  <w:r w:rsidRPr="006B7E2F">
                                    <w:rPr>
                                      <w:rFonts w:ascii="Arial" w:hAnsi="Arial" w:cs="Arial"/>
                                      <w:noProof/>
                                      <w:sz w:val="20"/>
                                      <w:szCs w:val="20"/>
                                    </w:rPr>
                                    <w:t xml:space="preserve">opied fields can be edited as needed.  </w:t>
                                  </w:r>
                                </w:p>
                                <w:p w14:paraId="3348D0E1" w14:textId="77777777" w:rsidR="00CE3C88" w:rsidRPr="00B17243" w:rsidRDefault="00CE3C88" w:rsidP="00977ECF">
                                  <w:pPr>
                                    <w:rPr>
                                      <w:rFonts w:ascii="Arial" w:hAnsi="Arial" w:cs="Arial"/>
                                      <w:noProof/>
                                      <w:sz w:val="16"/>
                                      <w:szCs w:val="16"/>
                                    </w:rPr>
                                  </w:pPr>
                                </w:p>
                                <w:p w14:paraId="0B821226" w14:textId="77777777" w:rsidR="00CE3C88" w:rsidRPr="00506BB6" w:rsidRDefault="00CE3C88" w:rsidP="00977ECF">
                                  <w:pPr>
                                    <w:rPr>
                                      <w:rFonts w:ascii="Arial" w:hAnsi="Arial" w:cs="Arial"/>
                                      <w:noProof/>
                                      <w:sz w:val="20"/>
                                      <w:szCs w:val="20"/>
                                    </w:rPr>
                                  </w:pPr>
                                  <w:r w:rsidRPr="00506BB6">
                                    <w:rPr>
                                      <w:rFonts w:ascii="Arial" w:hAnsi="Arial" w:cs="Arial"/>
                                      <w:noProof/>
                                      <w:sz w:val="20"/>
                                      <w:szCs w:val="20"/>
                                    </w:rPr>
                                    <w:t>Only TAs for the employee the TA is being created for show in the existing travel authorization results.  A TA can be copied multiple times.</w:t>
                                  </w:r>
                                </w:p>
                                <w:p w14:paraId="120FD5B9" w14:textId="2DE9E1EB" w:rsidR="00CE3C88" w:rsidRDefault="00CE3C88" w:rsidP="00977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9F868" id="_x0000_s1033" type="#_x0000_t202" style="position:absolute;margin-left:.25pt;margin-top:127.25pt;width:384.75pt;height:90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">
                      <v:textbox>
                        <w:txbxContent>
                          <w:p w14:paraId="4544B781" w14:textId="77777777" w:rsidR="00CE3C88" w:rsidRDefault="00CE3C88" w:rsidP="00977ECF">
                            <w:pPr>
                              <w:jc w:val="center"/>
                              <w:rPr>
                                <w:rFonts w:ascii="Arial" w:hAnsi="Arial" w:cs="Arial"/>
                                <w:b/>
                                <w:sz w:val="20"/>
                                <w:szCs w:val="20"/>
                                <w:highlight w:val="yellow"/>
                              </w:rPr>
                            </w:pPr>
                          </w:p>
                          <w:p w14:paraId="7840A2CE" w14:textId="573E58D2" w:rsidR="00CE3C88" w:rsidRPr="00AA0D45" w:rsidRDefault="00CE3C88" w:rsidP="00977ECF">
                            <w:pPr>
                              <w:jc w:val="center"/>
                              <w:rPr>
                                <w:rFonts w:ascii="Arial" w:hAnsi="Arial" w:cs="Arial"/>
                                <w:b/>
                                <w:sz w:val="20"/>
                                <w:szCs w:val="20"/>
                              </w:rPr>
                            </w:pPr>
                            <w:r w:rsidRPr="00066896">
                              <w:rPr>
                                <w:rFonts w:ascii="Arial" w:hAnsi="Arial" w:cs="Arial"/>
                                <w:b/>
                                <w:sz w:val="20"/>
                                <w:szCs w:val="20"/>
                              </w:rPr>
                              <w:t xml:space="preserve">Populating </w:t>
                            </w:r>
                            <w:r>
                              <w:rPr>
                                <w:rFonts w:ascii="Arial" w:hAnsi="Arial" w:cs="Arial"/>
                                <w:b/>
                                <w:sz w:val="20"/>
                                <w:szCs w:val="20"/>
                              </w:rPr>
                              <w:t xml:space="preserve">New </w:t>
                            </w:r>
                            <w:r w:rsidRPr="00066896">
                              <w:rPr>
                                <w:rFonts w:ascii="Arial" w:hAnsi="Arial" w:cs="Arial"/>
                                <w:b/>
                                <w:sz w:val="20"/>
                                <w:szCs w:val="20"/>
                              </w:rPr>
                              <w:t>TA Values from an Existing TA</w:t>
                            </w:r>
                          </w:p>
                          <w:p w14:paraId="62B2BBF5" w14:textId="77777777" w:rsidR="00CE3C88" w:rsidRPr="00DF5349" w:rsidRDefault="00CE3C88" w:rsidP="00977ECF">
                            <w:pPr>
                              <w:rPr>
                                <w:rFonts w:ascii="Arial" w:hAnsi="Arial" w:cs="Arial"/>
                                <w:sz w:val="16"/>
                                <w:szCs w:val="16"/>
                              </w:rPr>
                            </w:pPr>
                          </w:p>
                          <w:p w14:paraId="008CC406" w14:textId="0751070E" w:rsidR="00CE3C88" w:rsidRDefault="00CE3C88" w:rsidP="00977ECF">
                            <w:pPr>
                              <w:rPr>
                                <w:rFonts w:ascii="Arial" w:hAnsi="Arial" w:cs="Arial"/>
                                <w:noProof/>
                                <w:sz w:val="20"/>
                                <w:szCs w:val="20"/>
                              </w:rPr>
                            </w:pPr>
                            <w:r w:rsidRPr="006B7E2F">
                              <w:rPr>
                                <w:rFonts w:ascii="Arial" w:hAnsi="Arial" w:cs="Arial"/>
                                <w:noProof/>
                                <w:sz w:val="20"/>
                                <w:szCs w:val="20"/>
                              </w:rPr>
                              <w:t xml:space="preserve">To populate the </w:t>
                            </w:r>
                            <w:r>
                              <w:rPr>
                                <w:rFonts w:ascii="Arial" w:hAnsi="Arial" w:cs="Arial"/>
                                <w:noProof/>
                                <w:sz w:val="20"/>
                                <w:szCs w:val="20"/>
                              </w:rPr>
                              <w:t xml:space="preserve">new </w:t>
                            </w:r>
                            <w:r w:rsidRPr="006B7E2F">
                              <w:rPr>
                                <w:rFonts w:ascii="Arial" w:hAnsi="Arial" w:cs="Arial"/>
                                <w:noProof/>
                                <w:sz w:val="20"/>
                                <w:szCs w:val="20"/>
                              </w:rPr>
                              <w:t xml:space="preserve">TA with values from an existing TA, click </w:t>
                            </w:r>
                            <w:r w:rsidRPr="006B7E2F">
                              <w:rPr>
                                <w:rFonts w:ascii="Arial" w:hAnsi="Arial" w:cs="Arial"/>
                                <w:b/>
                                <w:bCs/>
                                <w:noProof/>
                                <w:sz w:val="20"/>
                                <w:szCs w:val="20"/>
                              </w:rPr>
                              <w:t>Quick Start….Populate From</w:t>
                            </w:r>
                            <w:r>
                              <w:rPr>
                                <w:rFonts w:ascii="Arial" w:hAnsi="Arial" w:cs="Arial"/>
                                <w:noProof/>
                                <w:sz w:val="20"/>
                                <w:szCs w:val="20"/>
                              </w:rPr>
                              <w:t xml:space="preserve">, </w:t>
                            </w:r>
                            <w:r w:rsidRPr="006B7E2F">
                              <w:rPr>
                                <w:rFonts w:ascii="Arial" w:hAnsi="Arial" w:cs="Arial"/>
                                <w:noProof/>
                                <w:sz w:val="20"/>
                                <w:szCs w:val="20"/>
                              </w:rPr>
                              <w:t xml:space="preserve">then click </w:t>
                            </w:r>
                            <w:r w:rsidRPr="006B7E2F">
                              <w:rPr>
                                <w:rFonts w:ascii="Arial" w:hAnsi="Arial" w:cs="Arial"/>
                                <w:b/>
                                <w:bCs/>
                                <w:noProof/>
                                <w:sz w:val="20"/>
                                <w:szCs w:val="20"/>
                              </w:rPr>
                              <w:t>An Existing Authorization</w:t>
                            </w:r>
                            <w:r w:rsidRPr="002B7D0D">
                              <w:rPr>
                                <w:rFonts w:ascii="Arial" w:hAnsi="Arial" w:cs="Arial"/>
                                <w:noProof/>
                                <w:sz w:val="20"/>
                                <w:szCs w:val="20"/>
                              </w:rPr>
                              <w:t>, then click</w:t>
                            </w:r>
                            <w:r>
                              <w:rPr>
                                <w:rFonts w:ascii="Arial" w:hAnsi="Arial" w:cs="Arial"/>
                                <w:b/>
                                <w:bCs/>
                                <w:noProof/>
                                <w:sz w:val="20"/>
                                <w:szCs w:val="20"/>
                              </w:rPr>
                              <w:t xml:space="preserve"> GO</w:t>
                            </w:r>
                            <w:r w:rsidRPr="006B7E2F">
                              <w:rPr>
                                <w:rFonts w:ascii="Arial" w:hAnsi="Arial" w:cs="Arial"/>
                                <w:noProof/>
                                <w:sz w:val="20"/>
                                <w:szCs w:val="20"/>
                              </w:rPr>
                              <w:t xml:space="preserve">.  Click </w:t>
                            </w:r>
                            <w:r w:rsidRPr="006B7E2F">
                              <w:rPr>
                                <w:rFonts w:ascii="Arial" w:hAnsi="Arial" w:cs="Arial"/>
                                <w:b/>
                                <w:bCs/>
                                <w:noProof/>
                                <w:sz w:val="20"/>
                                <w:szCs w:val="20"/>
                              </w:rPr>
                              <w:t>Select</w:t>
                            </w:r>
                            <w:r w:rsidRPr="006B7E2F">
                              <w:rPr>
                                <w:rFonts w:ascii="Arial" w:hAnsi="Arial" w:cs="Arial"/>
                                <w:noProof/>
                                <w:sz w:val="20"/>
                                <w:szCs w:val="20"/>
                              </w:rPr>
                              <w:t xml:space="preserve"> for the existing TA </w:t>
                            </w:r>
                            <w:r>
                              <w:rPr>
                                <w:rFonts w:ascii="Arial" w:hAnsi="Arial" w:cs="Arial"/>
                                <w:noProof/>
                                <w:sz w:val="20"/>
                                <w:szCs w:val="20"/>
                              </w:rPr>
                              <w:t>to be copied.  The c</w:t>
                            </w:r>
                            <w:r w:rsidRPr="006B7E2F">
                              <w:rPr>
                                <w:rFonts w:ascii="Arial" w:hAnsi="Arial" w:cs="Arial"/>
                                <w:noProof/>
                                <w:sz w:val="20"/>
                                <w:szCs w:val="20"/>
                              </w:rPr>
                              <w:t xml:space="preserve">opied fields can be edited as needed.  </w:t>
                            </w:r>
                          </w:p>
                          <w:p w14:paraId="3348D0E1" w14:textId="77777777" w:rsidR="00CE3C88" w:rsidRPr="00B17243" w:rsidRDefault="00CE3C88" w:rsidP="00977ECF">
                            <w:pPr>
                              <w:rPr>
                                <w:rFonts w:ascii="Arial" w:hAnsi="Arial" w:cs="Arial"/>
                                <w:noProof/>
                                <w:sz w:val="16"/>
                                <w:szCs w:val="16"/>
                              </w:rPr>
                            </w:pPr>
                          </w:p>
                          <w:p w14:paraId="0B821226" w14:textId="77777777" w:rsidR="00CE3C88" w:rsidRPr="00506BB6" w:rsidRDefault="00CE3C88" w:rsidP="00977ECF">
                            <w:pPr>
                              <w:rPr>
                                <w:rFonts w:ascii="Arial" w:hAnsi="Arial" w:cs="Arial"/>
                                <w:noProof/>
                                <w:sz w:val="20"/>
                                <w:szCs w:val="20"/>
                              </w:rPr>
                            </w:pPr>
                            <w:r w:rsidRPr="00506BB6">
                              <w:rPr>
                                <w:rFonts w:ascii="Arial" w:hAnsi="Arial" w:cs="Arial"/>
                                <w:noProof/>
                                <w:sz w:val="20"/>
                                <w:szCs w:val="20"/>
                              </w:rPr>
                              <w:t>Only TAs for the employee the TA is being created for show in the existing travel authorization results.  A TA can be copied multiple times.</w:t>
                            </w:r>
                          </w:p>
                          <w:p w14:paraId="120FD5B9" w14:textId="2DE9E1EB" w:rsidR="00CE3C88" w:rsidRDefault="00CE3C88" w:rsidP="00977ECF"/>
                        </w:txbxContent>
                      </v:textbox>
                      <w10:wrap type="square"/>
                    </v:shape>
                  </w:pict>
                </mc:Fallback>
              </mc:AlternateContent>
            </w:r>
            <w:r w:rsidRPr="00977ECF">
              <w:rPr>
                <w:rFonts w:ascii="Arial" w:hAnsi="Arial" w:cs="Arial"/>
                <w:noProof/>
                <w:sz w:val="20"/>
                <w:szCs w:val="20"/>
              </w:rPr>
              <mc:AlternateContent>
                <mc:Choice Requires="wps">
                  <w:drawing>
                    <wp:anchor distT="45720" distB="45720" distL="114300" distR="114300" simplePos="0" relativeHeight="251665920" behindDoc="0" locked="0" layoutInCell="1" allowOverlap="1" wp14:anchorId="783D3010" wp14:editId="4C4085A1">
                      <wp:simplePos x="0" y="0"/>
                      <wp:positionH relativeFrom="column">
                        <wp:posOffset>3175</wp:posOffset>
                      </wp:positionH>
                      <wp:positionV relativeFrom="paragraph">
                        <wp:posOffset>454025</wp:posOffset>
                      </wp:positionV>
                      <wp:extent cx="4886325" cy="10191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019175"/>
                              </a:xfrm>
                              <a:prstGeom prst="rect">
                                <a:avLst/>
                              </a:prstGeom>
                              <a:solidFill>
                                <a:srgbClr val="FFFFFF"/>
                              </a:solidFill>
                              <a:ln w="9525">
                                <a:solidFill>
                                  <a:srgbClr val="000000"/>
                                </a:solidFill>
                                <a:miter lim="800000"/>
                                <a:headEnd/>
                                <a:tailEnd/>
                              </a:ln>
                            </wps:spPr>
                            <wps:txbx>
                              <w:txbxContent>
                                <w:p w14:paraId="11C1D216" w14:textId="77777777" w:rsidR="00CE3C88" w:rsidRDefault="00CE3C88" w:rsidP="00977ECF">
                                  <w:pPr>
                                    <w:jc w:val="center"/>
                                    <w:rPr>
                                      <w:rFonts w:ascii="Arial" w:hAnsi="Arial" w:cs="Arial"/>
                                      <w:b/>
                                      <w:sz w:val="20"/>
                                      <w:szCs w:val="20"/>
                                      <w:highlight w:val="yellow"/>
                                    </w:rPr>
                                  </w:pPr>
                                </w:p>
                                <w:p w14:paraId="14DAF380" w14:textId="6C214818" w:rsidR="00CE3C88" w:rsidRPr="00AA0D45" w:rsidRDefault="00CE3C88" w:rsidP="00977ECF">
                                  <w:pPr>
                                    <w:jc w:val="center"/>
                                    <w:rPr>
                                      <w:rFonts w:ascii="Arial" w:hAnsi="Arial" w:cs="Arial"/>
                                      <w:b/>
                                      <w:sz w:val="20"/>
                                      <w:szCs w:val="20"/>
                                    </w:rPr>
                                  </w:pPr>
                                  <w:r w:rsidRPr="007A795C">
                                    <w:rPr>
                                      <w:rFonts w:ascii="Arial" w:hAnsi="Arial" w:cs="Arial"/>
                                      <w:b/>
                                      <w:sz w:val="20"/>
                                      <w:szCs w:val="20"/>
                                    </w:rPr>
                                    <w:t xml:space="preserve">Default </w:t>
                                  </w:r>
                                  <w:proofErr w:type="spellStart"/>
                                  <w:r w:rsidRPr="007A795C">
                                    <w:rPr>
                                      <w:rFonts w:ascii="Arial" w:hAnsi="Arial" w:cs="Arial"/>
                                      <w:b/>
                                      <w:sz w:val="20"/>
                                      <w:szCs w:val="20"/>
                                    </w:rPr>
                                    <w:t>Chartfield</w:t>
                                  </w:r>
                                  <w:proofErr w:type="spellEnd"/>
                                  <w:r w:rsidRPr="007A795C">
                                    <w:rPr>
                                      <w:rFonts w:ascii="Arial" w:hAnsi="Arial" w:cs="Arial"/>
                                      <w:b/>
                                      <w:sz w:val="20"/>
                                      <w:szCs w:val="20"/>
                                    </w:rPr>
                                    <w:t xml:space="preserve"> Values</w:t>
                                  </w:r>
                                </w:p>
                                <w:p w14:paraId="2EBC23F5" w14:textId="77777777" w:rsidR="00CE3C88" w:rsidRPr="00DF5349" w:rsidRDefault="00CE3C88" w:rsidP="00977ECF">
                                  <w:pPr>
                                    <w:rPr>
                                      <w:rFonts w:ascii="Arial" w:hAnsi="Arial" w:cs="Arial"/>
                                      <w:sz w:val="16"/>
                                      <w:szCs w:val="16"/>
                                    </w:rPr>
                                  </w:pPr>
                                </w:p>
                                <w:p w14:paraId="1BBF1434" w14:textId="77777777" w:rsidR="00BB1129" w:rsidRDefault="00CE3C88" w:rsidP="00977ECF">
                                  <w:pPr>
                                    <w:rPr>
                                      <w:rFonts w:ascii="Arial" w:hAnsi="Arial" w:cs="Arial"/>
                                      <w:noProof/>
                                      <w:sz w:val="20"/>
                                      <w:szCs w:val="20"/>
                                    </w:rPr>
                                  </w:pPr>
                                  <w:r w:rsidRPr="00AA0D45">
                                    <w:rPr>
                                      <w:rFonts w:ascii="Arial" w:hAnsi="Arial" w:cs="Arial"/>
                                      <w:b/>
                                      <w:bCs/>
                                      <w:noProof/>
                                      <w:sz w:val="20"/>
                                      <w:szCs w:val="20"/>
                                    </w:rPr>
                                    <w:t xml:space="preserve">Default ChartField Values </w:t>
                                  </w:r>
                                  <w:r>
                                    <w:rPr>
                                      <w:rFonts w:ascii="Arial" w:hAnsi="Arial" w:cs="Arial"/>
                                      <w:noProof/>
                                      <w:sz w:val="20"/>
                                      <w:szCs w:val="20"/>
                                    </w:rPr>
                                    <w:t>can be set in</w:t>
                                  </w:r>
                                  <w:r w:rsidRPr="00AA0D45">
                                    <w:rPr>
                                      <w:rFonts w:ascii="Arial" w:hAnsi="Arial" w:cs="Arial"/>
                                      <w:noProof/>
                                      <w:sz w:val="20"/>
                                      <w:szCs w:val="20"/>
                                    </w:rPr>
                                    <w:t xml:space="preserve"> the employee’s </w:t>
                                  </w:r>
                                  <w:r>
                                    <w:rPr>
                                      <w:rFonts w:ascii="Arial" w:hAnsi="Arial" w:cs="Arial"/>
                                      <w:noProof/>
                                      <w:sz w:val="20"/>
                                      <w:szCs w:val="20"/>
                                    </w:rPr>
                                    <w:t xml:space="preserve">EX </w:t>
                                  </w:r>
                                  <w:r w:rsidRPr="006B721B">
                                    <w:rPr>
                                      <w:rFonts w:ascii="Arial" w:hAnsi="Arial" w:cs="Arial"/>
                                      <w:b/>
                                      <w:bCs/>
                                      <w:noProof/>
                                      <w:sz w:val="20"/>
                                      <w:szCs w:val="20"/>
                                    </w:rPr>
                                    <w:t xml:space="preserve">Employee </w:t>
                                  </w:r>
                                  <w:r>
                                    <w:rPr>
                                      <w:rFonts w:ascii="Arial" w:hAnsi="Arial" w:cs="Arial"/>
                                      <w:b/>
                                      <w:bCs/>
                                      <w:noProof/>
                                      <w:sz w:val="20"/>
                                      <w:szCs w:val="20"/>
                                    </w:rPr>
                                    <w:t>P</w:t>
                                  </w:r>
                                  <w:r w:rsidRPr="006B721B">
                                    <w:rPr>
                                      <w:rFonts w:ascii="Arial" w:hAnsi="Arial" w:cs="Arial"/>
                                      <w:b/>
                                      <w:bCs/>
                                      <w:noProof/>
                                      <w:sz w:val="20"/>
                                      <w:szCs w:val="20"/>
                                    </w:rPr>
                                    <w:t>rofile-</w:t>
                                  </w:r>
                                  <w:r w:rsidRPr="00AA0D45">
                                    <w:rPr>
                                      <w:rFonts w:ascii="Arial" w:hAnsi="Arial" w:cs="Arial"/>
                                      <w:b/>
                                      <w:bCs/>
                                      <w:noProof/>
                                      <w:sz w:val="20"/>
                                      <w:szCs w:val="20"/>
                                    </w:rPr>
                                    <w:t>Organizational Data</w:t>
                                  </w:r>
                                  <w:r w:rsidRPr="00AA0D45">
                                    <w:rPr>
                                      <w:rFonts w:ascii="Arial" w:hAnsi="Arial" w:cs="Arial"/>
                                      <w:noProof/>
                                      <w:sz w:val="20"/>
                                      <w:szCs w:val="20"/>
                                    </w:rPr>
                                    <w:t xml:space="preserve"> tab</w:t>
                                  </w:r>
                                  <w:r>
                                    <w:rPr>
                                      <w:rFonts w:ascii="Arial" w:hAnsi="Arial" w:cs="Arial"/>
                                      <w:noProof/>
                                      <w:sz w:val="20"/>
                                      <w:szCs w:val="20"/>
                                    </w:rPr>
                                    <w:t xml:space="preserve">.  The default </w:t>
                                  </w:r>
                                  <w:r w:rsidRPr="00AA0D45">
                                    <w:rPr>
                                      <w:rFonts w:ascii="Arial" w:hAnsi="Arial" w:cs="Arial"/>
                                      <w:noProof/>
                                      <w:sz w:val="20"/>
                                      <w:szCs w:val="20"/>
                                    </w:rPr>
                                    <w:t xml:space="preserve">values </w:t>
                                  </w:r>
                                  <w:r>
                                    <w:rPr>
                                      <w:rFonts w:ascii="Arial" w:hAnsi="Arial" w:cs="Arial"/>
                                      <w:noProof/>
                                      <w:sz w:val="20"/>
                                      <w:szCs w:val="20"/>
                                    </w:rPr>
                                    <w:t>auto-populate</w:t>
                                  </w:r>
                                  <w:r w:rsidRPr="00AA0D45">
                                    <w:rPr>
                                      <w:rFonts w:ascii="Arial" w:hAnsi="Arial" w:cs="Arial"/>
                                      <w:noProof/>
                                      <w:sz w:val="20"/>
                                      <w:szCs w:val="20"/>
                                    </w:rPr>
                                    <w:t xml:space="preserve"> </w:t>
                                  </w:r>
                                  <w:r>
                                    <w:rPr>
                                      <w:rFonts w:ascii="Arial" w:hAnsi="Arial" w:cs="Arial"/>
                                      <w:noProof/>
                                      <w:sz w:val="20"/>
                                      <w:szCs w:val="20"/>
                                    </w:rPr>
                                    <w:t xml:space="preserve">the </w:t>
                                  </w:r>
                                  <w:r w:rsidRPr="001F3B86">
                                    <w:rPr>
                                      <w:rFonts w:ascii="Arial" w:hAnsi="Arial" w:cs="Arial"/>
                                      <w:b/>
                                      <w:bCs/>
                                      <w:noProof/>
                                      <w:sz w:val="20"/>
                                      <w:szCs w:val="20"/>
                                    </w:rPr>
                                    <w:t>Accounting Details-Chartfields</w:t>
                                  </w:r>
                                  <w:r>
                                    <w:rPr>
                                      <w:rFonts w:ascii="Arial" w:hAnsi="Arial" w:cs="Arial"/>
                                      <w:noProof/>
                                      <w:sz w:val="20"/>
                                      <w:szCs w:val="20"/>
                                    </w:rPr>
                                    <w:t xml:space="preserve"> in the TA transaction lines</w:t>
                                  </w:r>
                                  <w:r w:rsidRPr="00AA0D45">
                                    <w:rPr>
                                      <w:rFonts w:ascii="Arial" w:hAnsi="Arial" w:cs="Arial"/>
                                      <w:noProof/>
                                      <w:sz w:val="20"/>
                                      <w:szCs w:val="20"/>
                                    </w:rPr>
                                    <w:t xml:space="preserve"> but can be edited as needed.</w:t>
                                  </w:r>
                                </w:p>
                                <w:p w14:paraId="575AB78E" w14:textId="5DF1AE78" w:rsidR="00CE3C88" w:rsidRDefault="00CE3C88" w:rsidP="00977ECF">
                                  <w:pPr>
                                    <w:rPr>
                                      <w:rFonts w:ascii="Arial" w:hAnsi="Arial" w:cs="Arial"/>
                                      <w:noProof/>
                                      <w:sz w:val="20"/>
                                      <w:szCs w:val="20"/>
                                    </w:rPr>
                                  </w:pPr>
                                  <w:r>
                                    <w:rPr>
                                      <w:rFonts w:ascii="Arial" w:hAnsi="Arial" w:cs="Arial"/>
                                      <w:noProof/>
                                      <w:sz w:val="20"/>
                                      <w:szCs w:val="20"/>
                                    </w:rPr>
                                    <w:t xml:space="preserve"> </w:t>
                                  </w:r>
                                </w:p>
                                <w:p w14:paraId="7A549E98" w14:textId="77777777" w:rsidR="00BB1129" w:rsidRDefault="00BB1129" w:rsidP="00977ECF">
                                  <w:pPr>
                                    <w:rPr>
                                      <w:rFonts w:ascii="Arial" w:hAnsi="Arial" w:cs="Arial"/>
                                      <w:noProof/>
                                      <w:sz w:val="20"/>
                                      <w:szCs w:val="20"/>
                                    </w:rPr>
                                  </w:pPr>
                                </w:p>
                                <w:p w14:paraId="4E40B96C" w14:textId="77777777" w:rsidR="00CE3C88" w:rsidRPr="00B17243" w:rsidRDefault="00CE3C88" w:rsidP="00977ECF">
                                  <w:pPr>
                                    <w:rPr>
                                      <w:rFonts w:ascii="Arial" w:hAnsi="Arial" w:cs="Arial"/>
                                      <w:noProof/>
                                      <w:sz w:val="16"/>
                                      <w:szCs w:val="16"/>
                                    </w:rPr>
                                  </w:pPr>
                                </w:p>
                                <w:p w14:paraId="06978483" w14:textId="4305FA28" w:rsidR="00CE3C88" w:rsidRDefault="00CE3C88" w:rsidP="00977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D3010" id="_x0000_s1034" type="#_x0000_t202" style="position:absolute;margin-left:.25pt;margin-top:35.75pt;width:384.75pt;height:80.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">
                      <v:textbox>
                        <w:txbxContent>
                          <w:p w14:paraId="11C1D216" w14:textId="77777777" w:rsidR="00CE3C88" w:rsidRDefault="00CE3C88" w:rsidP="00977ECF">
                            <w:pPr>
                              <w:jc w:val="center"/>
                              <w:rPr>
                                <w:rFonts w:ascii="Arial" w:hAnsi="Arial" w:cs="Arial"/>
                                <w:b/>
                                <w:sz w:val="20"/>
                                <w:szCs w:val="20"/>
                                <w:highlight w:val="yellow"/>
                              </w:rPr>
                            </w:pPr>
                          </w:p>
                          <w:p w14:paraId="14DAF380" w14:textId="6C214818" w:rsidR="00CE3C88" w:rsidRPr="00AA0D45" w:rsidRDefault="00CE3C88" w:rsidP="00977ECF">
                            <w:pPr>
                              <w:jc w:val="center"/>
                              <w:rPr>
                                <w:rFonts w:ascii="Arial" w:hAnsi="Arial" w:cs="Arial"/>
                                <w:b/>
                                <w:sz w:val="20"/>
                                <w:szCs w:val="20"/>
                              </w:rPr>
                            </w:pPr>
                            <w:r w:rsidRPr="007A795C">
                              <w:rPr>
                                <w:rFonts w:ascii="Arial" w:hAnsi="Arial" w:cs="Arial"/>
                                <w:b/>
                                <w:sz w:val="20"/>
                                <w:szCs w:val="20"/>
                              </w:rPr>
                              <w:t xml:space="preserve">Default </w:t>
                            </w:r>
                            <w:proofErr w:type="spellStart"/>
                            <w:r w:rsidRPr="007A795C">
                              <w:rPr>
                                <w:rFonts w:ascii="Arial" w:hAnsi="Arial" w:cs="Arial"/>
                                <w:b/>
                                <w:sz w:val="20"/>
                                <w:szCs w:val="20"/>
                              </w:rPr>
                              <w:t>Chartfield</w:t>
                            </w:r>
                            <w:proofErr w:type="spellEnd"/>
                            <w:r w:rsidRPr="007A795C">
                              <w:rPr>
                                <w:rFonts w:ascii="Arial" w:hAnsi="Arial" w:cs="Arial"/>
                                <w:b/>
                                <w:sz w:val="20"/>
                                <w:szCs w:val="20"/>
                              </w:rPr>
                              <w:t xml:space="preserve"> Values</w:t>
                            </w:r>
                          </w:p>
                          <w:p w14:paraId="2EBC23F5" w14:textId="77777777" w:rsidR="00CE3C88" w:rsidRPr="00DF5349" w:rsidRDefault="00CE3C88" w:rsidP="00977ECF">
                            <w:pPr>
                              <w:rPr>
                                <w:rFonts w:ascii="Arial" w:hAnsi="Arial" w:cs="Arial"/>
                                <w:sz w:val="16"/>
                                <w:szCs w:val="16"/>
                              </w:rPr>
                            </w:pPr>
                          </w:p>
                          <w:p w14:paraId="1BBF1434" w14:textId="77777777" w:rsidR="00BB1129" w:rsidRDefault="00CE3C88" w:rsidP="00977ECF">
                            <w:pPr>
                              <w:rPr>
                                <w:rFonts w:ascii="Arial" w:hAnsi="Arial" w:cs="Arial"/>
                                <w:noProof/>
                                <w:sz w:val="20"/>
                                <w:szCs w:val="20"/>
                              </w:rPr>
                            </w:pPr>
                            <w:r w:rsidRPr="00AA0D45">
                              <w:rPr>
                                <w:rFonts w:ascii="Arial" w:hAnsi="Arial" w:cs="Arial"/>
                                <w:b/>
                                <w:bCs/>
                                <w:noProof/>
                                <w:sz w:val="20"/>
                                <w:szCs w:val="20"/>
                              </w:rPr>
                              <w:t xml:space="preserve">Default ChartField Values </w:t>
                            </w:r>
                            <w:r>
                              <w:rPr>
                                <w:rFonts w:ascii="Arial" w:hAnsi="Arial" w:cs="Arial"/>
                                <w:noProof/>
                                <w:sz w:val="20"/>
                                <w:szCs w:val="20"/>
                              </w:rPr>
                              <w:t>can be set in</w:t>
                            </w:r>
                            <w:r w:rsidRPr="00AA0D45">
                              <w:rPr>
                                <w:rFonts w:ascii="Arial" w:hAnsi="Arial" w:cs="Arial"/>
                                <w:noProof/>
                                <w:sz w:val="20"/>
                                <w:szCs w:val="20"/>
                              </w:rPr>
                              <w:t xml:space="preserve"> the employee’s </w:t>
                            </w:r>
                            <w:r>
                              <w:rPr>
                                <w:rFonts w:ascii="Arial" w:hAnsi="Arial" w:cs="Arial"/>
                                <w:noProof/>
                                <w:sz w:val="20"/>
                                <w:szCs w:val="20"/>
                              </w:rPr>
                              <w:t xml:space="preserve">EX </w:t>
                            </w:r>
                            <w:r w:rsidRPr="006B721B">
                              <w:rPr>
                                <w:rFonts w:ascii="Arial" w:hAnsi="Arial" w:cs="Arial"/>
                                <w:b/>
                                <w:bCs/>
                                <w:noProof/>
                                <w:sz w:val="20"/>
                                <w:szCs w:val="20"/>
                              </w:rPr>
                              <w:t xml:space="preserve">Employee </w:t>
                            </w:r>
                            <w:r>
                              <w:rPr>
                                <w:rFonts w:ascii="Arial" w:hAnsi="Arial" w:cs="Arial"/>
                                <w:b/>
                                <w:bCs/>
                                <w:noProof/>
                                <w:sz w:val="20"/>
                                <w:szCs w:val="20"/>
                              </w:rPr>
                              <w:t>P</w:t>
                            </w:r>
                            <w:r w:rsidRPr="006B721B">
                              <w:rPr>
                                <w:rFonts w:ascii="Arial" w:hAnsi="Arial" w:cs="Arial"/>
                                <w:b/>
                                <w:bCs/>
                                <w:noProof/>
                                <w:sz w:val="20"/>
                                <w:szCs w:val="20"/>
                              </w:rPr>
                              <w:t>rofile-</w:t>
                            </w:r>
                            <w:r w:rsidRPr="00AA0D45">
                              <w:rPr>
                                <w:rFonts w:ascii="Arial" w:hAnsi="Arial" w:cs="Arial"/>
                                <w:b/>
                                <w:bCs/>
                                <w:noProof/>
                                <w:sz w:val="20"/>
                                <w:szCs w:val="20"/>
                              </w:rPr>
                              <w:t>Organizational Data</w:t>
                            </w:r>
                            <w:r w:rsidRPr="00AA0D45">
                              <w:rPr>
                                <w:rFonts w:ascii="Arial" w:hAnsi="Arial" w:cs="Arial"/>
                                <w:noProof/>
                                <w:sz w:val="20"/>
                                <w:szCs w:val="20"/>
                              </w:rPr>
                              <w:t xml:space="preserve"> tab</w:t>
                            </w:r>
                            <w:r>
                              <w:rPr>
                                <w:rFonts w:ascii="Arial" w:hAnsi="Arial" w:cs="Arial"/>
                                <w:noProof/>
                                <w:sz w:val="20"/>
                                <w:szCs w:val="20"/>
                              </w:rPr>
                              <w:t xml:space="preserve">.  The default </w:t>
                            </w:r>
                            <w:r w:rsidRPr="00AA0D45">
                              <w:rPr>
                                <w:rFonts w:ascii="Arial" w:hAnsi="Arial" w:cs="Arial"/>
                                <w:noProof/>
                                <w:sz w:val="20"/>
                                <w:szCs w:val="20"/>
                              </w:rPr>
                              <w:t xml:space="preserve">values </w:t>
                            </w:r>
                            <w:r>
                              <w:rPr>
                                <w:rFonts w:ascii="Arial" w:hAnsi="Arial" w:cs="Arial"/>
                                <w:noProof/>
                                <w:sz w:val="20"/>
                                <w:szCs w:val="20"/>
                              </w:rPr>
                              <w:t>auto-populate</w:t>
                            </w:r>
                            <w:r w:rsidRPr="00AA0D45">
                              <w:rPr>
                                <w:rFonts w:ascii="Arial" w:hAnsi="Arial" w:cs="Arial"/>
                                <w:noProof/>
                                <w:sz w:val="20"/>
                                <w:szCs w:val="20"/>
                              </w:rPr>
                              <w:t xml:space="preserve"> </w:t>
                            </w:r>
                            <w:r>
                              <w:rPr>
                                <w:rFonts w:ascii="Arial" w:hAnsi="Arial" w:cs="Arial"/>
                                <w:noProof/>
                                <w:sz w:val="20"/>
                                <w:szCs w:val="20"/>
                              </w:rPr>
                              <w:t xml:space="preserve">the </w:t>
                            </w:r>
                            <w:r w:rsidRPr="001F3B86">
                              <w:rPr>
                                <w:rFonts w:ascii="Arial" w:hAnsi="Arial" w:cs="Arial"/>
                                <w:b/>
                                <w:bCs/>
                                <w:noProof/>
                                <w:sz w:val="20"/>
                                <w:szCs w:val="20"/>
                              </w:rPr>
                              <w:t>Accounting Details-Chartfields</w:t>
                            </w:r>
                            <w:r>
                              <w:rPr>
                                <w:rFonts w:ascii="Arial" w:hAnsi="Arial" w:cs="Arial"/>
                                <w:noProof/>
                                <w:sz w:val="20"/>
                                <w:szCs w:val="20"/>
                              </w:rPr>
                              <w:t xml:space="preserve"> in the TA transaction lines</w:t>
                            </w:r>
                            <w:r w:rsidRPr="00AA0D45">
                              <w:rPr>
                                <w:rFonts w:ascii="Arial" w:hAnsi="Arial" w:cs="Arial"/>
                                <w:noProof/>
                                <w:sz w:val="20"/>
                                <w:szCs w:val="20"/>
                              </w:rPr>
                              <w:t xml:space="preserve"> but can be edited as needed.</w:t>
                            </w:r>
                          </w:p>
                          <w:p w14:paraId="575AB78E" w14:textId="5DF1AE78" w:rsidR="00CE3C88" w:rsidRDefault="00CE3C88" w:rsidP="00977ECF">
                            <w:pPr>
                              <w:rPr>
                                <w:rFonts w:ascii="Arial" w:hAnsi="Arial" w:cs="Arial"/>
                                <w:noProof/>
                                <w:sz w:val="20"/>
                                <w:szCs w:val="20"/>
                              </w:rPr>
                            </w:pPr>
                            <w:r>
                              <w:rPr>
                                <w:rFonts w:ascii="Arial" w:hAnsi="Arial" w:cs="Arial"/>
                                <w:noProof/>
                                <w:sz w:val="20"/>
                                <w:szCs w:val="20"/>
                              </w:rPr>
                              <w:t xml:space="preserve"> </w:t>
                            </w:r>
                          </w:p>
                          <w:p w14:paraId="7A549E98" w14:textId="77777777" w:rsidR="00BB1129" w:rsidRDefault="00BB1129" w:rsidP="00977ECF">
                            <w:pPr>
                              <w:rPr>
                                <w:rFonts w:ascii="Arial" w:hAnsi="Arial" w:cs="Arial"/>
                                <w:noProof/>
                                <w:sz w:val="20"/>
                                <w:szCs w:val="20"/>
                              </w:rPr>
                            </w:pPr>
                          </w:p>
                          <w:p w14:paraId="4E40B96C" w14:textId="77777777" w:rsidR="00CE3C88" w:rsidRPr="00B17243" w:rsidRDefault="00CE3C88" w:rsidP="00977ECF">
                            <w:pPr>
                              <w:rPr>
                                <w:rFonts w:ascii="Arial" w:hAnsi="Arial" w:cs="Arial"/>
                                <w:noProof/>
                                <w:sz w:val="16"/>
                                <w:szCs w:val="16"/>
                              </w:rPr>
                            </w:pPr>
                          </w:p>
                          <w:p w14:paraId="06978483" w14:textId="4305FA28" w:rsidR="00CE3C88" w:rsidRDefault="00CE3C88" w:rsidP="00977ECF"/>
                        </w:txbxContent>
                      </v:textbox>
                      <w10:wrap type="square"/>
                    </v:shape>
                  </w:pict>
                </mc:Fallback>
              </mc:AlternateContent>
            </w:r>
            <w:r w:rsidR="00E50056">
              <w:rPr>
                <w:rFonts w:ascii="Arial" w:hAnsi="Arial" w:cs="Arial"/>
                <w:noProof/>
                <w:sz w:val="20"/>
                <w:szCs w:val="20"/>
              </w:rPr>
              <w:t xml:space="preserve">Click the </w:t>
            </w:r>
            <w:r w:rsidR="00E50056" w:rsidRPr="00EB1EBD">
              <w:rPr>
                <w:rFonts w:ascii="Arial" w:hAnsi="Arial" w:cs="Arial"/>
                <w:b/>
                <w:bCs/>
                <w:noProof/>
                <w:sz w:val="20"/>
                <w:szCs w:val="20"/>
              </w:rPr>
              <w:t>+</w:t>
            </w:r>
            <w:r w:rsidR="00E50056">
              <w:rPr>
                <w:rFonts w:ascii="Arial" w:hAnsi="Arial" w:cs="Arial"/>
                <w:noProof/>
                <w:sz w:val="20"/>
                <w:szCs w:val="20"/>
              </w:rPr>
              <w:t xml:space="preserve"> at the end of a </w:t>
            </w:r>
            <w:r w:rsidR="00BC381F">
              <w:rPr>
                <w:rFonts w:ascii="Arial" w:hAnsi="Arial" w:cs="Arial"/>
                <w:noProof/>
                <w:sz w:val="20"/>
                <w:szCs w:val="20"/>
              </w:rPr>
              <w:t xml:space="preserve">transaction line </w:t>
            </w:r>
            <w:r w:rsidR="00E50056">
              <w:rPr>
                <w:rFonts w:ascii="Arial" w:hAnsi="Arial" w:cs="Arial"/>
                <w:noProof/>
                <w:sz w:val="20"/>
                <w:szCs w:val="20"/>
              </w:rPr>
              <w:t xml:space="preserve">to </w:t>
            </w:r>
            <w:r w:rsidR="00BC381F">
              <w:rPr>
                <w:rFonts w:ascii="Arial" w:hAnsi="Arial" w:cs="Arial"/>
                <w:noProof/>
                <w:sz w:val="20"/>
                <w:szCs w:val="20"/>
              </w:rPr>
              <w:t>insert a</w:t>
            </w:r>
            <w:r w:rsidR="004D60DD">
              <w:rPr>
                <w:rFonts w:ascii="Arial" w:hAnsi="Arial" w:cs="Arial"/>
                <w:noProof/>
                <w:sz w:val="20"/>
                <w:szCs w:val="20"/>
              </w:rPr>
              <w:t xml:space="preserve"> transaction</w:t>
            </w:r>
            <w:r w:rsidR="00E50056">
              <w:rPr>
                <w:rFonts w:ascii="Arial" w:hAnsi="Arial" w:cs="Arial"/>
                <w:noProof/>
                <w:sz w:val="20"/>
                <w:szCs w:val="20"/>
              </w:rPr>
              <w:t xml:space="preserve"> </w:t>
            </w:r>
            <w:r w:rsidR="001615E1">
              <w:rPr>
                <w:rFonts w:ascii="Arial" w:hAnsi="Arial" w:cs="Arial"/>
                <w:noProof/>
                <w:sz w:val="20"/>
                <w:szCs w:val="20"/>
              </w:rPr>
              <w:t>line</w:t>
            </w:r>
            <w:r w:rsidR="00E50056">
              <w:rPr>
                <w:rFonts w:ascii="Arial" w:hAnsi="Arial" w:cs="Arial"/>
                <w:noProof/>
                <w:sz w:val="20"/>
                <w:szCs w:val="20"/>
              </w:rPr>
              <w:t xml:space="preserve">.  Click the </w:t>
            </w:r>
            <w:r w:rsidR="00E50056" w:rsidRPr="00EB1EBD">
              <w:rPr>
                <w:rFonts w:ascii="Arial" w:hAnsi="Arial" w:cs="Arial"/>
                <w:b/>
                <w:bCs/>
                <w:noProof/>
                <w:sz w:val="20"/>
                <w:szCs w:val="20"/>
              </w:rPr>
              <w:t>–</w:t>
            </w:r>
            <w:r w:rsidR="00E50056">
              <w:rPr>
                <w:rFonts w:ascii="Arial" w:hAnsi="Arial" w:cs="Arial"/>
                <w:noProof/>
                <w:sz w:val="20"/>
                <w:szCs w:val="20"/>
              </w:rPr>
              <w:t xml:space="preserve"> at the end of a </w:t>
            </w:r>
            <w:r w:rsidR="001615E1">
              <w:rPr>
                <w:rFonts w:ascii="Arial" w:hAnsi="Arial" w:cs="Arial"/>
                <w:noProof/>
                <w:sz w:val="20"/>
                <w:szCs w:val="20"/>
              </w:rPr>
              <w:t>transaction line</w:t>
            </w:r>
            <w:r w:rsidR="00E50056">
              <w:rPr>
                <w:rFonts w:ascii="Arial" w:hAnsi="Arial" w:cs="Arial"/>
                <w:noProof/>
                <w:sz w:val="20"/>
                <w:szCs w:val="20"/>
              </w:rPr>
              <w:t xml:space="preserve"> to delete the</w:t>
            </w:r>
            <w:r w:rsidR="004D60DD">
              <w:rPr>
                <w:rFonts w:ascii="Arial" w:hAnsi="Arial" w:cs="Arial"/>
                <w:noProof/>
                <w:sz w:val="20"/>
                <w:szCs w:val="20"/>
              </w:rPr>
              <w:t xml:space="preserve"> transaction</w:t>
            </w:r>
            <w:r w:rsidR="00E50056">
              <w:rPr>
                <w:rFonts w:ascii="Arial" w:hAnsi="Arial" w:cs="Arial"/>
                <w:noProof/>
                <w:sz w:val="20"/>
                <w:szCs w:val="20"/>
              </w:rPr>
              <w:t xml:space="preserve"> </w:t>
            </w:r>
            <w:r w:rsidR="001615E1">
              <w:rPr>
                <w:rFonts w:ascii="Arial" w:hAnsi="Arial" w:cs="Arial"/>
                <w:noProof/>
                <w:sz w:val="20"/>
                <w:szCs w:val="20"/>
              </w:rPr>
              <w:t>line</w:t>
            </w:r>
            <w:r w:rsidR="0079017B">
              <w:rPr>
                <w:rFonts w:ascii="Arial" w:hAnsi="Arial" w:cs="Arial"/>
                <w:noProof/>
                <w:sz w:val="20"/>
                <w:szCs w:val="20"/>
              </w:rPr>
              <w:t xml:space="preserve">.  </w:t>
            </w:r>
          </w:p>
          <w:p w14:paraId="2C45F9D4" w14:textId="42FB083E" w:rsidR="00930B17" w:rsidRPr="004B382A" w:rsidRDefault="00930B17" w:rsidP="0079017B">
            <w:pPr>
              <w:rPr>
                <w:rFonts w:ascii="Arial" w:hAnsi="Arial" w:cs="Arial"/>
                <w:noProof/>
                <w:sz w:val="20"/>
                <w:szCs w:val="20"/>
              </w:rPr>
            </w:pPr>
          </w:p>
        </w:tc>
      </w:tr>
      <w:tr w:rsidR="00D3405A" w:rsidRPr="0039123B" w14:paraId="6F73DFFD" w14:textId="77777777" w:rsidTr="008911DD">
        <w:tblPrEx>
          <w:tblCellMar>
            <w:left w:w="115" w:type="dxa"/>
            <w:right w:w="115" w:type="dxa"/>
          </w:tblCellMar>
        </w:tblPrEx>
        <w:trPr>
          <w:cantSplit/>
        </w:trPr>
        <w:tc>
          <w:tcPr>
            <w:tcW w:w="450" w:type="dxa"/>
            <w:shd w:val="clear" w:color="auto" w:fill="auto"/>
          </w:tcPr>
          <w:p w14:paraId="0801F8A7" w14:textId="77777777" w:rsidR="00D3405A" w:rsidRDefault="00D3405A" w:rsidP="00D3405A">
            <w:pPr>
              <w:rPr>
                <w:rFonts w:ascii="Arial" w:hAnsi="Arial" w:cs="Arial"/>
                <w:b/>
                <w:color w:val="000000"/>
                <w:sz w:val="20"/>
                <w:szCs w:val="20"/>
              </w:rPr>
            </w:pPr>
            <w:r>
              <w:lastRenderedPageBreak/>
              <w:br w:type="page"/>
            </w:r>
          </w:p>
          <w:p w14:paraId="09DB6AFC" w14:textId="4EACE3FA" w:rsidR="00D3405A" w:rsidRDefault="00D3405A" w:rsidP="00D3405A">
            <w:r>
              <w:rPr>
                <w:rFonts w:ascii="Arial" w:hAnsi="Arial" w:cs="Arial"/>
                <w:b/>
                <w:color w:val="000000"/>
                <w:sz w:val="20"/>
                <w:szCs w:val="20"/>
              </w:rPr>
              <w:t>3</w:t>
            </w:r>
          </w:p>
        </w:tc>
        <w:tc>
          <w:tcPr>
            <w:tcW w:w="1620" w:type="dxa"/>
            <w:shd w:val="clear" w:color="auto" w:fill="auto"/>
          </w:tcPr>
          <w:p w14:paraId="3ABC4EE7" w14:textId="77777777" w:rsidR="00D3405A" w:rsidRDefault="00D3405A" w:rsidP="00D3405A">
            <w:pPr>
              <w:rPr>
                <w:rFonts w:ascii="Arial" w:hAnsi="Arial" w:cs="Arial"/>
                <w:color w:val="000000"/>
                <w:sz w:val="20"/>
                <w:szCs w:val="20"/>
              </w:rPr>
            </w:pPr>
          </w:p>
          <w:p w14:paraId="652BCE94" w14:textId="77777777" w:rsidR="00D3405A" w:rsidRPr="00CA5032" w:rsidRDefault="00D3405A" w:rsidP="00D3405A">
            <w:pPr>
              <w:rPr>
                <w:rFonts w:ascii="Arial" w:hAnsi="Arial" w:cs="Arial"/>
                <w:color w:val="000000"/>
                <w:sz w:val="20"/>
                <w:szCs w:val="20"/>
              </w:rPr>
            </w:pPr>
            <w:r w:rsidRPr="00CA5032">
              <w:rPr>
                <w:rFonts w:ascii="Arial" w:hAnsi="Arial" w:cs="Arial"/>
                <w:color w:val="000000"/>
                <w:sz w:val="20"/>
                <w:szCs w:val="20"/>
              </w:rPr>
              <w:t>(cont’d)</w:t>
            </w:r>
          </w:p>
          <w:p w14:paraId="5CA0FBB9" w14:textId="77777777" w:rsidR="00D3405A" w:rsidRDefault="00D3405A" w:rsidP="00D3405A">
            <w:pPr>
              <w:rPr>
                <w:rFonts w:ascii="Arial" w:hAnsi="Arial" w:cs="Arial"/>
                <w:color w:val="000000"/>
                <w:sz w:val="20"/>
                <w:szCs w:val="20"/>
                <w:highlight w:val="green"/>
              </w:rPr>
            </w:pPr>
          </w:p>
          <w:p w14:paraId="26E5E0FE" w14:textId="77777777" w:rsidR="00D3405A" w:rsidRDefault="00D3405A" w:rsidP="00D3405A">
            <w:pPr>
              <w:rPr>
                <w:rFonts w:ascii="Arial" w:hAnsi="Arial" w:cs="Arial"/>
                <w:color w:val="000000"/>
                <w:sz w:val="20"/>
                <w:szCs w:val="20"/>
                <w:highlight w:val="green"/>
              </w:rPr>
            </w:pPr>
          </w:p>
          <w:p w14:paraId="5BF5429E" w14:textId="77777777" w:rsidR="00D3405A" w:rsidRDefault="00D3405A" w:rsidP="00D3405A">
            <w:pPr>
              <w:rPr>
                <w:rFonts w:ascii="Arial" w:hAnsi="Arial" w:cs="Arial"/>
                <w:sz w:val="20"/>
                <w:szCs w:val="20"/>
                <w:highlight w:val="green"/>
              </w:rPr>
            </w:pPr>
          </w:p>
          <w:p w14:paraId="6B099923" w14:textId="77777777" w:rsidR="00D3405A" w:rsidRDefault="00D3405A" w:rsidP="00D3405A">
            <w:pPr>
              <w:rPr>
                <w:rFonts w:ascii="Arial" w:hAnsi="Arial" w:cs="Arial"/>
                <w:sz w:val="20"/>
                <w:szCs w:val="20"/>
                <w:highlight w:val="green"/>
              </w:rPr>
            </w:pPr>
          </w:p>
          <w:p w14:paraId="6A44C993" w14:textId="77777777" w:rsidR="00D3405A" w:rsidRDefault="00D3405A" w:rsidP="00D3405A">
            <w:pPr>
              <w:rPr>
                <w:rFonts w:ascii="Arial" w:hAnsi="Arial" w:cs="Arial"/>
                <w:sz w:val="20"/>
                <w:szCs w:val="20"/>
                <w:highlight w:val="green"/>
              </w:rPr>
            </w:pPr>
          </w:p>
          <w:p w14:paraId="6BF601F6" w14:textId="77777777" w:rsidR="00D3405A" w:rsidRDefault="00D3405A" w:rsidP="00D3405A">
            <w:pPr>
              <w:rPr>
                <w:rFonts w:ascii="Arial" w:hAnsi="Arial" w:cs="Arial"/>
                <w:sz w:val="20"/>
                <w:szCs w:val="20"/>
                <w:highlight w:val="green"/>
              </w:rPr>
            </w:pPr>
          </w:p>
          <w:p w14:paraId="57B63A58" w14:textId="77777777" w:rsidR="00D3405A" w:rsidRDefault="00D3405A" w:rsidP="00D3405A">
            <w:pPr>
              <w:rPr>
                <w:rFonts w:ascii="Arial" w:hAnsi="Arial" w:cs="Arial"/>
                <w:sz w:val="20"/>
                <w:szCs w:val="20"/>
                <w:highlight w:val="green"/>
              </w:rPr>
            </w:pPr>
          </w:p>
          <w:p w14:paraId="04E9251A" w14:textId="77777777" w:rsidR="00D3405A" w:rsidRDefault="00D3405A" w:rsidP="00D3405A">
            <w:pPr>
              <w:rPr>
                <w:rFonts w:ascii="Arial" w:hAnsi="Arial" w:cs="Arial"/>
                <w:sz w:val="20"/>
                <w:szCs w:val="20"/>
                <w:highlight w:val="green"/>
              </w:rPr>
            </w:pPr>
          </w:p>
          <w:p w14:paraId="7F4115D5" w14:textId="77777777" w:rsidR="00D3405A" w:rsidRDefault="00D3405A" w:rsidP="00D3405A">
            <w:pPr>
              <w:rPr>
                <w:rFonts w:ascii="Arial" w:hAnsi="Arial" w:cs="Arial"/>
                <w:sz w:val="20"/>
                <w:szCs w:val="20"/>
                <w:highlight w:val="green"/>
              </w:rPr>
            </w:pPr>
          </w:p>
          <w:p w14:paraId="7EEF7FD7" w14:textId="77777777" w:rsidR="00D3405A" w:rsidRDefault="00D3405A" w:rsidP="00D3405A">
            <w:pPr>
              <w:rPr>
                <w:rFonts w:ascii="Arial" w:hAnsi="Arial" w:cs="Arial"/>
                <w:sz w:val="20"/>
                <w:szCs w:val="20"/>
                <w:highlight w:val="green"/>
              </w:rPr>
            </w:pPr>
          </w:p>
          <w:p w14:paraId="450857DC" w14:textId="77777777" w:rsidR="00D3405A" w:rsidRDefault="00D3405A" w:rsidP="00D3405A">
            <w:pPr>
              <w:rPr>
                <w:rFonts w:ascii="Arial" w:hAnsi="Arial" w:cs="Arial"/>
                <w:sz w:val="20"/>
                <w:szCs w:val="20"/>
                <w:highlight w:val="green"/>
              </w:rPr>
            </w:pPr>
          </w:p>
          <w:p w14:paraId="6C1F7D65" w14:textId="77777777" w:rsidR="00D3405A" w:rsidRDefault="00D3405A" w:rsidP="00D3405A">
            <w:pPr>
              <w:rPr>
                <w:rFonts w:ascii="Arial" w:hAnsi="Arial" w:cs="Arial"/>
                <w:sz w:val="20"/>
                <w:szCs w:val="20"/>
                <w:highlight w:val="green"/>
              </w:rPr>
            </w:pPr>
          </w:p>
          <w:p w14:paraId="0F1A69CE" w14:textId="77777777" w:rsidR="00D3405A" w:rsidRDefault="00D3405A" w:rsidP="00D3405A">
            <w:pPr>
              <w:rPr>
                <w:rFonts w:ascii="Arial" w:hAnsi="Arial" w:cs="Arial"/>
                <w:sz w:val="20"/>
                <w:szCs w:val="20"/>
                <w:highlight w:val="green"/>
              </w:rPr>
            </w:pPr>
          </w:p>
          <w:p w14:paraId="0359BCB6" w14:textId="77777777" w:rsidR="00D3405A" w:rsidRDefault="00D3405A" w:rsidP="00D3405A">
            <w:pPr>
              <w:rPr>
                <w:rFonts w:ascii="Arial" w:hAnsi="Arial" w:cs="Arial"/>
                <w:sz w:val="20"/>
                <w:szCs w:val="20"/>
                <w:highlight w:val="green"/>
              </w:rPr>
            </w:pPr>
          </w:p>
          <w:p w14:paraId="24A9406D" w14:textId="73CCB12D" w:rsidR="00D3405A" w:rsidRDefault="00D3405A" w:rsidP="00D3405A">
            <w:pPr>
              <w:rPr>
                <w:rFonts w:ascii="Arial" w:hAnsi="Arial" w:cs="Arial"/>
                <w:sz w:val="20"/>
                <w:szCs w:val="20"/>
                <w:highlight w:val="green"/>
              </w:rPr>
            </w:pPr>
          </w:p>
          <w:p w14:paraId="0C1952D1" w14:textId="77777777" w:rsidR="00D3405A" w:rsidRDefault="00D3405A" w:rsidP="00D3405A">
            <w:pPr>
              <w:rPr>
                <w:rFonts w:ascii="Arial" w:hAnsi="Arial" w:cs="Arial"/>
                <w:sz w:val="20"/>
                <w:szCs w:val="20"/>
                <w:highlight w:val="green"/>
              </w:rPr>
            </w:pPr>
          </w:p>
          <w:p w14:paraId="428ADEC3" w14:textId="77777777" w:rsidR="00D3405A" w:rsidRDefault="00D3405A" w:rsidP="00D3405A">
            <w:pPr>
              <w:rPr>
                <w:rFonts w:ascii="Arial" w:hAnsi="Arial" w:cs="Arial"/>
                <w:sz w:val="20"/>
                <w:szCs w:val="20"/>
                <w:highlight w:val="green"/>
              </w:rPr>
            </w:pPr>
          </w:p>
          <w:p w14:paraId="6490B993" w14:textId="77777777" w:rsidR="00D3405A" w:rsidRDefault="00D3405A" w:rsidP="00D3405A">
            <w:pPr>
              <w:rPr>
                <w:rFonts w:ascii="Arial" w:hAnsi="Arial" w:cs="Arial"/>
                <w:sz w:val="20"/>
                <w:szCs w:val="20"/>
                <w:highlight w:val="green"/>
              </w:rPr>
            </w:pPr>
          </w:p>
          <w:p w14:paraId="1F2C3B55" w14:textId="77777777" w:rsidR="00D3405A" w:rsidRDefault="00D3405A" w:rsidP="00D3405A">
            <w:pPr>
              <w:rPr>
                <w:rFonts w:ascii="Arial" w:hAnsi="Arial" w:cs="Arial"/>
                <w:sz w:val="20"/>
                <w:szCs w:val="20"/>
                <w:highlight w:val="green"/>
              </w:rPr>
            </w:pPr>
          </w:p>
          <w:p w14:paraId="7EECFA2D" w14:textId="77777777" w:rsidR="00D3405A" w:rsidRDefault="00D3405A" w:rsidP="00D3405A">
            <w:pPr>
              <w:rPr>
                <w:rFonts w:ascii="Arial" w:hAnsi="Arial" w:cs="Arial"/>
                <w:sz w:val="20"/>
                <w:szCs w:val="20"/>
                <w:highlight w:val="green"/>
              </w:rPr>
            </w:pPr>
          </w:p>
          <w:p w14:paraId="6446896E" w14:textId="07AA0FFB" w:rsidR="00D3405A" w:rsidRDefault="00D3405A" w:rsidP="00D3405A">
            <w:pPr>
              <w:rPr>
                <w:rFonts w:ascii="Arial" w:hAnsi="Arial" w:cs="Arial"/>
                <w:sz w:val="20"/>
                <w:szCs w:val="20"/>
                <w:highlight w:val="green"/>
              </w:rPr>
            </w:pPr>
          </w:p>
          <w:p w14:paraId="01132F2F" w14:textId="4C3C1E38" w:rsidR="00D3405A" w:rsidRDefault="00D3405A" w:rsidP="00D3405A">
            <w:pPr>
              <w:rPr>
                <w:rFonts w:ascii="Arial" w:hAnsi="Arial" w:cs="Arial"/>
                <w:sz w:val="20"/>
                <w:szCs w:val="20"/>
                <w:highlight w:val="green"/>
              </w:rPr>
            </w:pPr>
          </w:p>
          <w:p w14:paraId="5805D8F7" w14:textId="0BCF0395" w:rsidR="00D3405A" w:rsidRDefault="00D3405A" w:rsidP="00D3405A">
            <w:pPr>
              <w:rPr>
                <w:rFonts w:ascii="Arial" w:hAnsi="Arial" w:cs="Arial"/>
                <w:sz w:val="20"/>
                <w:szCs w:val="20"/>
                <w:highlight w:val="green"/>
              </w:rPr>
            </w:pPr>
          </w:p>
          <w:p w14:paraId="73617317" w14:textId="7887AEF5" w:rsidR="00D3405A" w:rsidRDefault="00D3405A" w:rsidP="00D3405A">
            <w:pPr>
              <w:rPr>
                <w:rFonts w:ascii="Arial" w:hAnsi="Arial" w:cs="Arial"/>
                <w:sz w:val="20"/>
                <w:szCs w:val="20"/>
                <w:highlight w:val="green"/>
              </w:rPr>
            </w:pPr>
          </w:p>
          <w:p w14:paraId="7C892C38" w14:textId="146F955F" w:rsidR="00D3405A" w:rsidRDefault="00D3405A" w:rsidP="00D3405A">
            <w:pPr>
              <w:rPr>
                <w:rFonts w:ascii="Arial" w:hAnsi="Arial" w:cs="Arial"/>
                <w:sz w:val="20"/>
                <w:szCs w:val="20"/>
                <w:highlight w:val="green"/>
              </w:rPr>
            </w:pPr>
          </w:p>
          <w:p w14:paraId="35724BB8" w14:textId="0D4A2F18" w:rsidR="00D3405A" w:rsidRDefault="00D3405A" w:rsidP="00D3405A">
            <w:pPr>
              <w:rPr>
                <w:rFonts w:ascii="Arial" w:hAnsi="Arial" w:cs="Arial"/>
                <w:sz w:val="20"/>
                <w:szCs w:val="20"/>
                <w:highlight w:val="green"/>
              </w:rPr>
            </w:pPr>
          </w:p>
          <w:p w14:paraId="7CCF908E" w14:textId="29A1D07C" w:rsidR="00D3405A" w:rsidRDefault="00D3405A" w:rsidP="00D3405A">
            <w:pPr>
              <w:rPr>
                <w:rFonts w:ascii="Arial" w:hAnsi="Arial" w:cs="Arial"/>
                <w:sz w:val="20"/>
                <w:szCs w:val="20"/>
                <w:highlight w:val="green"/>
              </w:rPr>
            </w:pPr>
          </w:p>
          <w:p w14:paraId="41E99910" w14:textId="07EF4128" w:rsidR="00D3405A" w:rsidRDefault="00D3405A" w:rsidP="00D3405A">
            <w:pPr>
              <w:rPr>
                <w:rFonts w:ascii="Arial" w:hAnsi="Arial" w:cs="Arial"/>
                <w:sz w:val="20"/>
                <w:szCs w:val="20"/>
                <w:highlight w:val="green"/>
              </w:rPr>
            </w:pPr>
          </w:p>
          <w:p w14:paraId="39A1CFDB" w14:textId="24ADA296" w:rsidR="00D3405A" w:rsidRDefault="00D3405A" w:rsidP="00D3405A">
            <w:pPr>
              <w:rPr>
                <w:rFonts w:ascii="Arial" w:hAnsi="Arial" w:cs="Arial"/>
                <w:sz w:val="20"/>
                <w:szCs w:val="20"/>
                <w:highlight w:val="green"/>
              </w:rPr>
            </w:pPr>
          </w:p>
          <w:p w14:paraId="0FAFE49F" w14:textId="756559C6" w:rsidR="00D3405A" w:rsidRDefault="00D3405A" w:rsidP="00D3405A">
            <w:pPr>
              <w:rPr>
                <w:rFonts w:ascii="Arial" w:hAnsi="Arial" w:cs="Arial"/>
                <w:sz w:val="20"/>
                <w:szCs w:val="20"/>
                <w:highlight w:val="green"/>
              </w:rPr>
            </w:pPr>
          </w:p>
          <w:p w14:paraId="69E255FE" w14:textId="77777777" w:rsidR="00D3405A" w:rsidRDefault="00D3405A" w:rsidP="00D3405A">
            <w:pPr>
              <w:rPr>
                <w:rFonts w:ascii="Arial" w:hAnsi="Arial" w:cs="Arial"/>
                <w:sz w:val="20"/>
                <w:szCs w:val="20"/>
                <w:highlight w:val="green"/>
              </w:rPr>
            </w:pPr>
          </w:p>
          <w:p w14:paraId="2B09CDE3" w14:textId="77777777" w:rsidR="00D3405A" w:rsidRDefault="00D3405A" w:rsidP="00D3405A">
            <w:pPr>
              <w:rPr>
                <w:rFonts w:ascii="Arial" w:hAnsi="Arial" w:cs="Arial"/>
                <w:sz w:val="20"/>
                <w:szCs w:val="20"/>
                <w:highlight w:val="green"/>
              </w:rPr>
            </w:pPr>
          </w:p>
          <w:p w14:paraId="322C446C" w14:textId="77777777" w:rsidR="00D3405A" w:rsidRDefault="00D3405A" w:rsidP="00D3405A">
            <w:pPr>
              <w:rPr>
                <w:rFonts w:ascii="Arial" w:hAnsi="Arial" w:cs="Arial"/>
                <w:sz w:val="20"/>
                <w:szCs w:val="20"/>
                <w:highlight w:val="green"/>
              </w:rPr>
            </w:pPr>
          </w:p>
          <w:p w14:paraId="6749BD99" w14:textId="77777777" w:rsidR="00D3405A" w:rsidRDefault="00D3405A" w:rsidP="00D3405A">
            <w:pPr>
              <w:rPr>
                <w:rFonts w:ascii="Arial" w:hAnsi="Arial" w:cs="Arial"/>
                <w:sz w:val="20"/>
                <w:szCs w:val="20"/>
                <w:highlight w:val="green"/>
              </w:rPr>
            </w:pPr>
          </w:p>
          <w:p w14:paraId="12FB72AC" w14:textId="77777777" w:rsidR="00D3405A" w:rsidRDefault="00D3405A" w:rsidP="00D3405A">
            <w:pPr>
              <w:rPr>
                <w:rFonts w:ascii="Arial" w:hAnsi="Arial" w:cs="Arial"/>
                <w:sz w:val="20"/>
                <w:szCs w:val="20"/>
                <w:highlight w:val="green"/>
              </w:rPr>
            </w:pPr>
          </w:p>
          <w:p w14:paraId="536AED07" w14:textId="77777777" w:rsidR="00D3405A" w:rsidRDefault="00D3405A" w:rsidP="00D3405A">
            <w:pPr>
              <w:rPr>
                <w:rFonts w:ascii="Arial" w:hAnsi="Arial" w:cs="Arial"/>
                <w:sz w:val="20"/>
                <w:szCs w:val="20"/>
                <w:highlight w:val="green"/>
              </w:rPr>
            </w:pPr>
          </w:p>
          <w:p w14:paraId="4813F664" w14:textId="77777777" w:rsidR="00D3405A" w:rsidRDefault="00D3405A" w:rsidP="00D3405A">
            <w:pPr>
              <w:rPr>
                <w:rFonts w:ascii="Arial" w:hAnsi="Arial" w:cs="Arial"/>
                <w:sz w:val="20"/>
                <w:szCs w:val="20"/>
                <w:highlight w:val="green"/>
              </w:rPr>
            </w:pPr>
          </w:p>
          <w:p w14:paraId="40E033CB" w14:textId="77777777" w:rsidR="00D3405A" w:rsidRDefault="00D3405A" w:rsidP="00D3405A">
            <w:pPr>
              <w:rPr>
                <w:rFonts w:ascii="Arial" w:hAnsi="Arial" w:cs="Arial"/>
                <w:sz w:val="20"/>
                <w:szCs w:val="20"/>
                <w:highlight w:val="green"/>
              </w:rPr>
            </w:pPr>
          </w:p>
          <w:p w14:paraId="1C1EAA11" w14:textId="77777777" w:rsidR="00D3405A" w:rsidRDefault="00D3405A" w:rsidP="00D3405A">
            <w:pPr>
              <w:rPr>
                <w:rFonts w:ascii="Arial" w:hAnsi="Arial" w:cs="Arial"/>
                <w:sz w:val="20"/>
                <w:szCs w:val="20"/>
                <w:highlight w:val="green"/>
              </w:rPr>
            </w:pPr>
          </w:p>
          <w:p w14:paraId="0D681160" w14:textId="77777777" w:rsidR="00D3405A" w:rsidRDefault="00D3405A" w:rsidP="00D3405A">
            <w:pPr>
              <w:rPr>
                <w:rFonts w:ascii="Arial" w:hAnsi="Arial" w:cs="Arial"/>
                <w:sz w:val="20"/>
                <w:szCs w:val="20"/>
                <w:highlight w:val="green"/>
              </w:rPr>
            </w:pPr>
          </w:p>
          <w:p w14:paraId="41A3FC2B" w14:textId="688E9DF2" w:rsidR="00D3405A" w:rsidRPr="00D3405A" w:rsidRDefault="00D3405A" w:rsidP="00D3405A">
            <w:pPr>
              <w:rPr>
                <w:rFonts w:ascii="Arial" w:hAnsi="Arial" w:cs="Arial"/>
                <w:color w:val="000000"/>
                <w:sz w:val="20"/>
                <w:szCs w:val="20"/>
                <w:highlight w:val="green"/>
              </w:rPr>
            </w:pPr>
          </w:p>
        </w:tc>
        <w:tc>
          <w:tcPr>
            <w:tcW w:w="8010" w:type="dxa"/>
            <w:shd w:val="clear" w:color="auto" w:fill="auto"/>
          </w:tcPr>
          <w:p w14:paraId="4B0DE76B" w14:textId="45366233" w:rsidR="00D3405A" w:rsidRPr="002E1EF7" w:rsidRDefault="0019406F" w:rsidP="003014A6">
            <w:pPr>
              <w:rPr>
                <w:rFonts w:ascii="Arial" w:hAnsi="Arial" w:cs="Arial"/>
                <w:noProof/>
                <w:sz w:val="20"/>
                <w:szCs w:val="20"/>
              </w:rPr>
            </w:pPr>
            <w:r w:rsidRPr="002E1EF7">
              <w:rPr>
                <w:rFonts w:ascii="Arial" w:hAnsi="Arial" w:cs="Arial"/>
                <w:noProof/>
                <w:sz w:val="20"/>
                <w:szCs w:val="20"/>
              </w:rPr>
              <mc:AlternateContent>
                <mc:Choice Requires="wps">
                  <w:drawing>
                    <wp:anchor distT="45720" distB="45720" distL="114300" distR="114300" simplePos="0" relativeHeight="251653632" behindDoc="0" locked="0" layoutInCell="1" allowOverlap="1" wp14:anchorId="57956E16" wp14:editId="6CE0818A">
                      <wp:simplePos x="0" y="0"/>
                      <wp:positionH relativeFrom="column">
                        <wp:posOffset>12700</wp:posOffset>
                      </wp:positionH>
                      <wp:positionV relativeFrom="paragraph">
                        <wp:posOffset>183515</wp:posOffset>
                      </wp:positionV>
                      <wp:extent cx="4867275" cy="587692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5876925"/>
                              </a:xfrm>
                              <a:prstGeom prst="rect">
                                <a:avLst/>
                              </a:prstGeom>
                              <a:solidFill>
                                <a:srgbClr val="FFFFFF"/>
                              </a:solidFill>
                              <a:ln w="9525">
                                <a:solidFill>
                                  <a:srgbClr val="000000"/>
                                </a:solidFill>
                                <a:miter lim="800000"/>
                                <a:headEnd/>
                                <a:tailEnd/>
                              </a:ln>
                            </wps:spPr>
                            <wps:txbx>
                              <w:txbxContent>
                                <w:p w14:paraId="459803CF" w14:textId="77777777" w:rsidR="00CE3C88" w:rsidRPr="00FA0F48" w:rsidRDefault="00CE3C88" w:rsidP="008033E4">
                                  <w:pPr>
                                    <w:jc w:val="center"/>
                                    <w:rPr>
                                      <w:rFonts w:ascii="Arial" w:hAnsi="Arial" w:cs="Arial"/>
                                      <w:b/>
                                      <w:bCs/>
                                      <w:sz w:val="20"/>
                                      <w:szCs w:val="20"/>
                                    </w:rPr>
                                  </w:pPr>
                                </w:p>
                                <w:p w14:paraId="73D6F270" w14:textId="77777777" w:rsidR="00CE3C88" w:rsidRPr="002637BD" w:rsidRDefault="00CE3C88" w:rsidP="008033E4">
                                  <w:pPr>
                                    <w:jc w:val="center"/>
                                    <w:rPr>
                                      <w:rFonts w:ascii="Arial" w:hAnsi="Arial" w:cs="Arial"/>
                                      <w:b/>
                                      <w:bCs/>
                                      <w:sz w:val="20"/>
                                      <w:szCs w:val="20"/>
                                    </w:rPr>
                                  </w:pPr>
                                  <w:r>
                                    <w:rPr>
                                      <w:rFonts w:ascii="Arial" w:hAnsi="Arial" w:cs="Arial"/>
                                      <w:b/>
                                      <w:bCs/>
                                      <w:sz w:val="20"/>
                                      <w:szCs w:val="20"/>
                                    </w:rPr>
                                    <w:t>Originating Location, Location, Start Time, End Time</w:t>
                                  </w:r>
                                </w:p>
                                <w:p w14:paraId="181FB584" w14:textId="77777777" w:rsidR="00CE3C88" w:rsidRPr="00FA0F48" w:rsidRDefault="00CE3C88" w:rsidP="008033E4">
                                  <w:pPr>
                                    <w:rPr>
                                      <w:rFonts w:ascii="Arial" w:hAnsi="Arial" w:cs="Arial"/>
                                      <w:b/>
                                      <w:bCs/>
                                      <w:sz w:val="20"/>
                                      <w:szCs w:val="20"/>
                                    </w:rPr>
                                  </w:pPr>
                                </w:p>
                                <w:p w14:paraId="13834220" w14:textId="59BC92DC" w:rsidR="00CE3C88" w:rsidRDefault="00CE3C88" w:rsidP="008033E4">
                                  <w:pPr>
                                    <w:rPr>
                                      <w:rFonts w:ascii="Arial" w:hAnsi="Arial" w:cs="Arial"/>
                                      <w:sz w:val="20"/>
                                      <w:szCs w:val="20"/>
                                    </w:rPr>
                                  </w:pPr>
                                  <w:r w:rsidRPr="009D5AB7">
                                    <w:rPr>
                                      <w:rFonts w:ascii="Arial" w:hAnsi="Arial" w:cs="Arial"/>
                                      <w:b/>
                                      <w:bCs/>
                                      <w:sz w:val="20"/>
                                      <w:szCs w:val="20"/>
                                    </w:rPr>
                                    <w:t>Originating Location</w:t>
                                  </w:r>
                                  <w:r>
                                    <w:rPr>
                                      <w:rFonts w:ascii="Arial" w:hAnsi="Arial" w:cs="Arial"/>
                                      <w:b/>
                                      <w:bCs/>
                                      <w:sz w:val="20"/>
                                      <w:szCs w:val="20"/>
                                    </w:rPr>
                                    <w:t xml:space="preserve"> </w:t>
                                  </w:r>
                                  <w:r>
                                    <w:rPr>
                                      <w:rFonts w:ascii="Arial" w:hAnsi="Arial" w:cs="Arial"/>
                                      <w:sz w:val="20"/>
                                      <w:szCs w:val="20"/>
                                    </w:rPr>
                                    <w:t>is the e</w:t>
                                  </w:r>
                                  <w:r w:rsidRPr="00442B23">
                                    <w:rPr>
                                      <w:rFonts w:ascii="Arial" w:hAnsi="Arial" w:cs="Arial"/>
                                      <w:sz w:val="20"/>
                                      <w:szCs w:val="20"/>
                                    </w:rPr>
                                    <w:t>mployee’s official station</w:t>
                                  </w:r>
                                  <w:r>
                                    <w:rPr>
                                      <w:rFonts w:ascii="Arial" w:hAnsi="Arial" w:cs="Arial"/>
                                      <w:sz w:val="20"/>
                                      <w:szCs w:val="20"/>
                                    </w:rPr>
                                    <w:t xml:space="preserve"> and typically does not change.  Whether keyed directly into the field or selected from the field lookup, c</w:t>
                                  </w:r>
                                  <w:r w:rsidRPr="00442B23">
                                    <w:rPr>
                                      <w:rFonts w:ascii="Arial" w:hAnsi="Arial" w:cs="Arial"/>
                                      <w:sz w:val="20"/>
                                      <w:szCs w:val="20"/>
                                    </w:rPr>
                                    <w:t>apitalization and spacing must be exact</w:t>
                                  </w:r>
                                  <w:r>
                                    <w:rPr>
                                      <w:rFonts w:ascii="Arial" w:hAnsi="Arial" w:cs="Arial"/>
                                      <w:sz w:val="20"/>
                                      <w:szCs w:val="20"/>
                                    </w:rPr>
                                    <w:t xml:space="preserve"> for the field value</w:t>
                                  </w:r>
                                  <w:r w:rsidRPr="00442B23">
                                    <w:rPr>
                                      <w:rFonts w:ascii="Arial" w:hAnsi="Arial" w:cs="Arial"/>
                                      <w:sz w:val="20"/>
                                      <w:szCs w:val="20"/>
                                    </w:rPr>
                                    <w:t xml:space="preserve">.  For example, </w:t>
                                  </w:r>
                                  <w:proofErr w:type="gramStart"/>
                                  <w:r w:rsidRPr="00442B23">
                                    <w:rPr>
                                      <w:rFonts w:ascii="Arial" w:hAnsi="Arial" w:cs="Arial"/>
                                      <w:b/>
                                      <w:bCs/>
                                      <w:sz w:val="20"/>
                                      <w:szCs w:val="20"/>
                                    </w:rPr>
                                    <w:t>KS</w:t>
                                  </w:r>
                                  <w:r w:rsidRPr="001A376E">
                                    <w:rPr>
                                      <w:rFonts w:ascii="Arial" w:hAnsi="Arial" w:cs="Arial"/>
                                      <w:sz w:val="20"/>
                                      <w:szCs w:val="20"/>
                                    </w:rPr>
                                    <w:t>,[</w:t>
                                  </w:r>
                                  <w:proofErr w:type="gramEnd"/>
                                  <w:r w:rsidRPr="001A376E">
                                    <w:rPr>
                                      <w:rFonts w:ascii="Arial" w:hAnsi="Arial" w:cs="Arial"/>
                                      <w:sz w:val="20"/>
                                      <w:szCs w:val="20"/>
                                    </w:rPr>
                                    <w:t>space]</w:t>
                                  </w:r>
                                  <w:r w:rsidRPr="00442B23">
                                    <w:rPr>
                                      <w:rFonts w:ascii="Arial" w:hAnsi="Arial" w:cs="Arial"/>
                                      <w:b/>
                                      <w:bCs/>
                                      <w:sz w:val="20"/>
                                      <w:szCs w:val="20"/>
                                    </w:rPr>
                                    <w:t>TOPEKA</w:t>
                                  </w:r>
                                  <w:r w:rsidRPr="00442B23">
                                    <w:rPr>
                                      <w:rFonts w:ascii="Arial" w:hAnsi="Arial" w:cs="Arial"/>
                                      <w:sz w:val="20"/>
                                      <w:szCs w:val="20"/>
                                    </w:rPr>
                                    <w:t>.</w:t>
                                  </w:r>
                                  <w:r>
                                    <w:rPr>
                                      <w:rFonts w:ascii="Arial" w:hAnsi="Arial" w:cs="Arial"/>
                                      <w:sz w:val="20"/>
                                      <w:szCs w:val="20"/>
                                    </w:rPr>
                                    <w:t xml:space="preserve"> </w:t>
                                  </w:r>
                                </w:p>
                                <w:p w14:paraId="2D8C8FCE" w14:textId="77777777" w:rsidR="00CE3C88" w:rsidRDefault="00CE3C88" w:rsidP="008033E4">
                                  <w:pPr>
                                    <w:rPr>
                                      <w:rFonts w:ascii="Arial" w:hAnsi="Arial" w:cs="Arial"/>
                                      <w:sz w:val="20"/>
                                      <w:szCs w:val="20"/>
                                    </w:rPr>
                                  </w:pPr>
                                </w:p>
                                <w:p w14:paraId="0475A4EF" w14:textId="246B1748" w:rsidR="00CE3C88" w:rsidRPr="005E3F83" w:rsidRDefault="00CE3C88" w:rsidP="008033E4">
                                  <w:pPr>
                                    <w:rPr>
                                      <w:rFonts w:ascii="Arial" w:hAnsi="Arial" w:cs="Arial"/>
                                      <w:color w:val="FF0000"/>
                                      <w:sz w:val="20"/>
                                      <w:szCs w:val="20"/>
                                    </w:rPr>
                                  </w:pPr>
                                  <w:r w:rsidRPr="005E3F83">
                                    <w:rPr>
                                      <w:rFonts w:ascii="Arial" w:hAnsi="Arial" w:cs="Arial"/>
                                      <w:b/>
                                      <w:bCs/>
                                      <w:color w:val="FF0000"/>
                                      <w:sz w:val="20"/>
                                      <w:szCs w:val="20"/>
                                    </w:rPr>
                                    <w:t>Originating Location</w:t>
                                  </w:r>
                                  <w:r w:rsidRPr="005E3F83">
                                    <w:rPr>
                                      <w:rFonts w:ascii="Arial" w:hAnsi="Arial" w:cs="Arial"/>
                                      <w:color w:val="FF0000"/>
                                      <w:sz w:val="20"/>
                                      <w:szCs w:val="20"/>
                                    </w:rPr>
                                    <w:t xml:space="preserve"> is </w:t>
                                  </w:r>
                                  <w:r w:rsidRPr="005E3F83">
                                    <w:rPr>
                                      <w:rFonts w:ascii="Arial" w:hAnsi="Arial" w:cs="Arial"/>
                                      <w:color w:val="FF0000"/>
                                      <w:sz w:val="20"/>
                                      <w:szCs w:val="20"/>
                                      <w:u w:val="single"/>
                                    </w:rPr>
                                    <w:t>not</w:t>
                                  </w:r>
                                  <w:r w:rsidRPr="005E3F83">
                                    <w:rPr>
                                      <w:rFonts w:ascii="Arial" w:hAnsi="Arial" w:cs="Arial"/>
                                      <w:color w:val="FF0000"/>
                                      <w:sz w:val="20"/>
                                      <w:szCs w:val="20"/>
                                    </w:rPr>
                                    <w:t xml:space="preserve"> used for CONUS calculations.</w:t>
                                  </w:r>
                                </w:p>
                                <w:p w14:paraId="30452929" w14:textId="77777777" w:rsidR="00CE3C88" w:rsidRDefault="00CE3C88" w:rsidP="008033E4">
                                  <w:pPr>
                                    <w:rPr>
                                      <w:rFonts w:ascii="Arial" w:hAnsi="Arial" w:cs="Arial"/>
                                      <w:sz w:val="20"/>
                                      <w:szCs w:val="20"/>
                                    </w:rPr>
                                  </w:pPr>
                                </w:p>
                                <w:p w14:paraId="6848D68B" w14:textId="75F73C0A" w:rsidR="00CE3C88" w:rsidRPr="00442B23" w:rsidRDefault="00CE3C88" w:rsidP="008033E4">
                                  <w:pPr>
                                    <w:rPr>
                                      <w:rFonts w:ascii="Arial" w:hAnsi="Arial" w:cs="Arial"/>
                                      <w:sz w:val="20"/>
                                      <w:szCs w:val="20"/>
                                    </w:rPr>
                                  </w:pPr>
                                  <w:r>
                                    <w:rPr>
                                      <w:rFonts w:ascii="Arial" w:hAnsi="Arial" w:cs="Arial"/>
                                      <w:sz w:val="20"/>
                                      <w:szCs w:val="20"/>
                                    </w:rPr>
                                    <w:t xml:space="preserve">A default </w:t>
                                  </w:r>
                                  <w:r w:rsidRPr="00E052B1">
                                    <w:rPr>
                                      <w:rFonts w:ascii="Arial" w:hAnsi="Arial" w:cs="Arial"/>
                                      <w:b/>
                                      <w:bCs/>
                                      <w:sz w:val="20"/>
                                      <w:szCs w:val="20"/>
                                    </w:rPr>
                                    <w:t>Originating Location</w:t>
                                  </w:r>
                                  <w:r>
                                    <w:rPr>
                                      <w:rFonts w:ascii="Arial" w:hAnsi="Arial" w:cs="Arial"/>
                                      <w:sz w:val="20"/>
                                      <w:szCs w:val="20"/>
                                    </w:rPr>
                                    <w:t xml:space="preserve"> can be set in the employee’s EX </w:t>
                                  </w:r>
                                  <w:r w:rsidRPr="00FA0F48">
                                    <w:rPr>
                                      <w:rFonts w:ascii="Arial" w:hAnsi="Arial" w:cs="Arial"/>
                                      <w:b/>
                                      <w:bCs/>
                                      <w:sz w:val="20"/>
                                      <w:szCs w:val="20"/>
                                    </w:rPr>
                                    <w:t>Employee Profile-User Defaults</w:t>
                                  </w:r>
                                  <w:r>
                                    <w:rPr>
                                      <w:rFonts w:ascii="Arial" w:hAnsi="Arial" w:cs="Arial"/>
                                      <w:sz w:val="20"/>
                                      <w:szCs w:val="20"/>
                                    </w:rPr>
                                    <w:t xml:space="preserve"> tab.   The default value auto-populates the </w:t>
                                  </w:r>
                                  <w:r>
                                    <w:rPr>
                                      <w:rFonts w:ascii="Arial" w:hAnsi="Arial" w:cs="Arial"/>
                                      <w:b/>
                                      <w:bCs/>
                                      <w:sz w:val="20"/>
                                      <w:szCs w:val="20"/>
                                    </w:rPr>
                                    <w:t xml:space="preserve">Originating </w:t>
                                  </w:r>
                                  <w:r w:rsidRPr="00216358">
                                    <w:rPr>
                                      <w:rFonts w:ascii="Arial" w:hAnsi="Arial" w:cs="Arial"/>
                                      <w:b/>
                                      <w:bCs/>
                                      <w:sz w:val="20"/>
                                      <w:szCs w:val="20"/>
                                    </w:rPr>
                                    <w:t>Location</w:t>
                                  </w:r>
                                  <w:r>
                                    <w:rPr>
                                      <w:rFonts w:ascii="Arial" w:hAnsi="Arial" w:cs="Arial"/>
                                      <w:sz w:val="20"/>
                                      <w:szCs w:val="20"/>
                                    </w:rPr>
                                    <w:t xml:space="preserve"> in the TA transaction </w:t>
                                  </w:r>
                                  <w:r w:rsidRPr="00493347">
                                    <w:rPr>
                                      <w:rFonts w:ascii="Arial" w:hAnsi="Arial" w:cs="Arial"/>
                                      <w:sz w:val="20"/>
                                      <w:szCs w:val="20"/>
                                    </w:rPr>
                                    <w:t>lines but</w:t>
                                  </w:r>
                                  <w:r>
                                    <w:rPr>
                                      <w:rFonts w:ascii="Arial" w:hAnsi="Arial" w:cs="Arial"/>
                                      <w:sz w:val="20"/>
                                      <w:szCs w:val="20"/>
                                    </w:rPr>
                                    <w:t xml:space="preserve"> can be edited as needed.  </w:t>
                                  </w:r>
                                </w:p>
                                <w:p w14:paraId="4D5B8BBB" w14:textId="77777777" w:rsidR="00CE3C88" w:rsidRDefault="00CE3C88" w:rsidP="008033E4">
                                  <w:pPr>
                                    <w:rPr>
                                      <w:rFonts w:ascii="Arial" w:hAnsi="Arial" w:cs="Arial"/>
                                      <w:b/>
                                      <w:bCs/>
                                      <w:sz w:val="20"/>
                                      <w:szCs w:val="20"/>
                                    </w:rPr>
                                  </w:pPr>
                                </w:p>
                                <w:p w14:paraId="2EDB625A" w14:textId="77777777" w:rsidR="00CE3C88" w:rsidRDefault="00CE3C88" w:rsidP="008033E4">
                                  <w:pPr>
                                    <w:rPr>
                                      <w:rFonts w:ascii="Arial" w:hAnsi="Arial" w:cs="Arial"/>
                                      <w:b/>
                                      <w:bCs/>
                                      <w:sz w:val="20"/>
                                      <w:szCs w:val="20"/>
                                    </w:rPr>
                                  </w:pPr>
                                </w:p>
                                <w:p w14:paraId="7E62CE3C" w14:textId="53BE8367" w:rsidR="00CE3C88" w:rsidRDefault="00CE3C88" w:rsidP="008033E4">
                                  <w:pPr>
                                    <w:rPr>
                                      <w:rFonts w:ascii="Arial" w:hAnsi="Arial" w:cs="Arial"/>
                                      <w:sz w:val="20"/>
                                      <w:szCs w:val="20"/>
                                    </w:rPr>
                                  </w:pPr>
                                  <w:r w:rsidRPr="00442B23">
                                    <w:rPr>
                                      <w:rFonts w:ascii="Arial" w:hAnsi="Arial" w:cs="Arial"/>
                                      <w:b/>
                                      <w:bCs/>
                                      <w:sz w:val="20"/>
                                      <w:szCs w:val="20"/>
                                    </w:rPr>
                                    <w:t>Location</w:t>
                                  </w:r>
                                  <w:r>
                                    <w:rPr>
                                      <w:rFonts w:ascii="Arial" w:hAnsi="Arial" w:cs="Arial"/>
                                      <w:sz w:val="20"/>
                                      <w:szCs w:val="20"/>
                                    </w:rPr>
                                    <w:t xml:space="preserve"> </w:t>
                                  </w:r>
                                  <w:r w:rsidRPr="00442B23">
                                    <w:rPr>
                                      <w:rFonts w:ascii="Arial" w:hAnsi="Arial" w:cs="Arial"/>
                                      <w:sz w:val="20"/>
                                      <w:szCs w:val="20"/>
                                    </w:rPr>
                                    <w:t xml:space="preserve">is </w:t>
                                  </w:r>
                                  <w:r>
                                    <w:rPr>
                                      <w:rFonts w:ascii="Arial" w:hAnsi="Arial" w:cs="Arial"/>
                                      <w:sz w:val="20"/>
                                      <w:szCs w:val="20"/>
                                    </w:rPr>
                                    <w:t xml:space="preserve">where the official business occurred.  For non-travel expenses like postage, </w:t>
                                  </w:r>
                                  <w:r w:rsidRPr="007B3F6D">
                                    <w:rPr>
                                      <w:rFonts w:ascii="Arial" w:hAnsi="Arial" w:cs="Arial"/>
                                      <w:b/>
                                      <w:bCs/>
                                      <w:sz w:val="20"/>
                                      <w:szCs w:val="20"/>
                                    </w:rPr>
                                    <w:t>Location</w:t>
                                  </w:r>
                                  <w:r>
                                    <w:rPr>
                                      <w:rFonts w:ascii="Arial" w:hAnsi="Arial" w:cs="Arial"/>
                                      <w:sz w:val="20"/>
                                      <w:szCs w:val="20"/>
                                    </w:rPr>
                                    <w:t xml:space="preserve"> is where the expense was incurred.  Whether keyed directly into the field or selected from the field lookup, c</w:t>
                                  </w:r>
                                  <w:r w:rsidRPr="00442B23">
                                    <w:rPr>
                                      <w:rFonts w:ascii="Arial" w:hAnsi="Arial" w:cs="Arial"/>
                                      <w:sz w:val="20"/>
                                      <w:szCs w:val="20"/>
                                    </w:rPr>
                                    <w:t>apitalization and spacing must be exact</w:t>
                                  </w:r>
                                  <w:r>
                                    <w:rPr>
                                      <w:rFonts w:ascii="Arial" w:hAnsi="Arial" w:cs="Arial"/>
                                      <w:sz w:val="20"/>
                                      <w:szCs w:val="20"/>
                                    </w:rPr>
                                    <w:t xml:space="preserve"> for the field value</w:t>
                                  </w:r>
                                  <w:r w:rsidRPr="00442B23">
                                    <w:rPr>
                                      <w:rFonts w:ascii="Arial" w:hAnsi="Arial" w:cs="Arial"/>
                                      <w:sz w:val="20"/>
                                      <w:szCs w:val="20"/>
                                    </w:rPr>
                                    <w:t xml:space="preserve">.  For example, </w:t>
                                  </w:r>
                                  <w:proofErr w:type="gramStart"/>
                                  <w:r w:rsidRPr="00442B23">
                                    <w:rPr>
                                      <w:rFonts w:ascii="Arial" w:hAnsi="Arial" w:cs="Arial"/>
                                      <w:b/>
                                      <w:bCs/>
                                      <w:sz w:val="20"/>
                                      <w:szCs w:val="20"/>
                                    </w:rPr>
                                    <w:t>KS</w:t>
                                  </w:r>
                                  <w:r w:rsidRPr="008B6585">
                                    <w:rPr>
                                      <w:rFonts w:ascii="Arial" w:hAnsi="Arial" w:cs="Arial"/>
                                      <w:sz w:val="20"/>
                                      <w:szCs w:val="20"/>
                                    </w:rPr>
                                    <w:t>,[</w:t>
                                  </w:r>
                                  <w:proofErr w:type="gramEnd"/>
                                  <w:r w:rsidRPr="008B6585">
                                    <w:rPr>
                                      <w:rFonts w:ascii="Arial" w:hAnsi="Arial" w:cs="Arial"/>
                                      <w:sz w:val="20"/>
                                      <w:szCs w:val="20"/>
                                    </w:rPr>
                                    <w:t>space]</w:t>
                                  </w:r>
                                  <w:r>
                                    <w:rPr>
                                      <w:rFonts w:ascii="Arial" w:hAnsi="Arial" w:cs="Arial"/>
                                      <w:b/>
                                      <w:bCs/>
                                      <w:sz w:val="20"/>
                                      <w:szCs w:val="20"/>
                                    </w:rPr>
                                    <w:t>WICHIT</w:t>
                                  </w:r>
                                  <w:r w:rsidRPr="00442B23">
                                    <w:rPr>
                                      <w:rFonts w:ascii="Arial" w:hAnsi="Arial" w:cs="Arial"/>
                                      <w:b/>
                                      <w:bCs/>
                                      <w:sz w:val="20"/>
                                      <w:szCs w:val="20"/>
                                    </w:rPr>
                                    <w:t>A</w:t>
                                  </w:r>
                                  <w:r w:rsidRPr="00442B23">
                                    <w:rPr>
                                      <w:rFonts w:ascii="Arial" w:hAnsi="Arial" w:cs="Arial"/>
                                      <w:sz w:val="20"/>
                                      <w:szCs w:val="20"/>
                                    </w:rPr>
                                    <w:t>.</w:t>
                                  </w:r>
                                  <w:r>
                                    <w:rPr>
                                      <w:rFonts w:ascii="Arial" w:hAnsi="Arial" w:cs="Arial"/>
                                      <w:sz w:val="20"/>
                                      <w:szCs w:val="20"/>
                                    </w:rPr>
                                    <w:t xml:space="preserve">  </w:t>
                                  </w:r>
                                </w:p>
                                <w:p w14:paraId="2F8EDA85" w14:textId="77777777" w:rsidR="00CE3C88" w:rsidRDefault="00CE3C88" w:rsidP="008033E4">
                                  <w:pPr>
                                    <w:rPr>
                                      <w:rFonts w:ascii="Arial" w:hAnsi="Arial" w:cs="Arial"/>
                                      <w:sz w:val="20"/>
                                      <w:szCs w:val="20"/>
                                    </w:rPr>
                                  </w:pPr>
                                </w:p>
                                <w:p w14:paraId="1661EA93" w14:textId="0EC60E8A" w:rsidR="00CE3C88" w:rsidRPr="005E3F83" w:rsidRDefault="00CE3C88" w:rsidP="008033E4">
                                  <w:pPr>
                                    <w:rPr>
                                      <w:rFonts w:ascii="Arial" w:hAnsi="Arial" w:cs="Arial"/>
                                      <w:color w:val="FF0000"/>
                                      <w:sz w:val="20"/>
                                      <w:szCs w:val="20"/>
                                    </w:rPr>
                                  </w:pPr>
                                  <w:r w:rsidRPr="005E3F83">
                                    <w:rPr>
                                      <w:rFonts w:ascii="Arial" w:hAnsi="Arial" w:cs="Arial"/>
                                      <w:b/>
                                      <w:bCs/>
                                      <w:color w:val="FF0000"/>
                                      <w:sz w:val="20"/>
                                      <w:szCs w:val="20"/>
                                    </w:rPr>
                                    <w:t>Location</w:t>
                                  </w:r>
                                  <w:r w:rsidRPr="005E3F83">
                                    <w:rPr>
                                      <w:rFonts w:ascii="Arial" w:hAnsi="Arial" w:cs="Arial"/>
                                      <w:color w:val="FF0000"/>
                                      <w:sz w:val="20"/>
                                      <w:szCs w:val="20"/>
                                    </w:rPr>
                                    <w:t xml:space="preserve"> </w:t>
                                  </w:r>
                                  <w:r w:rsidRPr="00246072">
                                    <w:rPr>
                                      <w:rFonts w:ascii="Arial" w:hAnsi="Arial" w:cs="Arial"/>
                                      <w:color w:val="FF0000"/>
                                      <w:sz w:val="20"/>
                                      <w:szCs w:val="20"/>
                                    </w:rPr>
                                    <w:t>is u</w:t>
                                  </w:r>
                                  <w:r w:rsidRPr="005E3F83">
                                    <w:rPr>
                                      <w:rFonts w:ascii="Arial" w:hAnsi="Arial" w:cs="Arial"/>
                                      <w:color w:val="FF0000"/>
                                      <w:sz w:val="20"/>
                                      <w:szCs w:val="20"/>
                                    </w:rPr>
                                    <w:t>sed for CONUS calculations</w:t>
                                  </w:r>
                                  <w:r>
                                    <w:rPr>
                                      <w:rFonts w:ascii="Arial" w:hAnsi="Arial" w:cs="Arial"/>
                                      <w:color w:val="FF0000"/>
                                      <w:sz w:val="20"/>
                                      <w:szCs w:val="20"/>
                                    </w:rPr>
                                    <w:t>—be sure it is accurate</w:t>
                                  </w:r>
                                  <w:r w:rsidRPr="005E3F83">
                                    <w:rPr>
                                      <w:rFonts w:ascii="Arial" w:hAnsi="Arial" w:cs="Arial"/>
                                      <w:color w:val="FF0000"/>
                                      <w:sz w:val="20"/>
                                      <w:szCs w:val="20"/>
                                    </w:rPr>
                                    <w:t>.</w:t>
                                  </w:r>
                                </w:p>
                                <w:p w14:paraId="4570BD1A" w14:textId="77777777" w:rsidR="00CE3C88" w:rsidRDefault="00CE3C88" w:rsidP="008033E4">
                                  <w:pPr>
                                    <w:rPr>
                                      <w:rFonts w:ascii="Arial" w:hAnsi="Arial" w:cs="Arial"/>
                                      <w:sz w:val="20"/>
                                      <w:szCs w:val="20"/>
                                    </w:rPr>
                                  </w:pPr>
                                </w:p>
                                <w:p w14:paraId="248898C5" w14:textId="3500E0CF" w:rsidR="00CE3C88" w:rsidRDefault="00CE3C88" w:rsidP="008033E4">
                                  <w:pPr>
                                    <w:rPr>
                                      <w:rFonts w:ascii="Arial" w:hAnsi="Arial" w:cs="Arial"/>
                                      <w:sz w:val="20"/>
                                      <w:szCs w:val="20"/>
                                    </w:rPr>
                                  </w:pPr>
                                  <w:r>
                                    <w:rPr>
                                      <w:rFonts w:ascii="Arial" w:hAnsi="Arial" w:cs="Arial"/>
                                      <w:sz w:val="20"/>
                                      <w:szCs w:val="20"/>
                                    </w:rPr>
                                    <w:t xml:space="preserve">A default </w:t>
                                  </w:r>
                                  <w:r w:rsidRPr="008741FC">
                                    <w:rPr>
                                      <w:rFonts w:ascii="Arial" w:hAnsi="Arial" w:cs="Arial"/>
                                      <w:b/>
                                      <w:bCs/>
                                      <w:sz w:val="20"/>
                                      <w:szCs w:val="20"/>
                                    </w:rPr>
                                    <w:t xml:space="preserve">Expense </w:t>
                                  </w:r>
                                  <w:r>
                                    <w:rPr>
                                      <w:rFonts w:ascii="Arial" w:hAnsi="Arial" w:cs="Arial"/>
                                      <w:b/>
                                      <w:bCs/>
                                      <w:sz w:val="20"/>
                                      <w:szCs w:val="20"/>
                                    </w:rPr>
                                    <w:t>Location</w:t>
                                  </w:r>
                                  <w:r>
                                    <w:rPr>
                                      <w:rFonts w:ascii="Arial" w:hAnsi="Arial" w:cs="Arial"/>
                                      <w:sz w:val="20"/>
                                      <w:szCs w:val="20"/>
                                    </w:rPr>
                                    <w:t xml:space="preserve"> can be set in the employee’s EX </w:t>
                                  </w:r>
                                  <w:r w:rsidRPr="00FA0F48">
                                    <w:rPr>
                                      <w:rFonts w:ascii="Arial" w:hAnsi="Arial" w:cs="Arial"/>
                                      <w:b/>
                                      <w:bCs/>
                                      <w:sz w:val="20"/>
                                      <w:szCs w:val="20"/>
                                    </w:rPr>
                                    <w:t>Employee Profile-User Defaults</w:t>
                                  </w:r>
                                  <w:r>
                                    <w:rPr>
                                      <w:rFonts w:ascii="Arial" w:hAnsi="Arial" w:cs="Arial"/>
                                      <w:sz w:val="20"/>
                                      <w:szCs w:val="20"/>
                                    </w:rPr>
                                    <w:t xml:space="preserve"> tab</w:t>
                                  </w:r>
                                  <w:r w:rsidRPr="002254D9">
                                    <w:rPr>
                                      <w:rFonts w:ascii="Arial" w:hAnsi="Arial" w:cs="Arial"/>
                                      <w:sz w:val="20"/>
                                      <w:szCs w:val="20"/>
                                    </w:rPr>
                                    <w:t xml:space="preserve">.  The default value auto-populates the </w:t>
                                  </w:r>
                                  <w:r w:rsidRPr="002254D9">
                                    <w:rPr>
                                      <w:rFonts w:ascii="Arial" w:hAnsi="Arial" w:cs="Arial"/>
                                      <w:b/>
                                      <w:bCs/>
                                      <w:sz w:val="20"/>
                                      <w:szCs w:val="20"/>
                                    </w:rPr>
                                    <w:t>Default Location</w:t>
                                  </w:r>
                                  <w:r w:rsidRPr="002254D9">
                                    <w:rPr>
                                      <w:rFonts w:ascii="Arial" w:hAnsi="Arial" w:cs="Arial"/>
                                      <w:sz w:val="20"/>
                                      <w:szCs w:val="20"/>
                                    </w:rPr>
                                    <w:t xml:space="preserve"> in the TA header and the </w:t>
                                  </w:r>
                                  <w:r w:rsidRPr="002254D9">
                                    <w:rPr>
                                      <w:rFonts w:ascii="Arial" w:hAnsi="Arial" w:cs="Arial"/>
                                      <w:b/>
                                      <w:bCs/>
                                      <w:sz w:val="20"/>
                                      <w:szCs w:val="20"/>
                                    </w:rPr>
                                    <w:t>Location</w:t>
                                  </w:r>
                                  <w:r w:rsidRPr="002254D9">
                                    <w:rPr>
                                      <w:rFonts w:ascii="Arial" w:hAnsi="Arial" w:cs="Arial"/>
                                      <w:sz w:val="20"/>
                                      <w:szCs w:val="20"/>
                                    </w:rPr>
                                    <w:t xml:space="preserve"> in the TA transaction</w:t>
                                  </w:r>
                                  <w:r>
                                    <w:rPr>
                                      <w:rFonts w:ascii="Arial" w:hAnsi="Arial" w:cs="Arial"/>
                                      <w:sz w:val="20"/>
                                      <w:szCs w:val="20"/>
                                    </w:rPr>
                                    <w:t xml:space="preserve"> </w:t>
                                  </w:r>
                                  <w:r w:rsidRPr="00493347">
                                    <w:rPr>
                                      <w:rFonts w:ascii="Arial" w:hAnsi="Arial" w:cs="Arial"/>
                                      <w:sz w:val="20"/>
                                      <w:szCs w:val="20"/>
                                    </w:rPr>
                                    <w:t>lines but can be</w:t>
                                  </w:r>
                                  <w:r>
                                    <w:rPr>
                                      <w:rFonts w:ascii="Arial" w:hAnsi="Arial" w:cs="Arial"/>
                                      <w:sz w:val="20"/>
                                      <w:szCs w:val="20"/>
                                    </w:rPr>
                                    <w:t xml:space="preserve"> edited as needed.  </w:t>
                                  </w:r>
                                </w:p>
                                <w:p w14:paraId="2DE51E13" w14:textId="77777777" w:rsidR="00CE3C88" w:rsidRDefault="00CE3C88" w:rsidP="008033E4">
                                  <w:pPr>
                                    <w:rPr>
                                      <w:rFonts w:ascii="Arial" w:hAnsi="Arial" w:cs="Arial"/>
                                      <w:sz w:val="20"/>
                                      <w:szCs w:val="20"/>
                                    </w:rPr>
                                  </w:pPr>
                                </w:p>
                                <w:p w14:paraId="11137506" w14:textId="14AF45E9" w:rsidR="00CE3C88" w:rsidRDefault="00CE3C88" w:rsidP="008033E4">
                                  <w:pPr>
                                    <w:rPr>
                                      <w:rFonts w:ascii="Arial" w:hAnsi="Arial" w:cs="Arial"/>
                                      <w:sz w:val="20"/>
                                      <w:szCs w:val="20"/>
                                    </w:rPr>
                                  </w:pPr>
                                  <w:r>
                                    <w:rPr>
                                      <w:rFonts w:ascii="Arial" w:hAnsi="Arial" w:cs="Arial"/>
                                      <w:sz w:val="20"/>
                                      <w:szCs w:val="20"/>
                                    </w:rPr>
                                    <w:t xml:space="preserve">The </w:t>
                                  </w:r>
                                  <w:r w:rsidRPr="00933E67">
                                    <w:rPr>
                                      <w:rFonts w:ascii="Arial" w:hAnsi="Arial" w:cs="Arial"/>
                                      <w:b/>
                                      <w:bCs/>
                                      <w:sz w:val="20"/>
                                      <w:szCs w:val="20"/>
                                    </w:rPr>
                                    <w:t>Default Location</w:t>
                                  </w:r>
                                  <w:r>
                                    <w:rPr>
                                      <w:rFonts w:ascii="Arial" w:hAnsi="Arial" w:cs="Arial"/>
                                      <w:sz w:val="20"/>
                                      <w:szCs w:val="20"/>
                                    </w:rPr>
                                    <w:t xml:space="preserve"> in the TA header is not a required field.  If populated, it auto-populates the </w:t>
                                  </w:r>
                                  <w:r w:rsidRPr="00933E67">
                                    <w:rPr>
                                      <w:rFonts w:ascii="Arial" w:hAnsi="Arial" w:cs="Arial"/>
                                      <w:b/>
                                      <w:bCs/>
                                      <w:sz w:val="20"/>
                                      <w:szCs w:val="20"/>
                                    </w:rPr>
                                    <w:t>Location</w:t>
                                  </w:r>
                                  <w:r>
                                    <w:rPr>
                                      <w:rFonts w:ascii="Arial" w:hAnsi="Arial" w:cs="Arial"/>
                                      <w:sz w:val="20"/>
                                      <w:szCs w:val="20"/>
                                    </w:rPr>
                                    <w:t xml:space="preserve"> in the TA transaction lines but can be edited as needed.</w:t>
                                  </w:r>
                                </w:p>
                                <w:p w14:paraId="327D3435" w14:textId="77777777" w:rsidR="00CE3C88" w:rsidRDefault="00CE3C88" w:rsidP="008033E4">
                                  <w:pPr>
                                    <w:rPr>
                                      <w:rFonts w:ascii="Arial" w:hAnsi="Arial" w:cs="Arial"/>
                                      <w:sz w:val="20"/>
                                      <w:szCs w:val="20"/>
                                    </w:rPr>
                                  </w:pPr>
                                </w:p>
                                <w:p w14:paraId="0848A49B" w14:textId="77777777" w:rsidR="00CE3C88" w:rsidRPr="00004098" w:rsidRDefault="00CE3C88" w:rsidP="008033E4">
                                  <w:pPr>
                                    <w:rPr>
                                      <w:rFonts w:ascii="Arial" w:hAnsi="Arial" w:cs="Arial"/>
                                      <w:bCs/>
                                      <w:sz w:val="20"/>
                                      <w:szCs w:val="20"/>
                                    </w:rPr>
                                  </w:pPr>
                                  <w:r>
                                    <w:rPr>
                                      <w:rFonts w:ascii="Arial" w:hAnsi="Arial" w:cs="Arial"/>
                                      <w:bCs/>
                                      <w:sz w:val="20"/>
                                      <w:szCs w:val="20"/>
                                    </w:rPr>
                                    <w:t xml:space="preserve">For </w:t>
                                  </w:r>
                                  <w:r w:rsidRPr="00B36C56">
                                    <w:rPr>
                                      <w:rFonts w:ascii="Arial" w:hAnsi="Arial" w:cs="Arial"/>
                                      <w:b/>
                                      <w:sz w:val="20"/>
                                      <w:szCs w:val="20"/>
                                    </w:rPr>
                                    <w:t>Location</w:t>
                                  </w:r>
                                  <w:r>
                                    <w:rPr>
                                      <w:rFonts w:ascii="Arial" w:hAnsi="Arial" w:cs="Arial"/>
                                      <w:bCs/>
                                      <w:sz w:val="20"/>
                                      <w:szCs w:val="20"/>
                                    </w:rPr>
                                    <w:t xml:space="preserve">, if using the lookup for values, first look for the city the employee traveled to.  If the city does not show, look for the county. If neither the city or the county shows, </w:t>
                                  </w:r>
                                  <w:r>
                                    <w:rPr>
                                      <w:rFonts w:ascii="Arial" w:hAnsi="Arial" w:cs="Arial"/>
                                      <w:sz w:val="20"/>
                                      <w:szCs w:val="20"/>
                                    </w:rPr>
                                    <w:t xml:space="preserve">use </w:t>
                                  </w:r>
                                  <w:r w:rsidRPr="0012443B">
                                    <w:rPr>
                                      <w:rFonts w:ascii="Arial" w:hAnsi="Arial" w:cs="Arial"/>
                                      <w:b/>
                                      <w:bCs/>
                                      <w:sz w:val="20"/>
                                      <w:szCs w:val="20"/>
                                    </w:rPr>
                                    <w:t>KS</w:t>
                                  </w:r>
                                  <w:r>
                                    <w:rPr>
                                      <w:rFonts w:ascii="Arial" w:hAnsi="Arial" w:cs="Arial"/>
                                      <w:sz w:val="20"/>
                                      <w:szCs w:val="20"/>
                                    </w:rPr>
                                    <w:t xml:space="preserve"> [or other state</w:t>
                                  </w:r>
                                  <w:proofErr w:type="gramStart"/>
                                  <w:r w:rsidRPr="00932371">
                                    <w:rPr>
                                      <w:rFonts w:ascii="Arial" w:hAnsi="Arial" w:cs="Arial"/>
                                      <w:sz w:val="20"/>
                                      <w:szCs w:val="20"/>
                                    </w:rPr>
                                    <w:t>],[</w:t>
                                  </w:r>
                                  <w:proofErr w:type="gramEnd"/>
                                  <w:r w:rsidRPr="00932371">
                                    <w:rPr>
                                      <w:rFonts w:ascii="Arial" w:hAnsi="Arial" w:cs="Arial"/>
                                      <w:sz w:val="20"/>
                                      <w:szCs w:val="20"/>
                                    </w:rPr>
                                    <w:t>space]</w:t>
                                  </w:r>
                                  <w:r w:rsidRPr="0012443B">
                                    <w:rPr>
                                      <w:rFonts w:ascii="Arial" w:hAnsi="Arial" w:cs="Arial"/>
                                      <w:b/>
                                      <w:bCs/>
                                      <w:sz w:val="20"/>
                                      <w:szCs w:val="20"/>
                                    </w:rPr>
                                    <w:t>STANDARD CONUS RAT</w:t>
                                  </w:r>
                                  <w:r>
                                    <w:rPr>
                                      <w:rFonts w:ascii="Arial" w:hAnsi="Arial" w:cs="Arial"/>
                                      <w:b/>
                                      <w:bCs/>
                                      <w:sz w:val="20"/>
                                      <w:szCs w:val="20"/>
                                    </w:rPr>
                                    <w:t>E</w:t>
                                  </w:r>
                                  <w:r>
                                    <w:rPr>
                                      <w:rFonts w:ascii="Arial" w:hAnsi="Arial" w:cs="Arial"/>
                                      <w:sz w:val="20"/>
                                      <w:szCs w:val="20"/>
                                    </w:rPr>
                                    <w:t>.  Only used the standard rate when both the city and county values do not show in the lookup.</w:t>
                                  </w:r>
                                </w:p>
                                <w:p w14:paraId="3DAE44E8" w14:textId="7E8650E8" w:rsidR="00CE3C88" w:rsidRDefault="00CE3C88" w:rsidP="008033E4">
                                  <w:pPr>
                                    <w:rPr>
                                      <w:rFonts w:ascii="Arial" w:hAnsi="Arial" w:cs="Arial"/>
                                      <w:sz w:val="20"/>
                                      <w:szCs w:val="20"/>
                                    </w:rPr>
                                  </w:pPr>
                                </w:p>
                                <w:p w14:paraId="01DAC893" w14:textId="77777777" w:rsidR="00CE3C88" w:rsidRDefault="00CE3C88" w:rsidP="008033E4">
                                  <w:pPr>
                                    <w:rPr>
                                      <w:rFonts w:ascii="Arial" w:hAnsi="Arial" w:cs="Arial"/>
                                      <w:sz w:val="20"/>
                                      <w:szCs w:val="20"/>
                                    </w:rPr>
                                  </w:pPr>
                                </w:p>
                                <w:p w14:paraId="312821A2" w14:textId="63741C62" w:rsidR="00CE3C88" w:rsidRDefault="00CE3C88" w:rsidP="008033E4">
                                  <w:pPr>
                                    <w:rPr>
                                      <w:rFonts w:ascii="Arial" w:hAnsi="Arial" w:cs="Arial"/>
                                      <w:sz w:val="20"/>
                                      <w:szCs w:val="20"/>
                                    </w:rPr>
                                  </w:pPr>
                                  <w:r>
                                    <w:rPr>
                                      <w:rFonts w:ascii="Arial" w:hAnsi="Arial" w:cs="Arial"/>
                                      <w:sz w:val="20"/>
                                      <w:szCs w:val="20"/>
                                    </w:rPr>
                                    <w:t xml:space="preserve">When </w:t>
                                  </w:r>
                                  <w:r w:rsidRPr="00442B23">
                                    <w:rPr>
                                      <w:rFonts w:ascii="Arial" w:hAnsi="Arial" w:cs="Arial"/>
                                      <w:b/>
                                      <w:bCs/>
                                      <w:sz w:val="20"/>
                                      <w:szCs w:val="20"/>
                                    </w:rPr>
                                    <w:t>MEALS AND INCIDENTAL EXPENSES</w:t>
                                  </w:r>
                                  <w:r w:rsidRPr="00F87623">
                                    <w:rPr>
                                      <w:rFonts w:ascii="Arial" w:hAnsi="Arial" w:cs="Arial"/>
                                      <w:sz w:val="20"/>
                                      <w:szCs w:val="20"/>
                                    </w:rPr>
                                    <w:t>/M&amp;IE</w:t>
                                  </w:r>
                                  <w:r>
                                    <w:rPr>
                                      <w:rFonts w:ascii="Arial" w:hAnsi="Arial" w:cs="Arial"/>
                                      <w:sz w:val="20"/>
                                      <w:szCs w:val="20"/>
                                    </w:rPr>
                                    <w:t xml:space="preserve"> is </w:t>
                                  </w:r>
                                  <w:r w:rsidRPr="00442B23">
                                    <w:rPr>
                                      <w:rFonts w:ascii="Arial" w:hAnsi="Arial" w:cs="Arial"/>
                                      <w:sz w:val="20"/>
                                      <w:szCs w:val="20"/>
                                    </w:rPr>
                                    <w:t>selected for the expense type</w:t>
                                  </w:r>
                                  <w:r>
                                    <w:rPr>
                                      <w:rFonts w:ascii="Arial" w:hAnsi="Arial" w:cs="Arial"/>
                                      <w:sz w:val="20"/>
                                      <w:szCs w:val="20"/>
                                    </w:rPr>
                                    <w:t xml:space="preserve"> and the </w:t>
                                  </w:r>
                                  <w:r w:rsidRPr="00946812">
                                    <w:rPr>
                                      <w:rFonts w:ascii="Arial" w:hAnsi="Arial" w:cs="Arial"/>
                                      <w:b/>
                                      <w:bCs/>
                                      <w:sz w:val="20"/>
                                      <w:szCs w:val="20"/>
                                    </w:rPr>
                                    <w:t>Location</w:t>
                                  </w:r>
                                  <w:r>
                                    <w:rPr>
                                      <w:rFonts w:ascii="Arial" w:hAnsi="Arial" w:cs="Arial"/>
                                      <w:sz w:val="20"/>
                                      <w:szCs w:val="20"/>
                                    </w:rPr>
                                    <w:t xml:space="preserve"> is entered, </w:t>
                                  </w:r>
                                  <w:r w:rsidRPr="006133DD">
                                    <w:rPr>
                                      <w:rFonts w:ascii="Arial" w:hAnsi="Arial" w:cs="Arial"/>
                                      <w:b/>
                                      <w:bCs/>
                                      <w:sz w:val="20"/>
                                      <w:szCs w:val="20"/>
                                    </w:rPr>
                                    <w:t>Start Time</w:t>
                                  </w:r>
                                  <w:r>
                                    <w:rPr>
                                      <w:rFonts w:ascii="Arial" w:hAnsi="Arial" w:cs="Arial"/>
                                      <w:sz w:val="20"/>
                                      <w:szCs w:val="20"/>
                                    </w:rPr>
                                    <w:t xml:space="preserve"> and </w:t>
                                  </w:r>
                                  <w:r w:rsidRPr="006133DD">
                                    <w:rPr>
                                      <w:rFonts w:ascii="Arial" w:hAnsi="Arial" w:cs="Arial"/>
                                      <w:b/>
                                      <w:bCs/>
                                      <w:sz w:val="20"/>
                                      <w:szCs w:val="20"/>
                                    </w:rPr>
                                    <w:t>End Time</w:t>
                                  </w:r>
                                  <w:r>
                                    <w:rPr>
                                      <w:rFonts w:ascii="Arial" w:hAnsi="Arial" w:cs="Arial"/>
                                      <w:sz w:val="20"/>
                                      <w:szCs w:val="20"/>
                                    </w:rPr>
                                    <w:t xml:space="preserve"> fields show.</w:t>
                                  </w:r>
                                </w:p>
                                <w:p w14:paraId="6B9F1765" w14:textId="77777777" w:rsidR="00CE3C88" w:rsidRPr="00FA0F48" w:rsidRDefault="00CE3C88" w:rsidP="008033E4">
                                  <w:pPr>
                                    <w:rPr>
                                      <w:rFonts w:ascii="Arial" w:hAnsi="Arial" w:cs="Arial"/>
                                      <w:sz w:val="20"/>
                                      <w:szCs w:val="20"/>
                                    </w:rPr>
                                  </w:pPr>
                                </w:p>
                                <w:p w14:paraId="51516BD6" w14:textId="254F188C" w:rsidR="00CE3C88" w:rsidRDefault="00CE3C88" w:rsidP="008033E4">
                                  <w:pPr>
                                    <w:rPr>
                                      <w:rFonts w:ascii="Arial" w:hAnsi="Arial" w:cs="Arial"/>
                                      <w:sz w:val="20"/>
                                      <w:szCs w:val="20"/>
                                    </w:rPr>
                                  </w:pPr>
                                  <w:r w:rsidRPr="009A57A4">
                                    <w:rPr>
                                      <w:rFonts w:ascii="Arial" w:hAnsi="Arial" w:cs="Arial"/>
                                      <w:sz w:val="20"/>
                                      <w:szCs w:val="20"/>
                                    </w:rPr>
                                    <w:t>S</w:t>
                                  </w:r>
                                  <w:r>
                                    <w:rPr>
                                      <w:rFonts w:ascii="Arial" w:hAnsi="Arial" w:cs="Arial"/>
                                      <w:sz w:val="20"/>
                                      <w:szCs w:val="20"/>
                                    </w:rPr>
                                    <w:t>MART</w:t>
                                  </w:r>
                                  <w:r w:rsidRPr="009A57A4">
                                    <w:rPr>
                                      <w:rFonts w:ascii="Arial" w:hAnsi="Arial" w:cs="Arial"/>
                                      <w:sz w:val="20"/>
                                      <w:szCs w:val="20"/>
                                    </w:rPr>
                                    <w:t xml:space="preserve"> uses the</w:t>
                                  </w:r>
                                  <w:r>
                                    <w:rPr>
                                      <w:rFonts w:ascii="Arial" w:hAnsi="Arial" w:cs="Arial"/>
                                      <w:b/>
                                      <w:bCs/>
                                      <w:sz w:val="20"/>
                                      <w:szCs w:val="20"/>
                                    </w:rPr>
                                    <w:t xml:space="preserve"> Date, </w:t>
                                  </w:r>
                                  <w:r w:rsidRPr="00312ED2">
                                    <w:rPr>
                                      <w:rFonts w:ascii="Arial" w:hAnsi="Arial" w:cs="Arial"/>
                                      <w:b/>
                                      <w:bCs/>
                                      <w:sz w:val="20"/>
                                      <w:szCs w:val="20"/>
                                    </w:rPr>
                                    <w:t>Location</w:t>
                                  </w:r>
                                  <w:r>
                                    <w:rPr>
                                      <w:rFonts w:ascii="Arial" w:hAnsi="Arial" w:cs="Arial"/>
                                      <w:sz w:val="20"/>
                                      <w:szCs w:val="20"/>
                                    </w:rPr>
                                    <w:t xml:space="preserve">, </w:t>
                                  </w:r>
                                  <w:r w:rsidRPr="00312ED2">
                                    <w:rPr>
                                      <w:rFonts w:ascii="Arial" w:hAnsi="Arial" w:cs="Arial"/>
                                      <w:b/>
                                      <w:bCs/>
                                      <w:sz w:val="20"/>
                                      <w:szCs w:val="20"/>
                                    </w:rPr>
                                    <w:t>Start Time</w:t>
                                  </w:r>
                                  <w:r>
                                    <w:rPr>
                                      <w:rFonts w:ascii="Arial" w:hAnsi="Arial" w:cs="Arial"/>
                                      <w:b/>
                                      <w:bCs/>
                                      <w:sz w:val="20"/>
                                      <w:szCs w:val="20"/>
                                    </w:rPr>
                                    <w:t>,</w:t>
                                  </w:r>
                                  <w:r>
                                    <w:rPr>
                                      <w:rFonts w:ascii="Arial" w:hAnsi="Arial" w:cs="Arial"/>
                                      <w:sz w:val="20"/>
                                      <w:szCs w:val="20"/>
                                    </w:rPr>
                                    <w:t xml:space="preserve"> and </w:t>
                                  </w:r>
                                  <w:r w:rsidRPr="00312ED2">
                                    <w:rPr>
                                      <w:rFonts w:ascii="Arial" w:hAnsi="Arial" w:cs="Arial"/>
                                      <w:b/>
                                      <w:bCs/>
                                      <w:sz w:val="20"/>
                                      <w:szCs w:val="20"/>
                                    </w:rPr>
                                    <w:t>End Time</w:t>
                                  </w:r>
                                  <w:r>
                                    <w:rPr>
                                      <w:rFonts w:ascii="Arial" w:hAnsi="Arial" w:cs="Arial"/>
                                      <w:sz w:val="20"/>
                                      <w:szCs w:val="20"/>
                                    </w:rPr>
                                    <w:t xml:space="preserve"> to calculate and auto-populate the transaction line </w:t>
                                  </w:r>
                                  <w:r w:rsidRPr="00312ED2">
                                    <w:rPr>
                                      <w:rFonts w:ascii="Arial" w:hAnsi="Arial" w:cs="Arial"/>
                                      <w:b/>
                                      <w:bCs/>
                                      <w:sz w:val="20"/>
                                      <w:szCs w:val="20"/>
                                    </w:rPr>
                                    <w:t>Amount</w:t>
                                  </w:r>
                                  <w:r w:rsidRPr="00FC29ED">
                                    <w:rPr>
                                      <w:rFonts w:ascii="Arial" w:hAnsi="Arial" w:cs="Arial"/>
                                      <w:sz w:val="20"/>
                                      <w:szCs w:val="20"/>
                                    </w:rPr>
                                    <w:t>.</w:t>
                                  </w:r>
                                  <w:r>
                                    <w:rPr>
                                      <w:rFonts w:ascii="Arial" w:hAnsi="Arial" w:cs="Arial"/>
                                      <w:b/>
                                      <w:bCs/>
                                      <w:sz w:val="20"/>
                                      <w:szCs w:val="20"/>
                                    </w:rPr>
                                    <w:t xml:space="preserve">  </w:t>
                                  </w:r>
                                  <w:r w:rsidRPr="00FC29ED">
                                    <w:rPr>
                                      <w:rFonts w:ascii="Arial" w:hAnsi="Arial" w:cs="Arial"/>
                                      <w:sz w:val="20"/>
                                      <w:szCs w:val="20"/>
                                    </w:rPr>
                                    <w:t xml:space="preserve">The </w:t>
                                  </w:r>
                                  <w:r>
                                    <w:rPr>
                                      <w:rFonts w:ascii="Arial" w:hAnsi="Arial" w:cs="Arial"/>
                                      <w:b/>
                                      <w:bCs/>
                                      <w:sz w:val="20"/>
                                      <w:szCs w:val="20"/>
                                    </w:rPr>
                                    <w:t>Amount</w:t>
                                  </w:r>
                                  <w:r>
                                    <w:rPr>
                                      <w:rFonts w:ascii="Arial" w:hAnsi="Arial" w:cs="Arial"/>
                                      <w:sz w:val="20"/>
                                      <w:szCs w:val="20"/>
                                    </w:rPr>
                                    <w:t xml:space="preserve"> can be edited as needed.</w:t>
                                  </w:r>
                                </w:p>
                                <w:p w14:paraId="3BA2CB2E" w14:textId="77777777" w:rsidR="00CE3C88" w:rsidRDefault="00CE3C88" w:rsidP="008033E4">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56E16" id="_x0000_s1035" type="#_x0000_t202" style="position:absolute;margin-left:1pt;margin-top:14.45pt;width:383.25pt;height:462.7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">
                      <v:textbox>
                        <w:txbxContent>
                          <w:p w14:paraId="459803CF" w14:textId="77777777" w:rsidR="00CE3C88" w:rsidRPr="00FA0F48" w:rsidRDefault="00CE3C88" w:rsidP="008033E4">
                            <w:pPr>
                              <w:jc w:val="center"/>
                              <w:rPr>
                                <w:rFonts w:ascii="Arial" w:hAnsi="Arial" w:cs="Arial"/>
                                <w:b/>
                                <w:bCs/>
                                <w:sz w:val="20"/>
                                <w:szCs w:val="20"/>
                              </w:rPr>
                            </w:pPr>
                          </w:p>
                          <w:p w14:paraId="73D6F270" w14:textId="77777777" w:rsidR="00CE3C88" w:rsidRPr="002637BD" w:rsidRDefault="00CE3C88" w:rsidP="008033E4">
                            <w:pPr>
                              <w:jc w:val="center"/>
                              <w:rPr>
                                <w:rFonts w:ascii="Arial" w:hAnsi="Arial" w:cs="Arial"/>
                                <w:b/>
                                <w:bCs/>
                                <w:sz w:val="20"/>
                                <w:szCs w:val="20"/>
                              </w:rPr>
                            </w:pPr>
                            <w:r>
                              <w:rPr>
                                <w:rFonts w:ascii="Arial" w:hAnsi="Arial" w:cs="Arial"/>
                                <w:b/>
                                <w:bCs/>
                                <w:sz w:val="20"/>
                                <w:szCs w:val="20"/>
                              </w:rPr>
                              <w:t>Originating Location, Location, Start Time, End Time</w:t>
                            </w:r>
                          </w:p>
                          <w:p w14:paraId="181FB584" w14:textId="77777777" w:rsidR="00CE3C88" w:rsidRPr="00FA0F48" w:rsidRDefault="00CE3C88" w:rsidP="008033E4">
                            <w:pPr>
                              <w:rPr>
                                <w:rFonts w:ascii="Arial" w:hAnsi="Arial" w:cs="Arial"/>
                                <w:b/>
                                <w:bCs/>
                                <w:sz w:val="20"/>
                                <w:szCs w:val="20"/>
                              </w:rPr>
                            </w:pPr>
                          </w:p>
                          <w:p w14:paraId="13834220" w14:textId="59BC92DC" w:rsidR="00CE3C88" w:rsidRDefault="00CE3C88" w:rsidP="008033E4">
                            <w:pPr>
                              <w:rPr>
                                <w:rFonts w:ascii="Arial" w:hAnsi="Arial" w:cs="Arial"/>
                                <w:sz w:val="20"/>
                                <w:szCs w:val="20"/>
                              </w:rPr>
                            </w:pPr>
                            <w:r w:rsidRPr="009D5AB7">
                              <w:rPr>
                                <w:rFonts w:ascii="Arial" w:hAnsi="Arial" w:cs="Arial"/>
                                <w:b/>
                                <w:bCs/>
                                <w:sz w:val="20"/>
                                <w:szCs w:val="20"/>
                              </w:rPr>
                              <w:t>Originating Location</w:t>
                            </w:r>
                            <w:r>
                              <w:rPr>
                                <w:rFonts w:ascii="Arial" w:hAnsi="Arial" w:cs="Arial"/>
                                <w:b/>
                                <w:bCs/>
                                <w:sz w:val="20"/>
                                <w:szCs w:val="20"/>
                              </w:rPr>
                              <w:t xml:space="preserve"> </w:t>
                            </w:r>
                            <w:r>
                              <w:rPr>
                                <w:rFonts w:ascii="Arial" w:hAnsi="Arial" w:cs="Arial"/>
                                <w:sz w:val="20"/>
                                <w:szCs w:val="20"/>
                              </w:rPr>
                              <w:t>is the e</w:t>
                            </w:r>
                            <w:r w:rsidRPr="00442B23">
                              <w:rPr>
                                <w:rFonts w:ascii="Arial" w:hAnsi="Arial" w:cs="Arial"/>
                                <w:sz w:val="20"/>
                                <w:szCs w:val="20"/>
                              </w:rPr>
                              <w:t>mployee’s official station</w:t>
                            </w:r>
                            <w:r>
                              <w:rPr>
                                <w:rFonts w:ascii="Arial" w:hAnsi="Arial" w:cs="Arial"/>
                                <w:sz w:val="20"/>
                                <w:szCs w:val="20"/>
                              </w:rPr>
                              <w:t xml:space="preserve"> and typically does not change.  Whether keyed directly into the field or selected from the field lookup, c</w:t>
                            </w:r>
                            <w:r w:rsidRPr="00442B23">
                              <w:rPr>
                                <w:rFonts w:ascii="Arial" w:hAnsi="Arial" w:cs="Arial"/>
                                <w:sz w:val="20"/>
                                <w:szCs w:val="20"/>
                              </w:rPr>
                              <w:t>apitalization and spacing must be exact</w:t>
                            </w:r>
                            <w:r>
                              <w:rPr>
                                <w:rFonts w:ascii="Arial" w:hAnsi="Arial" w:cs="Arial"/>
                                <w:sz w:val="20"/>
                                <w:szCs w:val="20"/>
                              </w:rPr>
                              <w:t xml:space="preserve"> for the field value</w:t>
                            </w:r>
                            <w:r w:rsidRPr="00442B23">
                              <w:rPr>
                                <w:rFonts w:ascii="Arial" w:hAnsi="Arial" w:cs="Arial"/>
                                <w:sz w:val="20"/>
                                <w:szCs w:val="20"/>
                              </w:rPr>
                              <w:t xml:space="preserve">.  For example, </w:t>
                            </w:r>
                            <w:proofErr w:type="gramStart"/>
                            <w:r w:rsidRPr="00442B23">
                              <w:rPr>
                                <w:rFonts w:ascii="Arial" w:hAnsi="Arial" w:cs="Arial"/>
                                <w:b/>
                                <w:bCs/>
                                <w:sz w:val="20"/>
                                <w:szCs w:val="20"/>
                              </w:rPr>
                              <w:t>KS</w:t>
                            </w:r>
                            <w:r w:rsidRPr="001A376E">
                              <w:rPr>
                                <w:rFonts w:ascii="Arial" w:hAnsi="Arial" w:cs="Arial"/>
                                <w:sz w:val="20"/>
                                <w:szCs w:val="20"/>
                              </w:rPr>
                              <w:t>,[</w:t>
                            </w:r>
                            <w:proofErr w:type="gramEnd"/>
                            <w:r w:rsidRPr="001A376E">
                              <w:rPr>
                                <w:rFonts w:ascii="Arial" w:hAnsi="Arial" w:cs="Arial"/>
                                <w:sz w:val="20"/>
                                <w:szCs w:val="20"/>
                              </w:rPr>
                              <w:t>space]</w:t>
                            </w:r>
                            <w:r w:rsidRPr="00442B23">
                              <w:rPr>
                                <w:rFonts w:ascii="Arial" w:hAnsi="Arial" w:cs="Arial"/>
                                <w:b/>
                                <w:bCs/>
                                <w:sz w:val="20"/>
                                <w:szCs w:val="20"/>
                              </w:rPr>
                              <w:t>TOPEKA</w:t>
                            </w:r>
                            <w:r w:rsidRPr="00442B23">
                              <w:rPr>
                                <w:rFonts w:ascii="Arial" w:hAnsi="Arial" w:cs="Arial"/>
                                <w:sz w:val="20"/>
                                <w:szCs w:val="20"/>
                              </w:rPr>
                              <w:t>.</w:t>
                            </w:r>
                            <w:r>
                              <w:rPr>
                                <w:rFonts w:ascii="Arial" w:hAnsi="Arial" w:cs="Arial"/>
                                <w:sz w:val="20"/>
                                <w:szCs w:val="20"/>
                              </w:rPr>
                              <w:t xml:space="preserve"> </w:t>
                            </w:r>
                          </w:p>
                          <w:p w14:paraId="2D8C8FCE" w14:textId="77777777" w:rsidR="00CE3C88" w:rsidRDefault="00CE3C88" w:rsidP="008033E4">
                            <w:pPr>
                              <w:rPr>
                                <w:rFonts w:ascii="Arial" w:hAnsi="Arial" w:cs="Arial"/>
                                <w:sz w:val="20"/>
                                <w:szCs w:val="20"/>
                              </w:rPr>
                            </w:pPr>
                          </w:p>
                          <w:p w14:paraId="0475A4EF" w14:textId="246B1748" w:rsidR="00CE3C88" w:rsidRPr="005E3F83" w:rsidRDefault="00CE3C88" w:rsidP="008033E4">
                            <w:pPr>
                              <w:rPr>
                                <w:rFonts w:ascii="Arial" w:hAnsi="Arial" w:cs="Arial"/>
                                <w:color w:val="FF0000"/>
                                <w:sz w:val="20"/>
                                <w:szCs w:val="20"/>
                              </w:rPr>
                            </w:pPr>
                            <w:r w:rsidRPr="005E3F83">
                              <w:rPr>
                                <w:rFonts w:ascii="Arial" w:hAnsi="Arial" w:cs="Arial"/>
                                <w:b/>
                                <w:bCs/>
                                <w:color w:val="FF0000"/>
                                <w:sz w:val="20"/>
                                <w:szCs w:val="20"/>
                              </w:rPr>
                              <w:t>Originating Location</w:t>
                            </w:r>
                            <w:r w:rsidRPr="005E3F83">
                              <w:rPr>
                                <w:rFonts w:ascii="Arial" w:hAnsi="Arial" w:cs="Arial"/>
                                <w:color w:val="FF0000"/>
                                <w:sz w:val="20"/>
                                <w:szCs w:val="20"/>
                              </w:rPr>
                              <w:t xml:space="preserve"> is </w:t>
                            </w:r>
                            <w:r w:rsidRPr="005E3F83">
                              <w:rPr>
                                <w:rFonts w:ascii="Arial" w:hAnsi="Arial" w:cs="Arial"/>
                                <w:color w:val="FF0000"/>
                                <w:sz w:val="20"/>
                                <w:szCs w:val="20"/>
                                <w:u w:val="single"/>
                              </w:rPr>
                              <w:t>not</w:t>
                            </w:r>
                            <w:r w:rsidRPr="005E3F83">
                              <w:rPr>
                                <w:rFonts w:ascii="Arial" w:hAnsi="Arial" w:cs="Arial"/>
                                <w:color w:val="FF0000"/>
                                <w:sz w:val="20"/>
                                <w:szCs w:val="20"/>
                              </w:rPr>
                              <w:t xml:space="preserve"> used for CONUS calculations.</w:t>
                            </w:r>
                          </w:p>
                          <w:p w14:paraId="30452929" w14:textId="77777777" w:rsidR="00CE3C88" w:rsidRDefault="00CE3C88" w:rsidP="008033E4">
                            <w:pPr>
                              <w:rPr>
                                <w:rFonts w:ascii="Arial" w:hAnsi="Arial" w:cs="Arial"/>
                                <w:sz w:val="20"/>
                                <w:szCs w:val="20"/>
                              </w:rPr>
                            </w:pPr>
                          </w:p>
                          <w:p w14:paraId="6848D68B" w14:textId="75F73C0A" w:rsidR="00CE3C88" w:rsidRPr="00442B23" w:rsidRDefault="00CE3C88" w:rsidP="008033E4">
                            <w:pPr>
                              <w:rPr>
                                <w:rFonts w:ascii="Arial" w:hAnsi="Arial" w:cs="Arial"/>
                                <w:sz w:val="20"/>
                                <w:szCs w:val="20"/>
                              </w:rPr>
                            </w:pPr>
                            <w:r>
                              <w:rPr>
                                <w:rFonts w:ascii="Arial" w:hAnsi="Arial" w:cs="Arial"/>
                                <w:sz w:val="20"/>
                                <w:szCs w:val="20"/>
                              </w:rPr>
                              <w:t xml:space="preserve">A default </w:t>
                            </w:r>
                            <w:r w:rsidRPr="00E052B1">
                              <w:rPr>
                                <w:rFonts w:ascii="Arial" w:hAnsi="Arial" w:cs="Arial"/>
                                <w:b/>
                                <w:bCs/>
                                <w:sz w:val="20"/>
                                <w:szCs w:val="20"/>
                              </w:rPr>
                              <w:t>Originating Location</w:t>
                            </w:r>
                            <w:r>
                              <w:rPr>
                                <w:rFonts w:ascii="Arial" w:hAnsi="Arial" w:cs="Arial"/>
                                <w:sz w:val="20"/>
                                <w:szCs w:val="20"/>
                              </w:rPr>
                              <w:t xml:space="preserve"> can be set in the employee’s EX </w:t>
                            </w:r>
                            <w:r w:rsidRPr="00FA0F48">
                              <w:rPr>
                                <w:rFonts w:ascii="Arial" w:hAnsi="Arial" w:cs="Arial"/>
                                <w:b/>
                                <w:bCs/>
                                <w:sz w:val="20"/>
                                <w:szCs w:val="20"/>
                              </w:rPr>
                              <w:t>Employee Profile-User Defaults</w:t>
                            </w:r>
                            <w:r>
                              <w:rPr>
                                <w:rFonts w:ascii="Arial" w:hAnsi="Arial" w:cs="Arial"/>
                                <w:sz w:val="20"/>
                                <w:szCs w:val="20"/>
                              </w:rPr>
                              <w:t xml:space="preserve"> tab.   The default value auto-populates the </w:t>
                            </w:r>
                            <w:r>
                              <w:rPr>
                                <w:rFonts w:ascii="Arial" w:hAnsi="Arial" w:cs="Arial"/>
                                <w:b/>
                                <w:bCs/>
                                <w:sz w:val="20"/>
                                <w:szCs w:val="20"/>
                              </w:rPr>
                              <w:t xml:space="preserve">Originating </w:t>
                            </w:r>
                            <w:r w:rsidRPr="00216358">
                              <w:rPr>
                                <w:rFonts w:ascii="Arial" w:hAnsi="Arial" w:cs="Arial"/>
                                <w:b/>
                                <w:bCs/>
                                <w:sz w:val="20"/>
                                <w:szCs w:val="20"/>
                              </w:rPr>
                              <w:t>Location</w:t>
                            </w:r>
                            <w:r>
                              <w:rPr>
                                <w:rFonts w:ascii="Arial" w:hAnsi="Arial" w:cs="Arial"/>
                                <w:sz w:val="20"/>
                                <w:szCs w:val="20"/>
                              </w:rPr>
                              <w:t xml:space="preserve"> in the TA transaction </w:t>
                            </w:r>
                            <w:r w:rsidRPr="00493347">
                              <w:rPr>
                                <w:rFonts w:ascii="Arial" w:hAnsi="Arial" w:cs="Arial"/>
                                <w:sz w:val="20"/>
                                <w:szCs w:val="20"/>
                              </w:rPr>
                              <w:t>lines but</w:t>
                            </w:r>
                            <w:r>
                              <w:rPr>
                                <w:rFonts w:ascii="Arial" w:hAnsi="Arial" w:cs="Arial"/>
                                <w:sz w:val="20"/>
                                <w:szCs w:val="20"/>
                              </w:rPr>
                              <w:t xml:space="preserve"> can be edited as needed.  </w:t>
                            </w:r>
                          </w:p>
                          <w:p w14:paraId="4D5B8BBB" w14:textId="77777777" w:rsidR="00CE3C88" w:rsidRDefault="00CE3C88" w:rsidP="008033E4">
                            <w:pPr>
                              <w:rPr>
                                <w:rFonts w:ascii="Arial" w:hAnsi="Arial" w:cs="Arial"/>
                                <w:b/>
                                <w:bCs/>
                                <w:sz w:val="20"/>
                                <w:szCs w:val="20"/>
                              </w:rPr>
                            </w:pPr>
                          </w:p>
                          <w:p w14:paraId="2EDB625A" w14:textId="77777777" w:rsidR="00CE3C88" w:rsidRDefault="00CE3C88" w:rsidP="008033E4">
                            <w:pPr>
                              <w:rPr>
                                <w:rFonts w:ascii="Arial" w:hAnsi="Arial" w:cs="Arial"/>
                                <w:b/>
                                <w:bCs/>
                                <w:sz w:val="20"/>
                                <w:szCs w:val="20"/>
                              </w:rPr>
                            </w:pPr>
                          </w:p>
                          <w:p w14:paraId="7E62CE3C" w14:textId="53BE8367" w:rsidR="00CE3C88" w:rsidRDefault="00CE3C88" w:rsidP="008033E4">
                            <w:pPr>
                              <w:rPr>
                                <w:rFonts w:ascii="Arial" w:hAnsi="Arial" w:cs="Arial"/>
                                <w:sz w:val="20"/>
                                <w:szCs w:val="20"/>
                              </w:rPr>
                            </w:pPr>
                            <w:r w:rsidRPr="00442B23">
                              <w:rPr>
                                <w:rFonts w:ascii="Arial" w:hAnsi="Arial" w:cs="Arial"/>
                                <w:b/>
                                <w:bCs/>
                                <w:sz w:val="20"/>
                                <w:szCs w:val="20"/>
                              </w:rPr>
                              <w:t>Location</w:t>
                            </w:r>
                            <w:r>
                              <w:rPr>
                                <w:rFonts w:ascii="Arial" w:hAnsi="Arial" w:cs="Arial"/>
                                <w:sz w:val="20"/>
                                <w:szCs w:val="20"/>
                              </w:rPr>
                              <w:t xml:space="preserve"> </w:t>
                            </w:r>
                            <w:r w:rsidRPr="00442B23">
                              <w:rPr>
                                <w:rFonts w:ascii="Arial" w:hAnsi="Arial" w:cs="Arial"/>
                                <w:sz w:val="20"/>
                                <w:szCs w:val="20"/>
                              </w:rPr>
                              <w:t xml:space="preserve">is </w:t>
                            </w:r>
                            <w:r>
                              <w:rPr>
                                <w:rFonts w:ascii="Arial" w:hAnsi="Arial" w:cs="Arial"/>
                                <w:sz w:val="20"/>
                                <w:szCs w:val="20"/>
                              </w:rPr>
                              <w:t xml:space="preserve">where the official business occurred.  For non-travel expenses like postage, </w:t>
                            </w:r>
                            <w:r w:rsidRPr="007B3F6D">
                              <w:rPr>
                                <w:rFonts w:ascii="Arial" w:hAnsi="Arial" w:cs="Arial"/>
                                <w:b/>
                                <w:bCs/>
                                <w:sz w:val="20"/>
                                <w:szCs w:val="20"/>
                              </w:rPr>
                              <w:t>Location</w:t>
                            </w:r>
                            <w:r>
                              <w:rPr>
                                <w:rFonts w:ascii="Arial" w:hAnsi="Arial" w:cs="Arial"/>
                                <w:sz w:val="20"/>
                                <w:szCs w:val="20"/>
                              </w:rPr>
                              <w:t xml:space="preserve"> is where the expense was incurred.  Whether keyed directly into the field or selected from the field lookup, c</w:t>
                            </w:r>
                            <w:r w:rsidRPr="00442B23">
                              <w:rPr>
                                <w:rFonts w:ascii="Arial" w:hAnsi="Arial" w:cs="Arial"/>
                                <w:sz w:val="20"/>
                                <w:szCs w:val="20"/>
                              </w:rPr>
                              <w:t>apitalization and spacing must be exact</w:t>
                            </w:r>
                            <w:r>
                              <w:rPr>
                                <w:rFonts w:ascii="Arial" w:hAnsi="Arial" w:cs="Arial"/>
                                <w:sz w:val="20"/>
                                <w:szCs w:val="20"/>
                              </w:rPr>
                              <w:t xml:space="preserve"> for the field value</w:t>
                            </w:r>
                            <w:r w:rsidRPr="00442B23">
                              <w:rPr>
                                <w:rFonts w:ascii="Arial" w:hAnsi="Arial" w:cs="Arial"/>
                                <w:sz w:val="20"/>
                                <w:szCs w:val="20"/>
                              </w:rPr>
                              <w:t xml:space="preserve">.  For example, </w:t>
                            </w:r>
                            <w:proofErr w:type="gramStart"/>
                            <w:r w:rsidRPr="00442B23">
                              <w:rPr>
                                <w:rFonts w:ascii="Arial" w:hAnsi="Arial" w:cs="Arial"/>
                                <w:b/>
                                <w:bCs/>
                                <w:sz w:val="20"/>
                                <w:szCs w:val="20"/>
                              </w:rPr>
                              <w:t>KS</w:t>
                            </w:r>
                            <w:r w:rsidRPr="008B6585">
                              <w:rPr>
                                <w:rFonts w:ascii="Arial" w:hAnsi="Arial" w:cs="Arial"/>
                                <w:sz w:val="20"/>
                                <w:szCs w:val="20"/>
                              </w:rPr>
                              <w:t>,[</w:t>
                            </w:r>
                            <w:proofErr w:type="gramEnd"/>
                            <w:r w:rsidRPr="008B6585">
                              <w:rPr>
                                <w:rFonts w:ascii="Arial" w:hAnsi="Arial" w:cs="Arial"/>
                                <w:sz w:val="20"/>
                                <w:szCs w:val="20"/>
                              </w:rPr>
                              <w:t>space]</w:t>
                            </w:r>
                            <w:r>
                              <w:rPr>
                                <w:rFonts w:ascii="Arial" w:hAnsi="Arial" w:cs="Arial"/>
                                <w:b/>
                                <w:bCs/>
                                <w:sz w:val="20"/>
                                <w:szCs w:val="20"/>
                              </w:rPr>
                              <w:t>WICHIT</w:t>
                            </w:r>
                            <w:r w:rsidRPr="00442B23">
                              <w:rPr>
                                <w:rFonts w:ascii="Arial" w:hAnsi="Arial" w:cs="Arial"/>
                                <w:b/>
                                <w:bCs/>
                                <w:sz w:val="20"/>
                                <w:szCs w:val="20"/>
                              </w:rPr>
                              <w:t>A</w:t>
                            </w:r>
                            <w:r w:rsidRPr="00442B23">
                              <w:rPr>
                                <w:rFonts w:ascii="Arial" w:hAnsi="Arial" w:cs="Arial"/>
                                <w:sz w:val="20"/>
                                <w:szCs w:val="20"/>
                              </w:rPr>
                              <w:t>.</w:t>
                            </w:r>
                            <w:r>
                              <w:rPr>
                                <w:rFonts w:ascii="Arial" w:hAnsi="Arial" w:cs="Arial"/>
                                <w:sz w:val="20"/>
                                <w:szCs w:val="20"/>
                              </w:rPr>
                              <w:t xml:space="preserve">  </w:t>
                            </w:r>
                          </w:p>
                          <w:p w14:paraId="2F8EDA85" w14:textId="77777777" w:rsidR="00CE3C88" w:rsidRDefault="00CE3C88" w:rsidP="008033E4">
                            <w:pPr>
                              <w:rPr>
                                <w:rFonts w:ascii="Arial" w:hAnsi="Arial" w:cs="Arial"/>
                                <w:sz w:val="20"/>
                                <w:szCs w:val="20"/>
                              </w:rPr>
                            </w:pPr>
                          </w:p>
                          <w:p w14:paraId="1661EA93" w14:textId="0EC60E8A" w:rsidR="00CE3C88" w:rsidRPr="005E3F83" w:rsidRDefault="00CE3C88" w:rsidP="008033E4">
                            <w:pPr>
                              <w:rPr>
                                <w:rFonts w:ascii="Arial" w:hAnsi="Arial" w:cs="Arial"/>
                                <w:color w:val="FF0000"/>
                                <w:sz w:val="20"/>
                                <w:szCs w:val="20"/>
                              </w:rPr>
                            </w:pPr>
                            <w:r w:rsidRPr="005E3F83">
                              <w:rPr>
                                <w:rFonts w:ascii="Arial" w:hAnsi="Arial" w:cs="Arial"/>
                                <w:b/>
                                <w:bCs/>
                                <w:color w:val="FF0000"/>
                                <w:sz w:val="20"/>
                                <w:szCs w:val="20"/>
                              </w:rPr>
                              <w:t>Location</w:t>
                            </w:r>
                            <w:r w:rsidRPr="005E3F83">
                              <w:rPr>
                                <w:rFonts w:ascii="Arial" w:hAnsi="Arial" w:cs="Arial"/>
                                <w:color w:val="FF0000"/>
                                <w:sz w:val="20"/>
                                <w:szCs w:val="20"/>
                              </w:rPr>
                              <w:t xml:space="preserve"> </w:t>
                            </w:r>
                            <w:r w:rsidRPr="00246072">
                              <w:rPr>
                                <w:rFonts w:ascii="Arial" w:hAnsi="Arial" w:cs="Arial"/>
                                <w:color w:val="FF0000"/>
                                <w:sz w:val="20"/>
                                <w:szCs w:val="20"/>
                              </w:rPr>
                              <w:t>is u</w:t>
                            </w:r>
                            <w:r w:rsidRPr="005E3F83">
                              <w:rPr>
                                <w:rFonts w:ascii="Arial" w:hAnsi="Arial" w:cs="Arial"/>
                                <w:color w:val="FF0000"/>
                                <w:sz w:val="20"/>
                                <w:szCs w:val="20"/>
                              </w:rPr>
                              <w:t>sed for CONUS calculations</w:t>
                            </w:r>
                            <w:r>
                              <w:rPr>
                                <w:rFonts w:ascii="Arial" w:hAnsi="Arial" w:cs="Arial"/>
                                <w:color w:val="FF0000"/>
                                <w:sz w:val="20"/>
                                <w:szCs w:val="20"/>
                              </w:rPr>
                              <w:t>—be sure it is accurate</w:t>
                            </w:r>
                            <w:r w:rsidRPr="005E3F83">
                              <w:rPr>
                                <w:rFonts w:ascii="Arial" w:hAnsi="Arial" w:cs="Arial"/>
                                <w:color w:val="FF0000"/>
                                <w:sz w:val="20"/>
                                <w:szCs w:val="20"/>
                              </w:rPr>
                              <w:t>.</w:t>
                            </w:r>
                          </w:p>
                          <w:p w14:paraId="4570BD1A" w14:textId="77777777" w:rsidR="00CE3C88" w:rsidRDefault="00CE3C88" w:rsidP="008033E4">
                            <w:pPr>
                              <w:rPr>
                                <w:rFonts w:ascii="Arial" w:hAnsi="Arial" w:cs="Arial"/>
                                <w:sz w:val="20"/>
                                <w:szCs w:val="20"/>
                              </w:rPr>
                            </w:pPr>
                          </w:p>
                          <w:p w14:paraId="248898C5" w14:textId="3500E0CF" w:rsidR="00CE3C88" w:rsidRDefault="00CE3C88" w:rsidP="008033E4">
                            <w:pPr>
                              <w:rPr>
                                <w:rFonts w:ascii="Arial" w:hAnsi="Arial" w:cs="Arial"/>
                                <w:sz w:val="20"/>
                                <w:szCs w:val="20"/>
                              </w:rPr>
                            </w:pPr>
                            <w:r>
                              <w:rPr>
                                <w:rFonts w:ascii="Arial" w:hAnsi="Arial" w:cs="Arial"/>
                                <w:sz w:val="20"/>
                                <w:szCs w:val="20"/>
                              </w:rPr>
                              <w:t xml:space="preserve">A default </w:t>
                            </w:r>
                            <w:r w:rsidRPr="008741FC">
                              <w:rPr>
                                <w:rFonts w:ascii="Arial" w:hAnsi="Arial" w:cs="Arial"/>
                                <w:b/>
                                <w:bCs/>
                                <w:sz w:val="20"/>
                                <w:szCs w:val="20"/>
                              </w:rPr>
                              <w:t xml:space="preserve">Expense </w:t>
                            </w:r>
                            <w:r>
                              <w:rPr>
                                <w:rFonts w:ascii="Arial" w:hAnsi="Arial" w:cs="Arial"/>
                                <w:b/>
                                <w:bCs/>
                                <w:sz w:val="20"/>
                                <w:szCs w:val="20"/>
                              </w:rPr>
                              <w:t>Location</w:t>
                            </w:r>
                            <w:r>
                              <w:rPr>
                                <w:rFonts w:ascii="Arial" w:hAnsi="Arial" w:cs="Arial"/>
                                <w:sz w:val="20"/>
                                <w:szCs w:val="20"/>
                              </w:rPr>
                              <w:t xml:space="preserve"> can be set in the employee’s EX </w:t>
                            </w:r>
                            <w:r w:rsidRPr="00FA0F48">
                              <w:rPr>
                                <w:rFonts w:ascii="Arial" w:hAnsi="Arial" w:cs="Arial"/>
                                <w:b/>
                                <w:bCs/>
                                <w:sz w:val="20"/>
                                <w:szCs w:val="20"/>
                              </w:rPr>
                              <w:t>Employee Profile-User Defaults</w:t>
                            </w:r>
                            <w:r>
                              <w:rPr>
                                <w:rFonts w:ascii="Arial" w:hAnsi="Arial" w:cs="Arial"/>
                                <w:sz w:val="20"/>
                                <w:szCs w:val="20"/>
                              </w:rPr>
                              <w:t xml:space="preserve"> tab</w:t>
                            </w:r>
                            <w:r w:rsidRPr="002254D9">
                              <w:rPr>
                                <w:rFonts w:ascii="Arial" w:hAnsi="Arial" w:cs="Arial"/>
                                <w:sz w:val="20"/>
                                <w:szCs w:val="20"/>
                              </w:rPr>
                              <w:t xml:space="preserve">.  The default value auto-populates the </w:t>
                            </w:r>
                            <w:r w:rsidRPr="002254D9">
                              <w:rPr>
                                <w:rFonts w:ascii="Arial" w:hAnsi="Arial" w:cs="Arial"/>
                                <w:b/>
                                <w:bCs/>
                                <w:sz w:val="20"/>
                                <w:szCs w:val="20"/>
                              </w:rPr>
                              <w:t>Default Location</w:t>
                            </w:r>
                            <w:r w:rsidRPr="002254D9">
                              <w:rPr>
                                <w:rFonts w:ascii="Arial" w:hAnsi="Arial" w:cs="Arial"/>
                                <w:sz w:val="20"/>
                                <w:szCs w:val="20"/>
                              </w:rPr>
                              <w:t xml:space="preserve"> in the TA header and the </w:t>
                            </w:r>
                            <w:r w:rsidRPr="002254D9">
                              <w:rPr>
                                <w:rFonts w:ascii="Arial" w:hAnsi="Arial" w:cs="Arial"/>
                                <w:b/>
                                <w:bCs/>
                                <w:sz w:val="20"/>
                                <w:szCs w:val="20"/>
                              </w:rPr>
                              <w:t>Location</w:t>
                            </w:r>
                            <w:r w:rsidRPr="002254D9">
                              <w:rPr>
                                <w:rFonts w:ascii="Arial" w:hAnsi="Arial" w:cs="Arial"/>
                                <w:sz w:val="20"/>
                                <w:szCs w:val="20"/>
                              </w:rPr>
                              <w:t xml:space="preserve"> in the TA transaction</w:t>
                            </w:r>
                            <w:r>
                              <w:rPr>
                                <w:rFonts w:ascii="Arial" w:hAnsi="Arial" w:cs="Arial"/>
                                <w:sz w:val="20"/>
                                <w:szCs w:val="20"/>
                              </w:rPr>
                              <w:t xml:space="preserve"> </w:t>
                            </w:r>
                            <w:r w:rsidRPr="00493347">
                              <w:rPr>
                                <w:rFonts w:ascii="Arial" w:hAnsi="Arial" w:cs="Arial"/>
                                <w:sz w:val="20"/>
                                <w:szCs w:val="20"/>
                              </w:rPr>
                              <w:t>lines but can be</w:t>
                            </w:r>
                            <w:r>
                              <w:rPr>
                                <w:rFonts w:ascii="Arial" w:hAnsi="Arial" w:cs="Arial"/>
                                <w:sz w:val="20"/>
                                <w:szCs w:val="20"/>
                              </w:rPr>
                              <w:t xml:space="preserve"> edited as needed.  </w:t>
                            </w:r>
                          </w:p>
                          <w:p w14:paraId="2DE51E13" w14:textId="77777777" w:rsidR="00CE3C88" w:rsidRDefault="00CE3C88" w:rsidP="008033E4">
                            <w:pPr>
                              <w:rPr>
                                <w:rFonts w:ascii="Arial" w:hAnsi="Arial" w:cs="Arial"/>
                                <w:sz w:val="20"/>
                                <w:szCs w:val="20"/>
                              </w:rPr>
                            </w:pPr>
                          </w:p>
                          <w:p w14:paraId="11137506" w14:textId="14AF45E9" w:rsidR="00CE3C88" w:rsidRDefault="00CE3C88" w:rsidP="008033E4">
                            <w:pPr>
                              <w:rPr>
                                <w:rFonts w:ascii="Arial" w:hAnsi="Arial" w:cs="Arial"/>
                                <w:sz w:val="20"/>
                                <w:szCs w:val="20"/>
                              </w:rPr>
                            </w:pPr>
                            <w:r>
                              <w:rPr>
                                <w:rFonts w:ascii="Arial" w:hAnsi="Arial" w:cs="Arial"/>
                                <w:sz w:val="20"/>
                                <w:szCs w:val="20"/>
                              </w:rPr>
                              <w:t xml:space="preserve">The </w:t>
                            </w:r>
                            <w:r w:rsidRPr="00933E67">
                              <w:rPr>
                                <w:rFonts w:ascii="Arial" w:hAnsi="Arial" w:cs="Arial"/>
                                <w:b/>
                                <w:bCs/>
                                <w:sz w:val="20"/>
                                <w:szCs w:val="20"/>
                              </w:rPr>
                              <w:t>Default Location</w:t>
                            </w:r>
                            <w:r>
                              <w:rPr>
                                <w:rFonts w:ascii="Arial" w:hAnsi="Arial" w:cs="Arial"/>
                                <w:sz w:val="20"/>
                                <w:szCs w:val="20"/>
                              </w:rPr>
                              <w:t xml:space="preserve"> in the TA header is not a required field.  If populated, it auto-populates the </w:t>
                            </w:r>
                            <w:r w:rsidRPr="00933E67">
                              <w:rPr>
                                <w:rFonts w:ascii="Arial" w:hAnsi="Arial" w:cs="Arial"/>
                                <w:b/>
                                <w:bCs/>
                                <w:sz w:val="20"/>
                                <w:szCs w:val="20"/>
                              </w:rPr>
                              <w:t>Location</w:t>
                            </w:r>
                            <w:r>
                              <w:rPr>
                                <w:rFonts w:ascii="Arial" w:hAnsi="Arial" w:cs="Arial"/>
                                <w:sz w:val="20"/>
                                <w:szCs w:val="20"/>
                              </w:rPr>
                              <w:t xml:space="preserve"> in the TA transaction lines but can be edited as needed.</w:t>
                            </w:r>
                          </w:p>
                          <w:p w14:paraId="327D3435" w14:textId="77777777" w:rsidR="00CE3C88" w:rsidRDefault="00CE3C88" w:rsidP="008033E4">
                            <w:pPr>
                              <w:rPr>
                                <w:rFonts w:ascii="Arial" w:hAnsi="Arial" w:cs="Arial"/>
                                <w:sz w:val="20"/>
                                <w:szCs w:val="20"/>
                              </w:rPr>
                            </w:pPr>
                          </w:p>
                          <w:p w14:paraId="0848A49B" w14:textId="77777777" w:rsidR="00CE3C88" w:rsidRPr="00004098" w:rsidRDefault="00CE3C88" w:rsidP="008033E4">
                            <w:pPr>
                              <w:rPr>
                                <w:rFonts w:ascii="Arial" w:hAnsi="Arial" w:cs="Arial"/>
                                <w:bCs/>
                                <w:sz w:val="20"/>
                                <w:szCs w:val="20"/>
                              </w:rPr>
                            </w:pPr>
                            <w:r>
                              <w:rPr>
                                <w:rFonts w:ascii="Arial" w:hAnsi="Arial" w:cs="Arial"/>
                                <w:bCs/>
                                <w:sz w:val="20"/>
                                <w:szCs w:val="20"/>
                              </w:rPr>
                              <w:t xml:space="preserve">For </w:t>
                            </w:r>
                            <w:r w:rsidRPr="00B36C56">
                              <w:rPr>
                                <w:rFonts w:ascii="Arial" w:hAnsi="Arial" w:cs="Arial"/>
                                <w:b/>
                                <w:sz w:val="20"/>
                                <w:szCs w:val="20"/>
                              </w:rPr>
                              <w:t>Location</w:t>
                            </w:r>
                            <w:r>
                              <w:rPr>
                                <w:rFonts w:ascii="Arial" w:hAnsi="Arial" w:cs="Arial"/>
                                <w:bCs/>
                                <w:sz w:val="20"/>
                                <w:szCs w:val="20"/>
                              </w:rPr>
                              <w:t xml:space="preserve">, if using the lookup for values, first look for the city the employee traveled to.  If the city does not show, look for the county. If neither the city or the county shows, </w:t>
                            </w:r>
                            <w:r>
                              <w:rPr>
                                <w:rFonts w:ascii="Arial" w:hAnsi="Arial" w:cs="Arial"/>
                                <w:sz w:val="20"/>
                                <w:szCs w:val="20"/>
                              </w:rPr>
                              <w:t xml:space="preserve">use </w:t>
                            </w:r>
                            <w:r w:rsidRPr="0012443B">
                              <w:rPr>
                                <w:rFonts w:ascii="Arial" w:hAnsi="Arial" w:cs="Arial"/>
                                <w:b/>
                                <w:bCs/>
                                <w:sz w:val="20"/>
                                <w:szCs w:val="20"/>
                              </w:rPr>
                              <w:t>KS</w:t>
                            </w:r>
                            <w:r>
                              <w:rPr>
                                <w:rFonts w:ascii="Arial" w:hAnsi="Arial" w:cs="Arial"/>
                                <w:sz w:val="20"/>
                                <w:szCs w:val="20"/>
                              </w:rPr>
                              <w:t xml:space="preserve"> [or other state</w:t>
                            </w:r>
                            <w:proofErr w:type="gramStart"/>
                            <w:r w:rsidRPr="00932371">
                              <w:rPr>
                                <w:rFonts w:ascii="Arial" w:hAnsi="Arial" w:cs="Arial"/>
                                <w:sz w:val="20"/>
                                <w:szCs w:val="20"/>
                              </w:rPr>
                              <w:t>],[</w:t>
                            </w:r>
                            <w:proofErr w:type="gramEnd"/>
                            <w:r w:rsidRPr="00932371">
                              <w:rPr>
                                <w:rFonts w:ascii="Arial" w:hAnsi="Arial" w:cs="Arial"/>
                                <w:sz w:val="20"/>
                                <w:szCs w:val="20"/>
                              </w:rPr>
                              <w:t>space]</w:t>
                            </w:r>
                            <w:r w:rsidRPr="0012443B">
                              <w:rPr>
                                <w:rFonts w:ascii="Arial" w:hAnsi="Arial" w:cs="Arial"/>
                                <w:b/>
                                <w:bCs/>
                                <w:sz w:val="20"/>
                                <w:szCs w:val="20"/>
                              </w:rPr>
                              <w:t>STANDARD CONUS RAT</w:t>
                            </w:r>
                            <w:r>
                              <w:rPr>
                                <w:rFonts w:ascii="Arial" w:hAnsi="Arial" w:cs="Arial"/>
                                <w:b/>
                                <w:bCs/>
                                <w:sz w:val="20"/>
                                <w:szCs w:val="20"/>
                              </w:rPr>
                              <w:t>E</w:t>
                            </w:r>
                            <w:r>
                              <w:rPr>
                                <w:rFonts w:ascii="Arial" w:hAnsi="Arial" w:cs="Arial"/>
                                <w:sz w:val="20"/>
                                <w:szCs w:val="20"/>
                              </w:rPr>
                              <w:t>.  Only used the standard rate when both the city and county values do not show in the lookup.</w:t>
                            </w:r>
                          </w:p>
                          <w:p w14:paraId="3DAE44E8" w14:textId="7E8650E8" w:rsidR="00CE3C88" w:rsidRDefault="00CE3C88" w:rsidP="008033E4">
                            <w:pPr>
                              <w:rPr>
                                <w:rFonts w:ascii="Arial" w:hAnsi="Arial" w:cs="Arial"/>
                                <w:sz w:val="20"/>
                                <w:szCs w:val="20"/>
                              </w:rPr>
                            </w:pPr>
                          </w:p>
                          <w:p w14:paraId="01DAC893" w14:textId="77777777" w:rsidR="00CE3C88" w:rsidRDefault="00CE3C88" w:rsidP="008033E4">
                            <w:pPr>
                              <w:rPr>
                                <w:rFonts w:ascii="Arial" w:hAnsi="Arial" w:cs="Arial"/>
                                <w:sz w:val="20"/>
                                <w:szCs w:val="20"/>
                              </w:rPr>
                            </w:pPr>
                          </w:p>
                          <w:p w14:paraId="312821A2" w14:textId="63741C62" w:rsidR="00CE3C88" w:rsidRDefault="00CE3C88" w:rsidP="008033E4">
                            <w:pPr>
                              <w:rPr>
                                <w:rFonts w:ascii="Arial" w:hAnsi="Arial" w:cs="Arial"/>
                                <w:sz w:val="20"/>
                                <w:szCs w:val="20"/>
                              </w:rPr>
                            </w:pPr>
                            <w:r>
                              <w:rPr>
                                <w:rFonts w:ascii="Arial" w:hAnsi="Arial" w:cs="Arial"/>
                                <w:sz w:val="20"/>
                                <w:szCs w:val="20"/>
                              </w:rPr>
                              <w:t xml:space="preserve">When </w:t>
                            </w:r>
                            <w:r w:rsidRPr="00442B23">
                              <w:rPr>
                                <w:rFonts w:ascii="Arial" w:hAnsi="Arial" w:cs="Arial"/>
                                <w:b/>
                                <w:bCs/>
                                <w:sz w:val="20"/>
                                <w:szCs w:val="20"/>
                              </w:rPr>
                              <w:t>MEALS AND INCIDENTAL EXPENSES</w:t>
                            </w:r>
                            <w:r w:rsidRPr="00F87623">
                              <w:rPr>
                                <w:rFonts w:ascii="Arial" w:hAnsi="Arial" w:cs="Arial"/>
                                <w:sz w:val="20"/>
                                <w:szCs w:val="20"/>
                              </w:rPr>
                              <w:t>/M&amp;IE</w:t>
                            </w:r>
                            <w:r>
                              <w:rPr>
                                <w:rFonts w:ascii="Arial" w:hAnsi="Arial" w:cs="Arial"/>
                                <w:sz w:val="20"/>
                                <w:szCs w:val="20"/>
                              </w:rPr>
                              <w:t xml:space="preserve"> is </w:t>
                            </w:r>
                            <w:r w:rsidRPr="00442B23">
                              <w:rPr>
                                <w:rFonts w:ascii="Arial" w:hAnsi="Arial" w:cs="Arial"/>
                                <w:sz w:val="20"/>
                                <w:szCs w:val="20"/>
                              </w:rPr>
                              <w:t>selected for the expense type</w:t>
                            </w:r>
                            <w:r>
                              <w:rPr>
                                <w:rFonts w:ascii="Arial" w:hAnsi="Arial" w:cs="Arial"/>
                                <w:sz w:val="20"/>
                                <w:szCs w:val="20"/>
                              </w:rPr>
                              <w:t xml:space="preserve"> and the </w:t>
                            </w:r>
                            <w:r w:rsidRPr="00946812">
                              <w:rPr>
                                <w:rFonts w:ascii="Arial" w:hAnsi="Arial" w:cs="Arial"/>
                                <w:b/>
                                <w:bCs/>
                                <w:sz w:val="20"/>
                                <w:szCs w:val="20"/>
                              </w:rPr>
                              <w:t>Location</w:t>
                            </w:r>
                            <w:r>
                              <w:rPr>
                                <w:rFonts w:ascii="Arial" w:hAnsi="Arial" w:cs="Arial"/>
                                <w:sz w:val="20"/>
                                <w:szCs w:val="20"/>
                              </w:rPr>
                              <w:t xml:space="preserve"> is entered, </w:t>
                            </w:r>
                            <w:r w:rsidRPr="006133DD">
                              <w:rPr>
                                <w:rFonts w:ascii="Arial" w:hAnsi="Arial" w:cs="Arial"/>
                                <w:b/>
                                <w:bCs/>
                                <w:sz w:val="20"/>
                                <w:szCs w:val="20"/>
                              </w:rPr>
                              <w:t>Start Time</w:t>
                            </w:r>
                            <w:r>
                              <w:rPr>
                                <w:rFonts w:ascii="Arial" w:hAnsi="Arial" w:cs="Arial"/>
                                <w:sz w:val="20"/>
                                <w:szCs w:val="20"/>
                              </w:rPr>
                              <w:t xml:space="preserve"> and </w:t>
                            </w:r>
                            <w:r w:rsidRPr="006133DD">
                              <w:rPr>
                                <w:rFonts w:ascii="Arial" w:hAnsi="Arial" w:cs="Arial"/>
                                <w:b/>
                                <w:bCs/>
                                <w:sz w:val="20"/>
                                <w:szCs w:val="20"/>
                              </w:rPr>
                              <w:t>End Time</w:t>
                            </w:r>
                            <w:r>
                              <w:rPr>
                                <w:rFonts w:ascii="Arial" w:hAnsi="Arial" w:cs="Arial"/>
                                <w:sz w:val="20"/>
                                <w:szCs w:val="20"/>
                              </w:rPr>
                              <w:t xml:space="preserve"> fields show.</w:t>
                            </w:r>
                          </w:p>
                          <w:p w14:paraId="6B9F1765" w14:textId="77777777" w:rsidR="00CE3C88" w:rsidRPr="00FA0F48" w:rsidRDefault="00CE3C88" w:rsidP="008033E4">
                            <w:pPr>
                              <w:rPr>
                                <w:rFonts w:ascii="Arial" w:hAnsi="Arial" w:cs="Arial"/>
                                <w:sz w:val="20"/>
                                <w:szCs w:val="20"/>
                              </w:rPr>
                            </w:pPr>
                          </w:p>
                          <w:p w14:paraId="51516BD6" w14:textId="254F188C" w:rsidR="00CE3C88" w:rsidRDefault="00CE3C88" w:rsidP="008033E4">
                            <w:pPr>
                              <w:rPr>
                                <w:rFonts w:ascii="Arial" w:hAnsi="Arial" w:cs="Arial"/>
                                <w:sz w:val="20"/>
                                <w:szCs w:val="20"/>
                              </w:rPr>
                            </w:pPr>
                            <w:r w:rsidRPr="009A57A4">
                              <w:rPr>
                                <w:rFonts w:ascii="Arial" w:hAnsi="Arial" w:cs="Arial"/>
                                <w:sz w:val="20"/>
                                <w:szCs w:val="20"/>
                              </w:rPr>
                              <w:t>S</w:t>
                            </w:r>
                            <w:r>
                              <w:rPr>
                                <w:rFonts w:ascii="Arial" w:hAnsi="Arial" w:cs="Arial"/>
                                <w:sz w:val="20"/>
                                <w:szCs w:val="20"/>
                              </w:rPr>
                              <w:t>MART</w:t>
                            </w:r>
                            <w:r w:rsidRPr="009A57A4">
                              <w:rPr>
                                <w:rFonts w:ascii="Arial" w:hAnsi="Arial" w:cs="Arial"/>
                                <w:sz w:val="20"/>
                                <w:szCs w:val="20"/>
                              </w:rPr>
                              <w:t xml:space="preserve"> uses the</w:t>
                            </w:r>
                            <w:r>
                              <w:rPr>
                                <w:rFonts w:ascii="Arial" w:hAnsi="Arial" w:cs="Arial"/>
                                <w:b/>
                                <w:bCs/>
                                <w:sz w:val="20"/>
                                <w:szCs w:val="20"/>
                              </w:rPr>
                              <w:t xml:space="preserve"> Date, </w:t>
                            </w:r>
                            <w:r w:rsidRPr="00312ED2">
                              <w:rPr>
                                <w:rFonts w:ascii="Arial" w:hAnsi="Arial" w:cs="Arial"/>
                                <w:b/>
                                <w:bCs/>
                                <w:sz w:val="20"/>
                                <w:szCs w:val="20"/>
                              </w:rPr>
                              <w:t>Location</w:t>
                            </w:r>
                            <w:r>
                              <w:rPr>
                                <w:rFonts w:ascii="Arial" w:hAnsi="Arial" w:cs="Arial"/>
                                <w:sz w:val="20"/>
                                <w:szCs w:val="20"/>
                              </w:rPr>
                              <w:t xml:space="preserve">, </w:t>
                            </w:r>
                            <w:r w:rsidRPr="00312ED2">
                              <w:rPr>
                                <w:rFonts w:ascii="Arial" w:hAnsi="Arial" w:cs="Arial"/>
                                <w:b/>
                                <w:bCs/>
                                <w:sz w:val="20"/>
                                <w:szCs w:val="20"/>
                              </w:rPr>
                              <w:t>Start Time</w:t>
                            </w:r>
                            <w:r>
                              <w:rPr>
                                <w:rFonts w:ascii="Arial" w:hAnsi="Arial" w:cs="Arial"/>
                                <w:b/>
                                <w:bCs/>
                                <w:sz w:val="20"/>
                                <w:szCs w:val="20"/>
                              </w:rPr>
                              <w:t>,</w:t>
                            </w:r>
                            <w:r>
                              <w:rPr>
                                <w:rFonts w:ascii="Arial" w:hAnsi="Arial" w:cs="Arial"/>
                                <w:sz w:val="20"/>
                                <w:szCs w:val="20"/>
                              </w:rPr>
                              <w:t xml:space="preserve"> and </w:t>
                            </w:r>
                            <w:r w:rsidRPr="00312ED2">
                              <w:rPr>
                                <w:rFonts w:ascii="Arial" w:hAnsi="Arial" w:cs="Arial"/>
                                <w:b/>
                                <w:bCs/>
                                <w:sz w:val="20"/>
                                <w:szCs w:val="20"/>
                              </w:rPr>
                              <w:t>End Time</w:t>
                            </w:r>
                            <w:r>
                              <w:rPr>
                                <w:rFonts w:ascii="Arial" w:hAnsi="Arial" w:cs="Arial"/>
                                <w:sz w:val="20"/>
                                <w:szCs w:val="20"/>
                              </w:rPr>
                              <w:t xml:space="preserve"> to calculate and auto-populate the transaction line </w:t>
                            </w:r>
                            <w:r w:rsidRPr="00312ED2">
                              <w:rPr>
                                <w:rFonts w:ascii="Arial" w:hAnsi="Arial" w:cs="Arial"/>
                                <w:b/>
                                <w:bCs/>
                                <w:sz w:val="20"/>
                                <w:szCs w:val="20"/>
                              </w:rPr>
                              <w:t>Amount</w:t>
                            </w:r>
                            <w:r w:rsidRPr="00FC29ED">
                              <w:rPr>
                                <w:rFonts w:ascii="Arial" w:hAnsi="Arial" w:cs="Arial"/>
                                <w:sz w:val="20"/>
                                <w:szCs w:val="20"/>
                              </w:rPr>
                              <w:t>.</w:t>
                            </w:r>
                            <w:r>
                              <w:rPr>
                                <w:rFonts w:ascii="Arial" w:hAnsi="Arial" w:cs="Arial"/>
                                <w:b/>
                                <w:bCs/>
                                <w:sz w:val="20"/>
                                <w:szCs w:val="20"/>
                              </w:rPr>
                              <w:t xml:space="preserve">  </w:t>
                            </w:r>
                            <w:r w:rsidRPr="00FC29ED">
                              <w:rPr>
                                <w:rFonts w:ascii="Arial" w:hAnsi="Arial" w:cs="Arial"/>
                                <w:sz w:val="20"/>
                                <w:szCs w:val="20"/>
                              </w:rPr>
                              <w:t xml:space="preserve">The </w:t>
                            </w:r>
                            <w:r>
                              <w:rPr>
                                <w:rFonts w:ascii="Arial" w:hAnsi="Arial" w:cs="Arial"/>
                                <w:b/>
                                <w:bCs/>
                                <w:sz w:val="20"/>
                                <w:szCs w:val="20"/>
                              </w:rPr>
                              <w:t>Amount</w:t>
                            </w:r>
                            <w:r>
                              <w:rPr>
                                <w:rFonts w:ascii="Arial" w:hAnsi="Arial" w:cs="Arial"/>
                                <w:sz w:val="20"/>
                                <w:szCs w:val="20"/>
                              </w:rPr>
                              <w:t xml:space="preserve"> can be edited as needed.</w:t>
                            </w:r>
                          </w:p>
                          <w:p w14:paraId="3BA2CB2E" w14:textId="77777777" w:rsidR="00CE3C88" w:rsidRDefault="00CE3C88" w:rsidP="008033E4">
                            <w:pPr>
                              <w:rPr>
                                <w:rFonts w:ascii="Arial" w:hAnsi="Arial" w:cs="Arial"/>
                                <w:sz w:val="20"/>
                                <w:szCs w:val="20"/>
                              </w:rPr>
                            </w:pPr>
                          </w:p>
                        </w:txbxContent>
                      </v:textbox>
                      <w10:wrap type="square"/>
                    </v:shape>
                  </w:pict>
                </mc:Fallback>
              </mc:AlternateContent>
            </w:r>
            <w:r w:rsidR="006125CF">
              <w:rPr>
                <w:rFonts w:ascii="Arial" w:hAnsi="Arial" w:cs="Arial"/>
                <w:noProof/>
                <w:sz w:val="20"/>
                <w:szCs w:val="20"/>
              </w:rPr>
              <mc:AlternateContent>
                <mc:Choice Requires="wps">
                  <w:drawing>
                    <wp:anchor distT="0" distB="0" distL="114300" distR="114300" simplePos="0" relativeHeight="251655680" behindDoc="0" locked="0" layoutInCell="1" allowOverlap="1" wp14:anchorId="3758EA27" wp14:editId="7051EA39">
                      <wp:simplePos x="0" y="0"/>
                      <wp:positionH relativeFrom="column">
                        <wp:posOffset>841375</wp:posOffset>
                      </wp:positionH>
                      <wp:positionV relativeFrom="paragraph">
                        <wp:posOffset>2263140</wp:posOffset>
                      </wp:positionV>
                      <wp:extent cx="2722131"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7221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404EA" id="Straight Connector 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25pt,178.2pt" to="280.6pt,1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" strokecolor="black [3040]"/>
                  </w:pict>
                </mc:Fallback>
              </mc:AlternateContent>
            </w:r>
            <w:r w:rsidR="00CD6666">
              <w:rPr>
                <w:rFonts w:ascii="Arial" w:hAnsi="Arial" w:cs="Arial"/>
                <w:noProof/>
                <w:sz w:val="20"/>
                <w:szCs w:val="20"/>
              </w:rPr>
              <mc:AlternateContent>
                <mc:Choice Requires="wps">
                  <w:drawing>
                    <wp:anchor distT="0" distB="0" distL="114300" distR="114300" simplePos="0" relativeHeight="251656704" behindDoc="0" locked="0" layoutInCell="1" allowOverlap="1" wp14:anchorId="3FAB1B10" wp14:editId="53DC2A20">
                      <wp:simplePos x="0" y="0"/>
                      <wp:positionH relativeFrom="column">
                        <wp:posOffset>919480</wp:posOffset>
                      </wp:positionH>
                      <wp:positionV relativeFrom="paragraph">
                        <wp:posOffset>5409565</wp:posOffset>
                      </wp:positionV>
                      <wp:extent cx="2732926"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7329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2144FD" id="Straight Connector 2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72.4pt,425.95pt" to="287.6pt,4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" strokecolor="black [3040]"/>
                  </w:pict>
                </mc:Fallback>
              </mc:AlternateContent>
            </w:r>
          </w:p>
        </w:tc>
      </w:tr>
      <w:tr w:rsidR="00D3405A" w:rsidRPr="0039123B" w14:paraId="31F1577E" w14:textId="77777777" w:rsidTr="008911DD">
        <w:tblPrEx>
          <w:tblCellMar>
            <w:left w:w="115" w:type="dxa"/>
            <w:right w:w="115" w:type="dxa"/>
          </w:tblCellMar>
        </w:tblPrEx>
        <w:trPr>
          <w:cantSplit/>
        </w:trPr>
        <w:tc>
          <w:tcPr>
            <w:tcW w:w="450" w:type="dxa"/>
            <w:shd w:val="clear" w:color="auto" w:fill="auto"/>
          </w:tcPr>
          <w:p w14:paraId="598DD703" w14:textId="77777777" w:rsidR="00D3405A" w:rsidRDefault="00D3405A" w:rsidP="00D3405A">
            <w:pPr>
              <w:rPr>
                <w:rFonts w:ascii="Arial" w:hAnsi="Arial" w:cs="Arial"/>
                <w:b/>
                <w:color w:val="000000"/>
                <w:sz w:val="20"/>
                <w:szCs w:val="20"/>
              </w:rPr>
            </w:pPr>
          </w:p>
          <w:p w14:paraId="5C132887" w14:textId="77777777" w:rsidR="00D3405A" w:rsidRDefault="00D3405A" w:rsidP="00D3405A">
            <w:pPr>
              <w:rPr>
                <w:rFonts w:ascii="Arial" w:hAnsi="Arial" w:cs="Arial"/>
                <w:b/>
                <w:color w:val="000000"/>
                <w:sz w:val="20"/>
                <w:szCs w:val="20"/>
              </w:rPr>
            </w:pPr>
            <w:r>
              <w:rPr>
                <w:rFonts w:ascii="Arial" w:hAnsi="Arial" w:cs="Arial"/>
                <w:b/>
                <w:color w:val="000000"/>
                <w:sz w:val="20"/>
                <w:szCs w:val="20"/>
              </w:rPr>
              <w:t>3</w:t>
            </w:r>
          </w:p>
          <w:p w14:paraId="27EB2E32" w14:textId="77777777" w:rsidR="00D96CFC" w:rsidRDefault="00D96CFC" w:rsidP="00D3405A">
            <w:pPr>
              <w:rPr>
                <w:rFonts w:ascii="Arial" w:hAnsi="Arial" w:cs="Arial"/>
                <w:b/>
                <w:color w:val="000000"/>
                <w:sz w:val="20"/>
                <w:szCs w:val="20"/>
              </w:rPr>
            </w:pPr>
          </w:p>
          <w:p w14:paraId="3F71C14E" w14:textId="77777777" w:rsidR="00D96CFC" w:rsidRDefault="00D96CFC" w:rsidP="00D3405A">
            <w:pPr>
              <w:rPr>
                <w:rFonts w:ascii="Arial" w:hAnsi="Arial" w:cs="Arial"/>
                <w:b/>
                <w:color w:val="000000"/>
                <w:sz w:val="20"/>
                <w:szCs w:val="20"/>
              </w:rPr>
            </w:pPr>
          </w:p>
          <w:p w14:paraId="623E9B68" w14:textId="77777777" w:rsidR="00D96CFC" w:rsidRDefault="00D96CFC" w:rsidP="00D3405A">
            <w:pPr>
              <w:rPr>
                <w:rFonts w:ascii="Arial" w:hAnsi="Arial" w:cs="Arial"/>
                <w:b/>
                <w:color w:val="000000"/>
                <w:sz w:val="20"/>
                <w:szCs w:val="20"/>
              </w:rPr>
            </w:pPr>
          </w:p>
          <w:p w14:paraId="49CCBFB6" w14:textId="1FF26759" w:rsidR="00D96CFC" w:rsidRDefault="00D96CFC" w:rsidP="00D3405A">
            <w:pPr>
              <w:rPr>
                <w:rFonts w:ascii="Arial" w:hAnsi="Arial" w:cs="Arial"/>
                <w:b/>
                <w:color w:val="000000"/>
                <w:sz w:val="20"/>
                <w:szCs w:val="20"/>
              </w:rPr>
            </w:pPr>
          </w:p>
        </w:tc>
        <w:tc>
          <w:tcPr>
            <w:tcW w:w="1620" w:type="dxa"/>
            <w:shd w:val="clear" w:color="auto" w:fill="auto"/>
          </w:tcPr>
          <w:p w14:paraId="30856C56" w14:textId="615EC9E8" w:rsidR="00D3405A" w:rsidRDefault="00D3405A" w:rsidP="00D3405A">
            <w:pPr>
              <w:rPr>
                <w:rFonts w:ascii="Arial" w:hAnsi="Arial" w:cs="Arial"/>
                <w:color w:val="000000"/>
                <w:sz w:val="20"/>
                <w:szCs w:val="20"/>
              </w:rPr>
            </w:pPr>
          </w:p>
          <w:p w14:paraId="400ED4E2" w14:textId="6E4CFF9B" w:rsidR="00D3405A" w:rsidRPr="00F21075" w:rsidRDefault="00D3405A" w:rsidP="00D3405A">
            <w:pPr>
              <w:rPr>
                <w:rFonts w:ascii="Arial" w:hAnsi="Arial" w:cs="Arial"/>
                <w:color w:val="000000"/>
                <w:sz w:val="20"/>
                <w:szCs w:val="20"/>
              </w:rPr>
            </w:pPr>
            <w:r w:rsidRPr="00F21075">
              <w:rPr>
                <w:rFonts w:ascii="Arial" w:hAnsi="Arial" w:cs="Arial"/>
                <w:color w:val="000000"/>
                <w:sz w:val="20"/>
                <w:szCs w:val="20"/>
              </w:rPr>
              <w:t>(cont’d</w:t>
            </w:r>
            <w:r w:rsidR="00BE3D7E" w:rsidRPr="00F21075">
              <w:rPr>
                <w:rFonts w:ascii="Arial" w:hAnsi="Arial" w:cs="Arial"/>
                <w:color w:val="000000"/>
                <w:sz w:val="20"/>
                <w:szCs w:val="20"/>
              </w:rPr>
              <w:t>)</w:t>
            </w:r>
          </w:p>
          <w:p w14:paraId="516B2187" w14:textId="15F21DF3" w:rsidR="00D3405A" w:rsidRPr="00F21075" w:rsidRDefault="00D3405A" w:rsidP="00D3405A">
            <w:pPr>
              <w:rPr>
                <w:rFonts w:ascii="Arial" w:hAnsi="Arial" w:cs="Arial"/>
                <w:sz w:val="20"/>
                <w:szCs w:val="20"/>
              </w:rPr>
            </w:pPr>
          </w:p>
          <w:p w14:paraId="0473A7F5" w14:textId="63FF09B7" w:rsidR="00D3405A" w:rsidRDefault="00D3405A" w:rsidP="00D3405A">
            <w:pPr>
              <w:rPr>
                <w:rFonts w:ascii="Arial" w:hAnsi="Arial" w:cs="Arial"/>
                <w:sz w:val="20"/>
                <w:szCs w:val="20"/>
                <w:highlight w:val="green"/>
              </w:rPr>
            </w:pPr>
          </w:p>
          <w:p w14:paraId="4A2495A9" w14:textId="6B4FEBF6" w:rsidR="00D3405A" w:rsidRDefault="00D3405A" w:rsidP="00D3405A">
            <w:pPr>
              <w:rPr>
                <w:rFonts w:ascii="Arial" w:hAnsi="Arial" w:cs="Arial"/>
                <w:sz w:val="20"/>
                <w:szCs w:val="20"/>
                <w:highlight w:val="green"/>
              </w:rPr>
            </w:pPr>
          </w:p>
          <w:p w14:paraId="05848F2C" w14:textId="683EAF97" w:rsidR="00D3405A" w:rsidRDefault="00D3405A" w:rsidP="00D3405A">
            <w:pPr>
              <w:rPr>
                <w:rFonts w:ascii="Arial" w:hAnsi="Arial" w:cs="Arial"/>
                <w:sz w:val="20"/>
                <w:szCs w:val="20"/>
                <w:highlight w:val="green"/>
              </w:rPr>
            </w:pPr>
          </w:p>
          <w:p w14:paraId="322F0370" w14:textId="1DF8ECA0" w:rsidR="00D3405A" w:rsidRDefault="00D3405A" w:rsidP="00D3405A">
            <w:pPr>
              <w:rPr>
                <w:rFonts w:ascii="Arial" w:hAnsi="Arial" w:cs="Arial"/>
                <w:sz w:val="20"/>
                <w:szCs w:val="20"/>
                <w:highlight w:val="green"/>
              </w:rPr>
            </w:pPr>
          </w:p>
          <w:p w14:paraId="30AD28C6" w14:textId="7E01F7E3" w:rsidR="00D3405A" w:rsidRDefault="00D3405A" w:rsidP="00D3405A">
            <w:pPr>
              <w:rPr>
                <w:rFonts w:ascii="Arial" w:hAnsi="Arial" w:cs="Arial"/>
                <w:sz w:val="20"/>
                <w:szCs w:val="20"/>
                <w:highlight w:val="green"/>
              </w:rPr>
            </w:pPr>
          </w:p>
          <w:p w14:paraId="2C8FB601" w14:textId="204605A1" w:rsidR="00D3405A" w:rsidRDefault="00D3405A" w:rsidP="00D3405A">
            <w:pPr>
              <w:rPr>
                <w:rFonts w:ascii="Arial" w:hAnsi="Arial" w:cs="Arial"/>
                <w:sz w:val="20"/>
                <w:szCs w:val="20"/>
                <w:highlight w:val="green"/>
              </w:rPr>
            </w:pPr>
          </w:p>
          <w:p w14:paraId="3952ACFB" w14:textId="33C2FB91" w:rsidR="00D3405A" w:rsidRDefault="00D3405A" w:rsidP="00D3405A">
            <w:pPr>
              <w:rPr>
                <w:rFonts w:ascii="Arial" w:hAnsi="Arial" w:cs="Arial"/>
                <w:sz w:val="20"/>
                <w:szCs w:val="20"/>
                <w:highlight w:val="green"/>
              </w:rPr>
            </w:pPr>
          </w:p>
          <w:p w14:paraId="5A39B01B" w14:textId="0F60763B" w:rsidR="00D3405A" w:rsidRDefault="00D3405A" w:rsidP="00D3405A">
            <w:pPr>
              <w:rPr>
                <w:rFonts w:ascii="Arial" w:hAnsi="Arial" w:cs="Arial"/>
                <w:sz w:val="20"/>
                <w:szCs w:val="20"/>
                <w:highlight w:val="green"/>
              </w:rPr>
            </w:pPr>
          </w:p>
          <w:p w14:paraId="02A46DA2" w14:textId="7D6E0C55" w:rsidR="00D3405A" w:rsidRDefault="00D3405A" w:rsidP="00D3405A">
            <w:pPr>
              <w:rPr>
                <w:rFonts w:ascii="Arial" w:hAnsi="Arial" w:cs="Arial"/>
                <w:sz w:val="20"/>
                <w:szCs w:val="20"/>
                <w:highlight w:val="green"/>
              </w:rPr>
            </w:pPr>
          </w:p>
          <w:p w14:paraId="01DC0E25" w14:textId="72175F41" w:rsidR="00D3405A" w:rsidRDefault="00D3405A" w:rsidP="00D3405A">
            <w:pPr>
              <w:rPr>
                <w:rFonts w:ascii="Arial" w:hAnsi="Arial" w:cs="Arial"/>
                <w:sz w:val="20"/>
                <w:szCs w:val="20"/>
                <w:highlight w:val="green"/>
              </w:rPr>
            </w:pPr>
          </w:p>
          <w:p w14:paraId="05AE3B34" w14:textId="0821E461" w:rsidR="00D3405A" w:rsidRDefault="00D3405A" w:rsidP="00D3405A">
            <w:pPr>
              <w:rPr>
                <w:rFonts w:ascii="Arial" w:hAnsi="Arial" w:cs="Arial"/>
                <w:sz w:val="20"/>
                <w:szCs w:val="20"/>
                <w:highlight w:val="green"/>
              </w:rPr>
            </w:pPr>
          </w:p>
          <w:p w14:paraId="17431058" w14:textId="26AC4E5E" w:rsidR="00D3405A" w:rsidRDefault="00D3405A" w:rsidP="00D3405A">
            <w:pPr>
              <w:rPr>
                <w:rFonts w:ascii="Arial" w:hAnsi="Arial" w:cs="Arial"/>
                <w:sz w:val="20"/>
                <w:szCs w:val="20"/>
                <w:highlight w:val="green"/>
              </w:rPr>
            </w:pPr>
          </w:p>
          <w:p w14:paraId="7E0F534C" w14:textId="6F4EF34A" w:rsidR="00D3405A" w:rsidRDefault="00D3405A" w:rsidP="00D3405A">
            <w:pPr>
              <w:rPr>
                <w:rFonts w:ascii="Arial" w:hAnsi="Arial" w:cs="Arial"/>
                <w:sz w:val="20"/>
                <w:szCs w:val="20"/>
                <w:highlight w:val="green"/>
              </w:rPr>
            </w:pPr>
          </w:p>
          <w:p w14:paraId="62F1FBFE" w14:textId="785D3DC0" w:rsidR="00D3405A" w:rsidRDefault="00D3405A" w:rsidP="00D3405A">
            <w:pPr>
              <w:rPr>
                <w:rFonts w:ascii="Arial" w:hAnsi="Arial" w:cs="Arial"/>
                <w:sz w:val="20"/>
                <w:szCs w:val="20"/>
                <w:highlight w:val="green"/>
              </w:rPr>
            </w:pPr>
          </w:p>
          <w:p w14:paraId="2C16DFF8" w14:textId="4EC2BA86" w:rsidR="00D3405A" w:rsidRDefault="00D3405A" w:rsidP="00D3405A">
            <w:pPr>
              <w:rPr>
                <w:rFonts w:ascii="Arial" w:hAnsi="Arial" w:cs="Arial"/>
                <w:sz w:val="20"/>
                <w:szCs w:val="20"/>
                <w:highlight w:val="green"/>
              </w:rPr>
            </w:pPr>
          </w:p>
          <w:p w14:paraId="1F7A7B93" w14:textId="38E38886" w:rsidR="00D3405A" w:rsidRDefault="00D3405A" w:rsidP="00D3405A">
            <w:pPr>
              <w:rPr>
                <w:rFonts w:ascii="Arial" w:hAnsi="Arial" w:cs="Arial"/>
                <w:sz w:val="20"/>
                <w:szCs w:val="20"/>
                <w:highlight w:val="green"/>
              </w:rPr>
            </w:pPr>
          </w:p>
          <w:p w14:paraId="0BF95985" w14:textId="3E5A7549" w:rsidR="00D3405A" w:rsidRDefault="00D3405A" w:rsidP="00D3405A">
            <w:pPr>
              <w:rPr>
                <w:rFonts w:ascii="Arial" w:hAnsi="Arial" w:cs="Arial"/>
                <w:sz w:val="20"/>
                <w:szCs w:val="20"/>
                <w:highlight w:val="green"/>
              </w:rPr>
            </w:pPr>
          </w:p>
          <w:p w14:paraId="32B537ED" w14:textId="6D2F5C62" w:rsidR="00D3405A" w:rsidRDefault="00D3405A" w:rsidP="00D3405A">
            <w:pPr>
              <w:rPr>
                <w:rFonts w:ascii="Arial" w:hAnsi="Arial" w:cs="Arial"/>
                <w:sz w:val="20"/>
                <w:szCs w:val="20"/>
                <w:highlight w:val="green"/>
              </w:rPr>
            </w:pPr>
          </w:p>
          <w:p w14:paraId="4CF7FAE9" w14:textId="60619848" w:rsidR="00D3405A" w:rsidRDefault="00D3405A" w:rsidP="00D3405A">
            <w:pPr>
              <w:rPr>
                <w:rFonts w:ascii="Arial" w:hAnsi="Arial" w:cs="Arial"/>
                <w:sz w:val="20"/>
                <w:szCs w:val="20"/>
                <w:highlight w:val="green"/>
              </w:rPr>
            </w:pPr>
          </w:p>
          <w:p w14:paraId="1B1BE19E" w14:textId="5761075D" w:rsidR="00D3405A" w:rsidRDefault="00D3405A" w:rsidP="00D3405A">
            <w:pPr>
              <w:rPr>
                <w:rFonts w:ascii="Arial" w:hAnsi="Arial" w:cs="Arial"/>
                <w:sz w:val="20"/>
                <w:szCs w:val="20"/>
                <w:highlight w:val="green"/>
              </w:rPr>
            </w:pPr>
          </w:p>
          <w:p w14:paraId="1D0190E4" w14:textId="60203EC9" w:rsidR="00D3405A" w:rsidRDefault="00D3405A" w:rsidP="00D3405A">
            <w:pPr>
              <w:rPr>
                <w:rFonts w:ascii="Arial" w:hAnsi="Arial" w:cs="Arial"/>
                <w:sz w:val="20"/>
                <w:szCs w:val="20"/>
                <w:highlight w:val="green"/>
              </w:rPr>
            </w:pPr>
          </w:p>
          <w:p w14:paraId="50159B8E" w14:textId="67FD7E0F" w:rsidR="00D3405A" w:rsidRDefault="00D3405A" w:rsidP="00D3405A">
            <w:pPr>
              <w:rPr>
                <w:rFonts w:ascii="Arial" w:hAnsi="Arial" w:cs="Arial"/>
                <w:sz w:val="20"/>
                <w:szCs w:val="20"/>
                <w:highlight w:val="green"/>
              </w:rPr>
            </w:pPr>
          </w:p>
          <w:p w14:paraId="02D9FFBC" w14:textId="20ABA493" w:rsidR="00D3405A" w:rsidRDefault="00D3405A" w:rsidP="00D3405A">
            <w:pPr>
              <w:rPr>
                <w:rFonts w:ascii="Arial" w:hAnsi="Arial" w:cs="Arial"/>
                <w:sz w:val="20"/>
                <w:szCs w:val="20"/>
                <w:highlight w:val="green"/>
              </w:rPr>
            </w:pPr>
          </w:p>
          <w:p w14:paraId="7C0D9AA2" w14:textId="5AF88D5A" w:rsidR="00D3405A" w:rsidRDefault="00D3405A" w:rsidP="00D3405A">
            <w:pPr>
              <w:rPr>
                <w:rFonts w:ascii="Arial" w:hAnsi="Arial" w:cs="Arial"/>
                <w:sz w:val="20"/>
                <w:szCs w:val="20"/>
                <w:highlight w:val="green"/>
              </w:rPr>
            </w:pPr>
          </w:p>
          <w:p w14:paraId="54C8E8A3" w14:textId="3A918996" w:rsidR="00D3405A" w:rsidRDefault="00D3405A" w:rsidP="00D3405A">
            <w:pPr>
              <w:rPr>
                <w:rFonts w:ascii="Arial" w:hAnsi="Arial" w:cs="Arial"/>
                <w:sz w:val="20"/>
                <w:szCs w:val="20"/>
                <w:highlight w:val="green"/>
              </w:rPr>
            </w:pPr>
          </w:p>
          <w:p w14:paraId="7C580732" w14:textId="581902D9" w:rsidR="00D3405A" w:rsidRDefault="00D3405A" w:rsidP="00D3405A">
            <w:pPr>
              <w:rPr>
                <w:rFonts w:ascii="Arial" w:hAnsi="Arial" w:cs="Arial"/>
                <w:sz w:val="20"/>
                <w:szCs w:val="20"/>
                <w:highlight w:val="green"/>
              </w:rPr>
            </w:pPr>
          </w:p>
          <w:p w14:paraId="528F1812" w14:textId="569B5131" w:rsidR="00D3405A" w:rsidRDefault="00D3405A" w:rsidP="00D3405A">
            <w:pPr>
              <w:rPr>
                <w:rFonts w:ascii="Arial" w:hAnsi="Arial" w:cs="Arial"/>
                <w:sz w:val="20"/>
                <w:szCs w:val="20"/>
                <w:highlight w:val="green"/>
              </w:rPr>
            </w:pPr>
          </w:p>
          <w:p w14:paraId="1F8698CC" w14:textId="09A09557" w:rsidR="00D3405A" w:rsidRDefault="00D3405A" w:rsidP="00D3405A">
            <w:pPr>
              <w:rPr>
                <w:rFonts w:ascii="Arial" w:hAnsi="Arial" w:cs="Arial"/>
                <w:sz w:val="20"/>
                <w:szCs w:val="20"/>
                <w:highlight w:val="green"/>
              </w:rPr>
            </w:pPr>
          </w:p>
          <w:p w14:paraId="708DEC2A" w14:textId="0FAA04FE" w:rsidR="00D3405A" w:rsidRDefault="00D3405A" w:rsidP="00D3405A">
            <w:pPr>
              <w:rPr>
                <w:rFonts w:ascii="Arial" w:hAnsi="Arial" w:cs="Arial"/>
                <w:sz w:val="20"/>
                <w:szCs w:val="20"/>
                <w:highlight w:val="green"/>
              </w:rPr>
            </w:pPr>
          </w:p>
          <w:p w14:paraId="088E2FF6" w14:textId="51D29FDF" w:rsidR="00D3405A" w:rsidRDefault="00D3405A" w:rsidP="00D3405A">
            <w:pPr>
              <w:rPr>
                <w:rFonts w:ascii="Arial" w:hAnsi="Arial" w:cs="Arial"/>
                <w:sz w:val="20"/>
                <w:szCs w:val="20"/>
                <w:highlight w:val="green"/>
              </w:rPr>
            </w:pPr>
          </w:p>
          <w:p w14:paraId="184C0DFF" w14:textId="38C1BD43" w:rsidR="00D3405A" w:rsidRDefault="00D3405A" w:rsidP="00D3405A">
            <w:pPr>
              <w:rPr>
                <w:rFonts w:ascii="Arial" w:hAnsi="Arial" w:cs="Arial"/>
                <w:sz w:val="20"/>
                <w:szCs w:val="20"/>
                <w:highlight w:val="green"/>
              </w:rPr>
            </w:pPr>
          </w:p>
          <w:p w14:paraId="7B869412" w14:textId="77777777" w:rsidR="00D3405A" w:rsidRDefault="00D3405A" w:rsidP="00D3405A">
            <w:pPr>
              <w:rPr>
                <w:rFonts w:ascii="Arial" w:hAnsi="Arial" w:cs="Arial"/>
                <w:sz w:val="20"/>
                <w:szCs w:val="20"/>
                <w:highlight w:val="green"/>
              </w:rPr>
            </w:pPr>
          </w:p>
          <w:p w14:paraId="474C7431" w14:textId="74EB637B" w:rsidR="00D3405A" w:rsidRDefault="00D3405A" w:rsidP="00D3405A">
            <w:pPr>
              <w:rPr>
                <w:rFonts w:ascii="Arial" w:hAnsi="Arial" w:cs="Arial"/>
                <w:sz w:val="20"/>
                <w:szCs w:val="20"/>
                <w:highlight w:val="green"/>
              </w:rPr>
            </w:pPr>
          </w:p>
          <w:p w14:paraId="05546A16" w14:textId="12767FF9" w:rsidR="00D3405A" w:rsidRDefault="00D3405A" w:rsidP="00D3405A">
            <w:pPr>
              <w:rPr>
                <w:rFonts w:ascii="Arial" w:hAnsi="Arial" w:cs="Arial"/>
                <w:sz w:val="20"/>
                <w:szCs w:val="20"/>
                <w:highlight w:val="green"/>
              </w:rPr>
            </w:pPr>
          </w:p>
          <w:p w14:paraId="67182CDA" w14:textId="257D8648" w:rsidR="00D3405A" w:rsidRDefault="00D3405A" w:rsidP="00D3405A">
            <w:pPr>
              <w:rPr>
                <w:rFonts w:ascii="Arial" w:hAnsi="Arial" w:cs="Arial"/>
                <w:sz w:val="20"/>
                <w:szCs w:val="20"/>
                <w:highlight w:val="green"/>
              </w:rPr>
            </w:pPr>
          </w:p>
          <w:p w14:paraId="5B953EE3" w14:textId="079A764A" w:rsidR="00D3405A" w:rsidRDefault="00D3405A" w:rsidP="00D3405A">
            <w:pPr>
              <w:rPr>
                <w:rFonts w:ascii="Arial" w:hAnsi="Arial" w:cs="Arial"/>
                <w:sz w:val="20"/>
                <w:szCs w:val="20"/>
                <w:highlight w:val="green"/>
              </w:rPr>
            </w:pPr>
          </w:p>
          <w:p w14:paraId="4BB8B6F8" w14:textId="085029E1" w:rsidR="00D3405A" w:rsidRDefault="00D3405A" w:rsidP="00D3405A">
            <w:pPr>
              <w:rPr>
                <w:rFonts w:ascii="Arial" w:hAnsi="Arial" w:cs="Arial"/>
                <w:sz w:val="20"/>
                <w:szCs w:val="20"/>
                <w:highlight w:val="green"/>
              </w:rPr>
            </w:pPr>
          </w:p>
          <w:p w14:paraId="066351CB" w14:textId="2B457CF0" w:rsidR="00D3405A" w:rsidRDefault="00D3405A" w:rsidP="00D3405A">
            <w:pPr>
              <w:rPr>
                <w:rFonts w:ascii="Arial" w:hAnsi="Arial" w:cs="Arial"/>
                <w:sz w:val="20"/>
                <w:szCs w:val="20"/>
                <w:highlight w:val="green"/>
              </w:rPr>
            </w:pPr>
          </w:p>
          <w:p w14:paraId="23D6D2C3" w14:textId="036058F0" w:rsidR="00D3405A" w:rsidRDefault="00D3405A" w:rsidP="00D3405A">
            <w:pPr>
              <w:rPr>
                <w:rFonts w:ascii="Arial" w:hAnsi="Arial" w:cs="Arial"/>
                <w:sz w:val="20"/>
                <w:szCs w:val="20"/>
                <w:highlight w:val="green"/>
              </w:rPr>
            </w:pPr>
          </w:p>
          <w:p w14:paraId="2240975A" w14:textId="22FB18F6" w:rsidR="00D3405A" w:rsidRDefault="00D3405A" w:rsidP="00D3405A">
            <w:pPr>
              <w:rPr>
                <w:rFonts w:ascii="Arial" w:hAnsi="Arial" w:cs="Arial"/>
                <w:sz w:val="20"/>
                <w:szCs w:val="20"/>
                <w:highlight w:val="green"/>
              </w:rPr>
            </w:pPr>
          </w:p>
          <w:p w14:paraId="15F950DD" w14:textId="189FEA4E" w:rsidR="00D3405A" w:rsidRDefault="00D3405A" w:rsidP="00D3405A">
            <w:pPr>
              <w:rPr>
                <w:rFonts w:ascii="Arial" w:hAnsi="Arial" w:cs="Arial"/>
                <w:sz w:val="20"/>
                <w:szCs w:val="20"/>
                <w:highlight w:val="green"/>
              </w:rPr>
            </w:pPr>
          </w:p>
          <w:p w14:paraId="49EC78C5" w14:textId="0FE1ED85" w:rsidR="00D3405A" w:rsidRDefault="00D3405A" w:rsidP="00D3405A">
            <w:pPr>
              <w:rPr>
                <w:rFonts w:ascii="Arial" w:hAnsi="Arial" w:cs="Arial"/>
                <w:sz w:val="20"/>
                <w:szCs w:val="20"/>
                <w:highlight w:val="green"/>
              </w:rPr>
            </w:pPr>
          </w:p>
          <w:p w14:paraId="6961B386" w14:textId="3E5DE0B3" w:rsidR="00D3405A" w:rsidRDefault="00D3405A" w:rsidP="00D3405A">
            <w:pPr>
              <w:rPr>
                <w:rFonts w:ascii="Arial" w:hAnsi="Arial" w:cs="Arial"/>
                <w:sz w:val="20"/>
                <w:szCs w:val="20"/>
                <w:highlight w:val="green"/>
              </w:rPr>
            </w:pPr>
          </w:p>
          <w:p w14:paraId="463EF5DE" w14:textId="65D58B57" w:rsidR="00D3405A" w:rsidRDefault="00D3405A" w:rsidP="00D3405A">
            <w:pPr>
              <w:rPr>
                <w:rFonts w:ascii="Arial" w:hAnsi="Arial" w:cs="Arial"/>
                <w:sz w:val="20"/>
                <w:szCs w:val="20"/>
                <w:highlight w:val="green"/>
              </w:rPr>
            </w:pPr>
          </w:p>
          <w:p w14:paraId="3F33E0A3" w14:textId="443D9D2A" w:rsidR="00D3405A" w:rsidRDefault="00D3405A" w:rsidP="00D3405A">
            <w:pPr>
              <w:rPr>
                <w:rFonts w:ascii="Arial" w:hAnsi="Arial" w:cs="Arial"/>
                <w:sz w:val="20"/>
                <w:szCs w:val="20"/>
                <w:highlight w:val="green"/>
              </w:rPr>
            </w:pPr>
          </w:p>
          <w:p w14:paraId="0AC326D5" w14:textId="7BB5734C" w:rsidR="00D3405A" w:rsidRDefault="00D3405A" w:rsidP="00D3405A">
            <w:pPr>
              <w:rPr>
                <w:rFonts w:ascii="Arial" w:hAnsi="Arial" w:cs="Arial"/>
                <w:sz w:val="20"/>
                <w:szCs w:val="20"/>
                <w:highlight w:val="green"/>
              </w:rPr>
            </w:pPr>
          </w:p>
          <w:p w14:paraId="7B15141B" w14:textId="0131933F" w:rsidR="00D3405A" w:rsidRDefault="00D3405A" w:rsidP="00D3405A">
            <w:pPr>
              <w:rPr>
                <w:rFonts w:ascii="Arial" w:hAnsi="Arial" w:cs="Arial"/>
                <w:sz w:val="20"/>
                <w:szCs w:val="20"/>
                <w:highlight w:val="green"/>
              </w:rPr>
            </w:pPr>
          </w:p>
          <w:p w14:paraId="15E76565" w14:textId="46EAD463" w:rsidR="00D3405A" w:rsidRDefault="00D3405A" w:rsidP="00D3405A">
            <w:pPr>
              <w:rPr>
                <w:rFonts w:ascii="Arial" w:hAnsi="Arial" w:cs="Arial"/>
                <w:sz w:val="20"/>
                <w:szCs w:val="20"/>
                <w:highlight w:val="green"/>
              </w:rPr>
            </w:pPr>
          </w:p>
          <w:p w14:paraId="78C05376" w14:textId="4F5B1F96" w:rsidR="00D3405A" w:rsidRDefault="00D3405A" w:rsidP="00D3405A">
            <w:pPr>
              <w:rPr>
                <w:rFonts w:ascii="Arial" w:hAnsi="Arial" w:cs="Arial"/>
                <w:sz w:val="20"/>
                <w:szCs w:val="20"/>
                <w:highlight w:val="green"/>
              </w:rPr>
            </w:pPr>
          </w:p>
          <w:p w14:paraId="4EE388F3" w14:textId="1B7D3446" w:rsidR="00D3405A" w:rsidRDefault="00D3405A" w:rsidP="00D3405A">
            <w:pPr>
              <w:rPr>
                <w:rFonts w:ascii="Arial" w:hAnsi="Arial" w:cs="Arial"/>
                <w:color w:val="000000"/>
                <w:sz w:val="20"/>
                <w:szCs w:val="20"/>
              </w:rPr>
            </w:pPr>
          </w:p>
        </w:tc>
        <w:tc>
          <w:tcPr>
            <w:tcW w:w="8010" w:type="dxa"/>
            <w:shd w:val="clear" w:color="auto" w:fill="auto"/>
          </w:tcPr>
          <w:p w14:paraId="0A09B855" w14:textId="234113E9" w:rsidR="00D3405A" w:rsidRDefault="00DA438B" w:rsidP="000201E5">
            <w:pPr>
              <w:rPr>
                <w:rFonts w:ascii="Arial" w:hAnsi="Arial" w:cs="Arial"/>
                <w:noProof/>
                <w:sz w:val="20"/>
                <w:szCs w:val="20"/>
              </w:rPr>
            </w:pPr>
            <w:r w:rsidRPr="00AB7B2E">
              <w:rPr>
                <w:rFonts w:ascii="Arial" w:hAnsi="Arial" w:cs="Arial"/>
                <w:noProof/>
                <w:sz w:val="20"/>
                <w:szCs w:val="20"/>
              </w:rPr>
              <mc:AlternateContent>
                <mc:Choice Requires="wps">
                  <w:drawing>
                    <wp:anchor distT="45720" distB="45720" distL="114300" distR="114300" simplePos="0" relativeHeight="251651584" behindDoc="0" locked="0" layoutInCell="1" allowOverlap="1" wp14:anchorId="4561D8B6" wp14:editId="53B2E87F">
                      <wp:simplePos x="0" y="0"/>
                      <wp:positionH relativeFrom="column">
                        <wp:posOffset>12700</wp:posOffset>
                      </wp:positionH>
                      <wp:positionV relativeFrom="paragraph">
                        <wp:posOffset>127000</wp:posOffset>
                      </wp:positionV>
                      <wp:extent cx="4867275" cy="8105775"/>
                      <wp:effectExtent l="0" t="0" r="28575"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8105775"/>
                              </a:xfrm>
                              <a:prstGeom prst="rect">
                                <a:avLst/>
                              </a:prstGeom>
                              <a:solidFill>
                                <a:srgbClr val="FFFFFF"/>
                              </a:solidFill>
                              <a:ln w="9525">
                                <a:solidFill>
                                  <a:srgbClr val="000000"/>
                                </a:solidFill>
                                <a:miter lim="800000"/>
                                <a:headEnd/>
                                <a:tailEnd/>
                              </a:ln>
                            </wps:spPr>
                            <wps:txbx>
                              <w:txbxContent>
                                <w:p w14:paraId="5B1EAFB1" w14:textId="77777777" w:rsidR="00CE3C88" w:rsidRPr="006204FF" w:rsidRDefault="00CE3C88" w:rsidP="00AB7B2E">
                                  <w:pPr>
                                    <w:jc w:val="center"/>
                                    <w:rPr>
                                      <w:rFonts w:ascii="Arial" w:hAnsi="Arial" w:cs="Arial"/>
                                      <w:b/>
                                      <w:sz w:val="20"/>
                                      <w:szCs w:val="20"/>
                                    </w:rPr>
                                  </w:pPr>
                                </w:p>
                                <w:p w14:paraId="28B6B79A" w14:textId="0CE57DFB" w:rsidR="00CE3C88" w:rsidRDefault="00CE3C88" w:rsidP="00AB7B2E">
                                  <w:pPr>
                                    <w:jc w:val="center"/>
                                    <w:rPr>
                                      <w:rFonts w:ascii="Arial" w:hAnsi="Arial" w:cs="Arial"/>
                                      <w:b/>
                                      <w:sz w:val="20"/>
                                      <w:szCs w:val="20"/>
                                    </w:rPr>
                                  </w:pPr>
                                  <w:r>
                                    <w:rPr>
                                      <w:rFonts w:ascii="Arial" w:hAnsi="Arial" w:cs="Arial"/>
                                      <w:b/>
                                      <w:sz w:val="20"/>
                                      <w:szCs w:val="20"/>
                                    </w:rPr>
                                    <w:t>CONUS – M&amp;IE and Lodging Reimbursement Rates</w:t>
                                  </w:r>
                                </w:p>
                                <w:p w14:paraId="04AE4EB7" w14:textId="77777777" w:rsidR="00CE3C88" w:rsidRPr="005D1E39" w:rsidRDefault="00CE3C88" w:rsidP="00AB7B2E">
                                  <w:pPr>
                                    <w:jc w:val="center"/>
                                    <w:rPr>
                                      <w:rFonts w:ascii="Arial" w:hAnsi="Arial" w:cs="Arial"/>
                                      <w:b/>
                                      <w:sz w:val="16"/>
                                      <w:szCs w:val="16"/>
                                    </w:rPr>
                                  </w:pPr>
                                </w:p>
                                <w:p w14:paraId="7BB5AED9" w14:textId="6045B044" w:rsidR="00CE3C88" w:rsidRDefault="00CE3C88" w:rsidP="0004761B">
                                  <w:pPr>
                                    <w:rPr>
                                      <w:rFonts w:ascii="Arial" w:hAnsi="Arial" w:cs="Arial"/>
                                      <w:sz w:val="20"/>
                                      <w:szCs w:val="20"/>
                                    </w:rPr>
                                  </w:pPr>
                                  <w:r>
                                    <w:rPr>
                                      <w:rFonts w:ascii="Arial" w:hAnsi="Arial" w:cs="Arial"/>
                                      <w:bCs/>
                                      <w:sz w:val="20"/>
                                      <w:szCs w:val="20"/>
                                    </w:rPr>
                                    <w:t xml:space="preserve">The State’s reimbursement rates </w:t>
                                  </w:r>
                                  <w:r w:rsidRPr="003547C6">
                                    <w:rPr>
                                      <w:rFonts w:ascii="Arial" w:hAnsi="Arial" w:cs="Arial"/>
                                      <w:bCs/>
                                      <w:sz w:val="20"/>
                                      <w:szCs w:val="20"/>
                                    </w:rPr>
                                    <w:t>for M&amp;IE</w:t>
                                  </w:r>
                                  <w:r>
                                    <w:rPr>
                                      <w:rFonts w:ascii="Arial" w:hAnsi="Arial" w:cs="Arial"/>
                                      <w:bCs/>
                                      <w:sz w:val="20"/>
                                      <w:szCs w:val="20"/>
                                    </w:rPr>
                                    <w:t xml:space="preserve"> and </w:t>
                                  </w:r>
                                  <w:r w:rsidRPr="00147859">
                                    <w:rPr>
                                      <w:rFonts w:ascii="Arial" w:hAnsi="Arial" w:cs="Arial"/>
                                      <w:bCs/>
                                      <w:sz w:val="20"/>
                                      <w:szCs w:val="20"/>
                                    </w:rPr>
                                    <w:t xml:space="preserve">lodging </w:t>
                                  </w:r>
                                  <w:r>
                                    <w:rPr>
                                      <w:rFonts w:ascii="Arial" w:hAnsi="Arial" w:cs="Arial"/>
                                      <w:bCs/>
                                      <w:sz w:val="20"/>
                                      <w:szCs w:val="20"/>
                                    </w:rPr>
                                    <w:t xml:space="preserve">are based on the Federal Government’s Contiguous United States/CONUS per diem rates.  The State rates are updated </w:t>
                                  </w:r>
                                  <w:r>
                                    <w:rPr>
                                      <w:rFonts w:ascii="Arial" w:hAnsi="Arial" w:cs="Arial"/>
                                      <w:sz w:val="20"/>
                                      <w:szCs w:val="20"/>
                                    </w:rPr>
                                    <w:t xml:space="preserve">annually on October 1 and April 1 to follow the Federal rates in effect on those dates and are the rates that should be used for expense transactions.  </w:t>
                                  </w:r>
                                </w:p>
                                <w:p w14:paraId="5131DCDC" w14:textId="77777777" w:rsidR="00CE3C88" w:rsidRPr="005D1E39" w:rsidRDefault="00CE3C88" w:rsidP="0004761B">
                                  <w:pPr>
                                    <w:rPr>
                                      <w:rFonts w:ascii="Arial" w:hAnsi="Arial" w:cs="Arial"/>
                                      <w:sz w:val="16"/>
                                      <w:szCs w:val="16"/>
                                    </w:rPr>
                                  </w:pPr>
                                </w:p>
                                <w:p w14:paraId="3C396AC8" w14:textId="318FBF91" w:rsidR="00CE3C88" w:rsidRDefault="00CE3C88" w:rsidP="0004761B">
                                  <w:pPr>
                                    <w:rPr>
                                      <w:rFonts w:ascii="Arial" w:hAnsi="Arial" w:cs="Arial"/>
                                      <w:sz w:val="20"/>
                                      <w:szCs w:val="20"/>
                                    </w:rPr>
                                  </w:pPr>
                                  <w:r>
                                    <w:rPr>
                                      <w:rFonts w:ascii="Arial" w:hAnsi="Arial" w:cs="Arial"/>
                                      <w:sz w:val="20"/>
                                      <w:szCs w:val="20"/>
                                    </w:rPr>
                                    <w:t xml:space="preserve">Use the query named </w:t>
                                  </w:r>
                                  <w:r w:rsidRPr="00157A1B">
                                    <w:rPr>
                                      <w:rFonts w:ascii="Arial" w:hAnsi="Arial" w:cs="Arial"/>
                                      <w:b/>
                                      <w:bCs/>
                                      <w:sz w:val="20"/>
                                      <w:szCs w:val="20"/>
                                    </w:rPr>
                                    <w:t>KS_EX_CONUS_RATES</w:t>
                                  </w:r>
                                  <w:r>
                                    <w:rPr>
                                      <w:rFonts w:ascii="Arial" w:hAnsi="Arial" w:cs="Arial"/>
                                      <w:sz w:val="20"/>
                                      <w:szCs w:val="20"/>
                                    </w:rPr>
                                    <w:t xml:space="preserve"> (navigation:  Expenses &gt; Ex Utilities &gt; Query Viewer) to view reimbursement rates and per diem deduction amounts for CONUS locations.</w:t>
                                  </w:r>
                                </w:p>
                                <w:p w14:paraId="0C68D5C4" w14:textId="67D80597" w:rsidR="00CE3C88" w:rsidRPr="005D1E39" w:rsidRDefault="00CE3C88" w:rsidP="00AB7B2E">
                                  <w:pPr>
                                    <w:rPr>
                                      <w:rFonts w:ascii="Arial" w:hAnsi="Arial" w:cs="Arial"/>
                                      <w:bCs/>
                                      <w:sz w:val="16"/>
                                      <w:szCs w:val="16"/>
                                    </w:rPr>
                                  </w:pPr>
                                </w:p>
                                <w:p w14:paraId="28433417" w14:textId="77777777" w:rsidR="00CE3C88" w:rsidRDefault="00CE3C88" w:rsidP="00AB7B2E">
                                  <w:pPr>
                                    <w:rPr>
                                      <w:rFonts w:ascii="Arial" w:hAnsi="Arial" w:cs="Arial"/>
                                      <w:bCs/>
                                      <w:sz w:val="20"/>
                                      <w:szCs w:val="20"/>
                                    </w:rPr>
                                  </w:pPr>
                                  <w:r>
                                    <w:rPr>
                                      <w:rFonts w:ascii="Arial" w:hAnsi="Arial" w:cs="Arial"/>
                                      <w:bCs/>
                                      <w:sz w:val="20"/>
                                      <w:szCs w:val="20"/>
                                    </w:rPr>
                                    <w:t xml:space="preserve">The </w:t>
                                  </w:r>
                                  <w:r w:rsidRPr="00B968FF">
                                    <w:rPr>
                                      <w:rFonts w:ascii="Arial" w:hAnsi="Arial" w:cs="Arial"/>
                                      <w:b/>
                                      <w:sz w:val="20"/>
                                      <w:szCs w:val="20"/>
                                    </w:rPr>
                                    <w:t>Location</w:t>
                                  </w:r>
                                  <w:r>
                                    <w:rPr>
                                      <w:rFonts w:ascii="Arial" w:hAnsi="Arial" w:cs="Arial"/>
                                      <w:bCs/>
                                      <w:sz w:val="20"/>
                                      <w:szCs w:val="20"/>
                                    </w:rPr>
                                    <w:t xml:space="preserve"> and </w:t>
                                  </w:r>
                                  <w:r w:rsidRPr="00B968FF">
                                    <w:rPr>
                                      <w:rFonts w:ascii="Arial" w:hAnsi="Arial" w:cs="Arial"/>
                                      <w:b/>
                                      <w:sz w:val="20"/>
                                      <w:szCs w:val="20"/>
                                    </w:rPr>
                                    <w:t>Date</w:t>
                                  </w:r>
                                  <w:r>
                                    <w:rPr>
                                      <w:rFonts w:ascii="Arial" w:hAnsi="Arial" w:cs="Arial"/>
                                      <w:bCs/>
                                      <w:sz w:val="20"/>
                                      <w:szCs w:val="20"/>
                                    </w:rPr>
                                    <w:t xml:space="preserve"> on a transaction line determine the CONUS daily reimbursement rate. </w:t>
                                  </w:r>
                                </w:p>
                                <w:p w14:paraId="756EE7F7" w14:textId="37277781" w:rsidR="00CE3C88" w:rsidRDefault="00CE3C88" w:rsidP="00AB7B2E">
                                  <w:pPr>
                                    <w:rPr>
                                      <w:rFonts w:ascii="Arial" w:hAnsi="Arial" w:cs="Arial"/>
                                      <w:bCs/>
                                      <w:sz w:val="20"/>
                                      <w:szCs w:val="20"/>
                                    </w:rPr>
                                  </w:pPr>
                                  <w:r>
                                    <w:rPr>
                                      <w:rFonts w:ascii="Arial" w:hAnsi="Arial" w:cs="Arial"/>
                                      <w:bCs/>
                                      <w:sz w:val="20"/>
                                      <w:szCs w:val="20"/>
                                    </w:rPr>
                                    <w:t xml:space="preserve">  </w:t>
                                  </w:r>
                                </w:p>
                                <w:p w14:paraId="3A627908" w14:textId="1C2D6964" w:rsidR="00CE3C88" w:rsidRDefault="00CE3C88" w:rsidP="00AB7B2E">
                                  <w:pPr>
                                    <w:rPr>
                                      <w:rFonts w:ascii="Arial" w:hAnsi="Arial" w:cs="Arial"/>
                                      <w:bCs/>
                                      <w:sz w:val="20"/>
                                      <w:szCs w:val="20"/>
                                    </w:rPr>
                                  </w:pPr>
                                </w:p>
                                <w:p w14:paraId="1530D482" w14:textId="77777777" w:rsidR="00CE3C88" w:rsidRDefault="00CE3C88" w:rsidP="00AB7B2E">
                                  <w:pPr>
                                    <w:rPr>
                                      <w:rFonts w:ascii="Arial" w:hAnsi="Arial" w:cs="Arial"/>
                                      <w:bCs/>
                                      <w:sz w:val="20"/>
                                      <w:szCs w:val="20"/>
                                    </w:rPr>
                                  </w:pPr>
                                </w:p>
                                <w:p w14:paraId="57C17C04" w14:textId="77777777" w:rsidR="00CE3C88" w:rsidRDefault="00CE3C88" w:rsidP="00AB7B2E">
                                  <w:pPr>
                                    <w:rPr>
                                      <w:rFonts w:ascii="Arial" w:hAnsi="Arial" w:cs="Arial"/>
                                      <w:bCs/>
                                      <w:sz w:val="20"/>
                                      <w:szCs w:val="20"/>
                                    </w:rPr>
                                  </w:pPr>
                                  <w:r>
                                    <w:rPr>
                                      <w:rFonts w:ascii="Arial" w:hAnsi="Arial" w:cs="Arial"/>
                                      <w:bCs/>
                                      <w:sz w:val="20"/>
                                      <w:szCs w:val="20"/>
                                    </w:rPr>
                                    <w:t xml:space="preserve">For M&amp;IE, the </w:t>
                                  </w:r>
                                  <w:r w:rsidRPr="00B968FF">
                                    <w:rPr>
                                      <w:rFonts w:ascii="Arial" w:hAnsi="Arial" w:cs="Arial"/>
                                      <w:b/>
                                      <w:sz w:val="20"/>
                                      <w:szCs w:val="20"/>
                                    </w:rPr>
                                    <w:t>Start Time</w:t>
                                  </w:r>
                                  <w:r>
                                    <w:rPr>
                                      <w:rFonts w:ascii="Arial" w:hAnsi="Arial" w:cs="Arial"/>
                                      <w:bCs/>
                                      <w:sz w:val="20"/>
                                      <w:szCs w:val="20"/>
                                    </w:rPr>
                                    <w:t xml:space="preserve"> and </w:t>
                                  </w:r>
                                  <w:r w:rsidRPr="00B968FF">
                                    <w:rPr>
                                      <w:rFonts w:ascii="Arial" w:hAnsi="Arial" w:cs="Arial"/>
                                      <w:b/>
                                      <w:sz w:val="20"/>
                                      <w:szCs w:val="20"/>
                                    </w:rPr>
                                    <w:t>End Time</w:t>
                                  </w:r>
                                  <w:r>
                                    <w:rPr>
                                      <w:rFonts w:ascii="Arial" w:hAnsi="Arial" w:cs="Arial"/>
                                      <w:bCs/>
                                      <w:sz w:val="20"/>
                                      <w:szCs w:val="20"/>
                                    </w:rPr>
                                    <w:t xml:space="preserve"> are used to calculate the number of reimbursable quarters.  </w:t>
                                  </w:r>
                                  <w:proofErr w:type="spellStart"/>
                                  <w:r>
                                    <w:rPr>
                                      <w:rFonts w:ascii="Arial" w:hAnsi="Arial" w:cs="Arial"/>
                                      <w:bCs/>
                                      <w:sz w:val="20"/>
                                      <w:szCs w:val="20"/>
                                    </w:rPr>
                                    <w:t>Reimburseable</w:t>
                                  </w:r>
                                  <w:proofErr w:type="spellEnd"/>
                                  <w:r>
                                    <w:rPr>
                                      <w:rFonts w:ascii="Arial" w:hAnsi="Arial" w:cs="Arial"/>
                                      <w:bCs/>
                                      <w:sz w:val="20"/>
                                      <w:szCs w:val="20"/>
                                    </w:rPr>
                                    <w:t xml:space="preserve"> quarters include the quarter of departure and the quarter of return. If there are multiple transaction lines due to multi-city travel on a single date, times should be adjusted such that an employee is not reimbursed more than once for a quarter. </w:t>
                                  </w:r>
                                </w:p>
                                <w:p w14:paraId="34B0B8C9" w14:textId="77777777" w:rsidR="00CE3C88" w:rsidRDefault="00CE3C88" w:rsidP="00AB7B2E">
                                  <w:pPr>
                                    <w:rPr>
                                      <w:rFonts w:ascii="Arial" w:hAnsi="Arial" w:cs="Arial"/>
                                      <w:bCs/>
                                      <w:sz w:val="20"/>
                                      <w:szCs w:val="20"/>
                                    </w:rPr>
                                  </w:pPr>
                                </w:p>
                                <w:p w14:paraId="03FE837C" w14:textId="7AADB907" w:rsidR="00CE3C88" w:rsidRDefault="00CE3C88" w:rsidP="00AB7B2E">
                                  <w:pPr>
                                    <w:rPr>
                                      <w:rFonts w:ascii="Arial" w:hAnsi="Arial" w:cs="Arial"/>
                                      <w:bCs/>
                                      <w:sz w:val="20"/>
                                      <w:szCs w:val="20"/>
                                    </w:rPr>
                                  </w:pPr>
                                  <w:r>
                                    <w:rPr>
                                      <w:rFonts w:ascii="Arial" w:hAnsi="Arial" w:cs="Arial"/>
                                      <w:bCs/>
                                      <w:sz w:val="20"/>
                                      <w:szCs w:val="20"/>
                                    </w:rPr>
                                    <w:t>Quarterly periods are:</w:t>
                                  </w:r>
                                </w:p>
                                <w:p w14:paraId="01FC7B24" w14:textId="1EE66951" w:rsidR="00CE3C88" w:rsidRPr="00565A02" w:rsidRDefault="00CE3C88" w:rsidP="00AB7B2E">
                                  <w:pPr>
                                    <w:rPr>
                                      <w:rFonts w:ascii="Arial" w:hAnsi="Arial" w:cs="Arial"/>
                                      <w:bCs/>
                                      <w:sz w:val="16"/>
                                      <w:szCs w:val="16"/>
                                    </w:rPr>
                                  </w:pPr>
                                </w:p>
                                <w:p w14:paraId="0863080B" w14:textId="582B148F" w:rsidR="00CE3C88" w:rsidRPr="00BF061E" w:rsidRDefault="00CE3C88" w:rsidP="00BF061E">
                                  <w:pPr>
                                    <w:ind w:firstLine="720"/>
                                    <w:rPr>
                                      <w:rFonts w:ascii="Arial" w:hAnsi="Arial" w:cs="Arial"/>
                                      <w:bCs/>
                                      <w:sz w:val="20"/>
                                      <w:szCs w:val="20"/>
                                    </w:rPr>
                                  </w:pPr>
                                  <w:r w:rsidRPr="00BF061E">
                                    <w:rPr>
                                      <w:rFonts w:ascii="Arial" w:hAnsi="Arial" w:cs="Arial"/>
                                      <w:bCs/>
                                      <w:sz w:val="20"/>
                                      <w:szCs w:val="20"/>
                                    </w:rPr>
                                    <w:t xml:space="preserve">12:00 AM (midnight) </w:t>
                                  </w:r>
                                  <w:proofErr w:type="gramStart"/>
                                  <w:r w:rsidRPr="00BF061E">
                                    <w:rPr>
                                      <w:rFonts w:ascii="Arial" w:hAnsi="Arial" w:cs="Arial"/>
                                      <w:bCs/>
                                      <w:sz w:val="20"/>
                                      <w:szCs w:val="20"/>
                                    </w:rPr>
                                    <w:t>–  5:59</w:t>
                                  </w:r>
                                  <w:proofErr w:type="gramEnd"/>
                                  <w:r w:rsidRPr="00BF061E">
                                    <w:rPr>
                                      <w:rFonts w:ascii="Arial" w:hAnsi="Arial" w:cs="Arial"/>
                                      <w:bCs/>
                                      <w:sz w:val="20"/>
                                      <w:szCs w:val="20"/>
                                    </w:rPr>
                                    <w:t xml:space="preserve"> AM</w:t>
                                  </w:r>
                                  <w:r>
                                    <w:rPr>
                                      <w:rFonts w:ascii="Arial" w:hAnsi="Arial" w:cs="Arial"/>
                                      <w:bCs/>
                                      <w:sz w:val="20"/>
                                      <w:szCs w:val="20"/>
                                    </w:rPr>
                                    <w:tab/>
                                  </w:r>
                                  <w:r>
                                    <w:rPr>
                                      <w:rFonts w:ascii="Arial" w:hAnsi="Arial" w:cs="Arial"/>
                                      <w:bCs/>
                                      <w:sz w:val="20"/>
                                      <w:szCs w:val="20"/>
                                    </w:rPr>
                                    <w:tab/>
                                  </w:r>
                                  <w:r w:rsidRPr="00BF061E">
                                    <w:rPr>
                                      <w:rFonts w:ascii="Arial" w:hAnsi="Arial" w:cs="Arial"/>
                                      <w:bCs/>
                                      <w:sz w:val="20"/>
                                      <w:szCs w:val="20"/>
                                    </w:rPr>
                                    <w:t>6:00 AM – 11:59 AM</w:t>
                                  </w:r>
                                </w:p>
                                <w:p w14:paraId="63773DBC" w14:textId="77777777" w:rsidR="00CE3C88" w:rsidRPr="00D74367" w:rsidRDefault="00CE3C88" w:rsidP="00707D0B">
                                  <w:pPr>
                                    <w:pStyle w:val="ListParagraph"/>
                                    <w:ind w:left="540"/>
                                    <w:rPr>
                                      <w:rFonts w:ascii="Arial" w:hAnsi="Arial" w:cs="Arial"/>
                                      <w:bCs/>
                                      <w:sz w:val="12"/>
                                      <w:szCs w:val="12"/>
                                    </w:rPr>
                                  </w:pPr>
                                </w:p>
                                <w:p w14:paraId="06F4FCAE" w14:textId="0D2D04CF" w:rsidR="00CE3C88" w:rsidRPr="00BF061E" w:rsidRDefault="00CE3C88" w:rsidP="00BF061E">
                                  <w:pPr>
                                    <w:ind w:firstLine="720"/>
                                    <w:rPr>
                                      <w:rFonts w:ascii="Arial" w:hAnsi="Arial" w:cs="Arial"/>
                                      <w:bCs/>
                                      <w:sz w:val="20"/>
                                      <w:szCs w:val="20"/>
                                    </w:rPr>
                                  </w:pPr>
                                  <w:r w:rsidRPr="00BF061E">
                                    <w:rPr>
                                      <w:rFonts w:ascii="Arial" w:hAnsi="Arial" w:cs="Arial"/>
                                      <w:bCs/>
                                      <w:sz w:val="20"/>
                                      <w:szCs w:val="20"/>
                                    </w:rPr>
                                    <w:t>12:00 PM (noon) – 5:59 PM</w:t>
                                  </w:r>
                                  <w:r>
                                    <w:rPr>
                                      <w:rFonts w:ascii="Arial" w:hAnsi="Arial" w:cs="Arial"/>
                                      <w:bCs/>
                                      <w:sz w:val="20"/>
                                      <w:szCs w:val="20"/>
                                    </w:rPr>
                                    <w:tab/>
                                  </w:r>
                                  <w:r>
                                    <w:rPr>
                                      <w:rFonts w:ascii="Arial" w:hAnsi="Arial" w:cs="Arial"/>
                                      <w:bCs/>
                                      <w:sz w:val="20"/>
                                      <w:szCs w:val="20"/>
                                    </w:rPr>
                                    <w:tab/>
                                  </w:r>
                                  <w:r w:rsidRPr="00BF061E">
                                    <w:rPr>
                                      <w:rFonts w:ascii="Arial" w:hAnsi="Arial" w:cs="Arial"/>
                                      <w:bCs/>
                                      <w:sz w:val="20"/>
                                      <w:szCs w:val="20"/>
                                    </w:rPr>
                                    <w:t>6:00 PM – 11:59 PM</w:t>
                                  </w:r>
                                </w:p>
                                <w:p w14:paraId="208A9FE1" w14:textId="06EE6099" w:rsidR="00CE3C88" w:rsidRPr="00565A02" w:rsidRDefault="00CE3C88" w:rsidP="00AB7B2E">
                                  <w:pPr>
                                    <w:rPr>
                                      <w:rFonts w:ascii="Arial" w:hAnsi="Arial" w:cs="Arial"/>
                                      <w:bCs/>
                                      <w:sz w:val="16"/>
                                      <w:szCs w:val="16"/>
                                    </w:rPr>
                                  </w:pPr>
                                  <w:r>
                                    <w:rPr>
                                      <w:rFonts w:ascii="Arial" w:hAnsi="Arial" w:cs="Arial"/>
                                      <w:bCs/>
                                      <w:sz w:val="20"/>
                                      <w:szCs w:val="20"/>
                                    </w:rPr>
                                    <w:t xml:space="preserve"> </w:t>
                                  </w:r>
                                </w:p>
                                <w:p w14:paraId="41352C6B" w14:textId="067EB9A6" w:rsidR="00CE3C88" w:rsidRDefault="00CE3C88" w:rsidP="00AB7B2E">
                                  <w:pPr>
                                    <w:rPr>
                                      <w:rFonts w:ascii="Arial" w:hAnsi="Arial" w:cs="Arial"/>
                                      <w:sz w:val="20"/>
                                      <w:szCs w:val="20"/>
                                    </w:rPr>
                                  </w:pPr>
                                  <w:r>
                                    <w:rPr>
                                      <w:rFonts w:ascii="Arial" w:hAnsi="Arial" w:cs="Arial"/>
                                      <w:bCs/>
                                      <w:sz w:val="20"/>
                                      <w:szCs w:val="20"/>
                                    </w:rPr>
                                    <w:t xml:space="preserve">The number of reimbursable quarters is used to calculate the percentage of the CONUS daily reimbursement rate that is </w:t>
                                  </w:r>
                                  <w:proofErr w:type="spellStart"/>
                                  <w:r>
                                    <w:rPr>
                                      <w:rFonts w:ascii="Arial" w:hAnsi="Arial" w:cs="Arial"/>
                                      <w:bCs/>
                                      <w:sz w:val="20"/>
                                      <w:szCs w:val="20"/>
                                    </w:rPr>
                                    <w:t>reimburseable</w:t>
                                  </w:r>
                                  <w:proofErr w:type="spellEnd"/>
                                  <w:r>
                                    <w:rPr>
                                      <w:rFonts w:ascii="Arial" w:hAnsi="Arial" w:cs="Arial"/>
                                      <w:bCs/>
                                      <w:sz w:val="20"/>
                                      <w:szCs w:val="20"/>
                                    </w:rPr>
                                    <w:t xml:space="preserve">.  That calculated rate is then reduced by any </w:t>
                                  </w:r>
                                  <w:r w:rsidRPr="007F6BF8">
                                    <w:rPr>
                                      <w:rFonts w:ascii="Arial" w:hAnsi="Arial" w:cs="Arial"/>
                                      <w:b/>
                                      <w:sz w:val="20"/>
                                      <w:szCs w:val="20"/>
                                    </w:rPr>
                                    <w:t>Per Diem Deductions</w:t>
                                  </w:r>
                                  <w:r>
                                    <w:rPr>
                                      <w:rFonts w:ascii="Arial" w:hAnsi="Arial" w:cs="Arial"/>
                                      <w:bCs/>
                                      <w:sz w:val="20"/>
                                      <w:szCs w:val="20"/>
                                    </w:rPr>
                                    <w:t xml:space="preserve"> resulting in the transaction line </w:t>
                                  </w:r>
                                  <w:r w:rsidRPr="007F6BF8">
                                    <w:rPr>
                                      <w:rFonts w:ascii="Arial" w:hAnsi="Arial" w:cs="Arial"/>
                                      <w:b/>
                                      <w:sz w:val="20"/>
                                      <w:szCs w:val="20"/>
                                    </w:rPr>
                                    <w:t>Amount</w:t>
                                  </w:r>
                                  <w:r>
                                    <w:rPr>
                                      <w:rFonts w:ascii="Arial" w:hAnsi="Arial" w:cs="Arial"/>
                                      <w:bCs/>
                                      <w:sz w:val="20"/>
                                      <w:szCs w:val="20"/>
                                    </w:rPr>
                                    <w:t xml:space="preserve">.  </w:t>
                                  </w:r>
                                  <w:r w:rsidRPr="00234A5C">
                                    <w:rPr>
                                      <w:rFonts w:ascii="Arial" w:hAnsi="Arial" w:cs="Arial"/>
                                      <w:sz w:val="20"/>
                                      <w:szCs w:val="20"/>
                                    </w:rPr>
                                    <w:t xml:space="preserve">The </w:t>
                                  </w:r>
                                  <w:r>
                                    <w:rPr>
                                      <w:rFonts w:ascii="Arial" w:hAnsi="Arial" w:cs="Arial"/>
                                      <w:b/>
                                      <w:bCs/>
                                      <w:sz w:val="20"/>
                                      <w:szCs w:val="20"/>
                                    </w:rPr>
                                    <w:t xml:space="preserve">Amount </w:t>
                                  </w:r>
                                  <w:r w:rsidRPr="009A57A4">
                                    <w:rPr>
                                      <w:rFonts w:ascii="Arial" w:hAnsi="Arial" w:cs="Arial"/>
                                      <w:sz w:val="20"/>
                                      <w:szCs w:val="20"/>
                                    </w:rPr>
                                    <w:t xml:space="preserve">is </w:t>
                                  </w:r>
                                  <w:proofErr w:type="gramStart"/>
                                  <w:r w:rsidRPr="009A57A4">
                                    <w:rPr>
                                      <w:rFonts w:ascii="Arial" w:hAnsi="Arial" w:cs="Arial"/>
                                      <w:sz w:val="20"/>
                                      <w:szCs w:val="20"/>
                                    </w:rPr>
                                    <w:t>auto-populated</w:t>
                                  </w:r>
                                  <w:proofErr w:type="gramEnd"/>
                                  <w:r>
                                    <w:rPr>
                                      <w:rFonts w:ascii="Arial" w:hAnsi="Arial" w:cs="Arial"/>
                                      <w:sz w:val="20"/>
                                      <w:szCs w:val="20"/>
                                    </w:rPr>
                                    <w:t xml:space="preserve"> but can be edited as needed.</w:t>
                                  </w:r>
                                </w:p>
                                <w:p w14:paraId="2E6CADD6" w14:textId="1A55A424" w:rsidR="00CE3C88" w:rsidRPr="00F0216F" w:rsidRDefault="00CE3C88" w:rsidP="00AB7B2E">
                                  <w:pPr>
                                    <w:rPr>
                                      <w:rFonts w:ascii="Arial" w:hAnsi="Arial" w:cs="Arial"/>
                                      <w:sz w:val="16"/>
                                      <w:szCs w:val="16"/>
                                    </w:rPr>
                                  </w:pPr>
                                </w:p>
                                <w:p w14:paraId="6286B1CC" w14:textId="61891788" w:rsidR="00CE3C88" w:rsidRDefault="00CE3C88" w:rsidP="00AB7B2E">
                                  <w:pPr>
                                    <w:rPr>
                                      <w:rFonts w:ascii="Arial" w:hAnsi="Arial" w:cs="Arial"/>
                                      <w:bCs/>
                                      <w:sz w:val="20"/>
                                      <w:szCs w:val="20"/>
                                    </w:rPr>
                                  </w:pPr>
                                  <w:r>
                                    <w:rPr>
                                      <w:rFonts w:ascii="Arial" w:hAnsi="Arial" w:cs="Arial"/>
                                      <w:sz w:val="20"/>
                                      <w:szCs w:val="20"/>
                                    </w:rPr>
                                    <w:t xml:space="preserve">Click </w:t>
                                  </w:r>
                                  <w:r w:rsidRPr="00D36ED5">
                                    <w:rPr>
                                      <w:rFonts w:ascii="Arial" w:hAnsi="Arial" w:cs="Arial"/>
                                      <w:b/>
                                      <w:bCs/>
                                      <w:sz w:val="20"/>
                                      <w:szCs w:val="20"/>
                                    </w:rPr>
                                    <w:t>Per Diem Deductions</w:t>
                                  </w:r>
                                  <w:r>
                                    <w:rPr>
                                      <w:rFonts w:ascii="Arial" w:hAnsi="Arial" w:cs="Arial"/>
                                      <w:sz w:val="20"/>
                                      <w:szCs w:val="20"/>
                                    </w:rPr>
                                    <w:t xml:space="preserve"> on an M&amp;IE transaction line and select the checkbox for any meals provided at no cost to the employee.  The deductions are a percentage not a dollar amount.  If there are multiple transaction lines due to multi-city travel on a single date, any deductions must be selected for each transaction line for accurate calculations. Never use the expense type </w:t>
                                  </w:r>
                                  <w:r w:rsidRPr="00F0216F">
                                    <w:rPr>
                                      <w:rFonts w:ascii="Arial" w:hAnsi="Arial" w:cs="Arial"/>
                                      <w:b/>
                                      <w:bCs/>
                                      <w:sz w:val="20"/>
                                      <w:szCs w:val="20"/>
                                    </w:rPr>
                                    <w:t>…PER DIEM DEDUCTION</w:t>
                                  </w:r>
                                  <w:r>
                                    <w:rPr>
                                      <w:rFonts w:ascii="Arial" w:hAnsi="Arial" w:cs="Arial"/>
                                      <w:b/>
                                      <w:bCs/>
                                      <w:sz w:val="20"/>
                                      <w:szCs w:val="20"/>
                                    </w:rPr>
                                    <w:t xml:space="preserve"> </w:t>
                                  </w:r>
                                  <w:r w:rsidRPr="003F5714">
                                    <w:rPr>
                                      <w:rFonts w:ascii="Arial" w:hAnsi="Arial" w:cs="Arial"/>
                                      <w:sz w:val="20"/>
                                      <w:szCs w:val="20"/>
                                    </w:rPr>
                                    <w:t>as they are</w:t>
                                  </w:r>
                                  <w:r>
                                    <w:rPr>
                                      <w:rFonts w:ascii="Arial" w:hAnsi="Arial" w:cs="Arial"/>
                                      <w:b/>
                                      <w:bCs/>
                                      <w:sz w:val="20"/>
                                      <w:szCs w:val="20"/>
                                    </w:rPr>
                                    <w:t xml:space="preserve"> </w:t>
                                  </w:r>
                                  <w:r>
                                    <w:rPr>
                                      <w:rFonts w:ascii="Arial" w:hAnsi="Arial" w:cs="Arial"/>
                                      <w:bCs/>
                                      <w:sz w:val="20"/>
                                      <w:szCs w:val="20"/>
                                    </w:rPr>
                                    <w:t xml:space="preserve">used only for background CONUS calculations.  </w:t>
                                  </w:r>
                                </w:p>
                                <w:p w14:paraId="2B25AA10" w14:textId="6C06B88B" w:rsidR="00CE3C88" w:rsidRDefault="00CE3C88" w:rsidP="00AB7B2E">
                                  <w:pPr>
                                    <w:rPr>
                                      <w:rFonts w:ascii="Arial" w:hAnsi="Arial" w:cs="Arial"/>
                                      <w:bCs/>
                                      <w:sz w:val="20"/>
                                      <w:szCs w:val="20"/>
                                    </w:rPr>
                                  </w:pPr>
                                </w:p>
                                <w:p w14:paraId="58E28A88" w14:textId="77777777" w:rsidR="00CE3C88" w:rsidRDefault="00CE3C88" w:rsidP="00AB7B2E">
                                  <w:pPr>
                                    <w:rPr>
                                      <w:rFonts w:ascii="Arial" w:hAnsi="Arial" w:cs="Arial"/>
                                      <w:bCs/>
                                      <w:sz w:val="20"/>
                                      <w:szCs w:val="20"/>
                                    </w:rPr>
                                  </w:pPr>
                                </w:p>
                                <w:p w14:paraId="5276B7E1" w14:textId="4B43F54D" w:rsidR="00CE3C88" w:rsidRDefault="00CE3C88" w:rsidP="00DA4738">
                                  <w:pPr>
                                    <w:rPr>
                                      <w:rFonts w:ascii="Arial" w:hAnsi="Arial" w:cs="Arial"/>
                                      <w:sz w:val="20"/>
                                      <w:szCs w:val="20"/>
                                    </w:rPr>
                                  </w:pPr>
                                  <w:r>
                                    <w:rPr>
                                      <w:rFonts w:ascii="Arial" w:hAnsi="Arial" w:cs="Arial"/>
                                      <w:sz w:val="20"/>
                                      <w:szCs w:val="20"/>
                                    </w:rPr>
                                    <w:t xml:space="preserve"> </w:t>
                                  </w:r>
                                </w:p>
                                <w:p w14:paraId="2835B8C9" w14:textId="6AEB32BF" w:rsidR="00CE3C88" w:rsidRPr="00B073C8" w:rsidRDefault="00CE3C88" w:rsidP="00DA4738">
                                  <w:pPr>
                                    <w:rPr>
                                      <w:rFonts w:ascii="Arial" w:hAnsi="Arial" w:cs="Arial"/>
                                      <w:sz w:val="20"/>
                                      <w:szCs w:val="20"/>
                                    </w:rPr>
                                  </w:pPr>
                                  <w:r w:rsidRPr="00F25E9D">
                                    <w:rPr>
                                      <w:rFonts w:ascii="Arial" w:hAnsi="Arial" w:cs="Arial"/>
                                      <w:sz w:val="20"/>
                                      <w:szCs w:val="20"/>
                                    </w:rPr>
                                    <w:t xml:space="preserve">For </w:t>
                                  </w:r>
                                  <w:r w:rsidRPr="00F25E9D">
                                    <w:rPr>
                                      <w:rFonts w:ascii="Arial" w:hAnsi="Arial" w:cs="Arial"/>
                                      <w:b/>
                                      <w:bCs/>
                                      <w:sz w:val="20"/>
                                      <w:szCs w:val="20"/>
                                    </w:rPr>
                                    <w:t>Lodging</w:t>
                                  </w:r>
                                  <w:r w:rsidRPr="00F25E9D">
                                    <w:rPr>
                                      <w:rFonts w:ascii="Arial" w:hAnsi="Arial" w:cs="Arial"/>
                                      <w:sz w:val="20"/>
                                      <w:szCs w:val="20"/>
                                    </w:rPr>
                                    <w:t xml:space="preserve">, the </w:t>
                                  </w:r>
                                  <w:r w:rsidRPr="00F25E9D">
                                    <w:rPr>
                                      <w:rFonts w:ascii="Arial" w:hAnsi="Arial" w:cs="Arial"/>
                                      <w:b/>
                                      <w:bCs/>
                                      <w:sz w:val="20"/>
                                      <w:szCs w:val="20"/>
                                    </w:rPr>
                                    <w:t>Number of Nights</w:t>
                                  </w:r>
                                  <w:r w:rsidRPr="00F25E9D">
                                    <w:rPr>
                                      <w:rFonts w:ascii="Arial" w:hAnsi="Arial" w:cs="Arial"/>
                                      <w:sz w:val="20"/>
                                      <w:szCs w:val="20"/>
                                    </w:rPr>
                                    <w:t xml:space="preserve"> auto-populates to </w:t>
                                  </w:r>
                                  <w:r w:rsidRPr="00F25E9D">
                                    <w:rPr>
                                      <w:rFonts w:ascii="Arial" w:hAnsi="Arial" w:cs="Arial"/>
                                      <w:b/>
                                      <w:bCs/>
                                      <w:sz w:val="20"/>
                                      <w:szCs w:val="20"/>
                                    </w:rPr>
                                    <w:t>1</w:t>
                                  </w:r>
                                  <w:r>
                                    <w:rPr>
                                      <w:rFonts w:ascii="Arial" w:hAnsi="Arial" w:cs="Arial"/>
                                      <w:b/>
                                      <w:bCs/>
                                      <w:sz w:val="20"/>
                                      <w:szCs w:val="20"/>
                                    </w:rPr>
                                    <w:t xml:space="preserve"> </w:t>
                                  </w:r>
                                  <w:r w:rsidRPr="00C026D8">
                                    <w:rPr>
                                      <w:rFonts w:ascii="Arial" w:hAnsi="Arial" w:cs="Arial"/>
                                      <w:sz w:val="20"/>
                                      <w:szCs w:val="20"/>
                                    </w:rPr>
                                    <w:t>but can be edited as needed.</w:t>
                                  </w:r>
                                  <w:r w:rsidRPr="00F25E9D">
                                    <w:rPr>
                                      <w:rFonts w:ascii="Arial" w:hAnsi="Arial" w:cs="Arial"/>
                                      <w:b/>
                                      <w:bCs/>
                                      <w:sz w:val="20"/>
                                      <w:szCs w:val="20"/>
                                    </w:rPr>
                                    <w:t xml:space="preserve">  </w:t>
                                  </w:r>
                                  <w:r w:rsidRPr="00F25E9D">
                                    <w:rPr>
                                      <w:rFonts w:ascii="Arial" w:hAnsi="Arial" w:cs="Arial"/>
                                      <w:sz w:val="20"/>
                                      <w:szCs w:val="20"/>
                                    </w:rPr>
                                    <w:t xml:space="preserve">The </w:t>
                                  </w:r>
                                  <w:r w:rsidRPr="00F25E9D">
                                    <w:rPr>
                                      <w:rFonts w:ascii="Arial" w:hAnsi="Arial" w:cs="Arial"/>
                                      <w:b/>
                                      <w:bCs/>
                                      <w:sz w:val="20"/>
                                      <w:szCs w:val="20"/>
                                    </w:rPr>
                                    <w:t>Date</w:t>
                                  </w:r>
                                  <w:r w:rsidRPr="00F25E9D">
                                    <w:rPr>
                                      <w:rFonts w:ascii="Arial" w:hAnsi="Arial" w:cs="Arial"/>
                                      <w:sz w:val="20"/>
                                      <w:szCs w:val="20"/>
                                    </w:rPr>
                                    <w:t xml:space="preserve"> and </w:t>
                                  </w:r>
                                  <w:r w:rsidRPr="00C026D8">
                                    <w:rPr>
                                      <w:rFonts w:ascii="Arial" w:hAnsi="Arial" w:cs="Arial"/>
                                      <w:b/>
                                      <w:bCs/>
                                      <w:sz w:val="20"/>
                                      <w:szCs w:val="20"/>
                                    </w:rPr>
                                    <w:t>Location</w:t>
                                  </w:r>
                                  <w:r w:rsidRPr="00F25E9D">
                                    <w:rPr>
                                      <w:rFonts w:ascii="Arial" w:hAnsi="Arial" w:cs="Arial"/>
                                      <w:sz w:val="20"/>
                                      <w:szCs w:val="20"/>
                                    </w:rPr>
                                    <w:t xml:space="preserve"> are used to auto-populate the C</w:t>
                                  </w:r>
                                  <w:r>
                                    <w:rPr>
                                      <w:rFonts w:ascii="Arial" w:hAnsi="Arial" w:cs="Arial"/>
                                      <w:sz w:val="20"/>
                                      <w:szCs w:val="20"/>
                                    </w:rPr>
                                    <w:t xml:space="preserve">ONUS </w:t>
                                  </w:r>
                                  <w:r w:rsidRPr="00F25E9D">
                                    <w:rPr>
                                      <w:rFonts w:ascii="Arial" w:hAnsi="Arial" w:cs="Arial"/>
                                      <w:b/>
                                      <w:bCs/>
                                      <w:sz w:val="20"/>
                                      <w:szCs w:val="20"/>
                                    </w:rPr>
                                    <w:t>Nightly Rate</w:t>
                                  </w:r>
                                  <w:r>
                                    <w:rPr>
                                      <w:rFonts w:ascii="Arial" w:hAnsi="Arial" w:cs="Arial"/>
                                      <w:b/>
                                      <w:bCs/>
                                      <w:sz w:val="20"/>
                                      <w:szCs w:val="20"/>
                                    </w:rPr>
                                    <w:t xml:space="preserve"> </w:t>
                                  </w:r>
                                  <w:r>
                                    <w:rPr>
                                      <w:rFonts w:ascii="Arial" w:hAnsi="Arial" w:cs="Arial"/>
                                      <w:sz w:val="20"/>
                                      <w:szCs w:val="20"/>
                                    </w:rPr>
                                    <w:t>but</w:t>
                                  </w:r>
                                  <w:r w:rsidRPr="00C026D8">
                                    <w:rPr>
                                      <w:rFonts w:ascii="Arial" w:hAnsi="Arial" w:cs="Arial"/>
                                      <w:sz w:val="20"/>
                                      <w:szCs w:val="20"/>
                                    </w:rPr>
                                    <w:t xml:space="preserve"> can b</w:t>
                                  </w:r>
                                  <w:r>
                                    <w:rPr>
                                      <w:rFonts w:ascii="Arial" w:hAnsi="Arial" w:cs="Arial"/>
                                      <w:sz w:val="20"/>
                                      <w:szCs w:val="20"/>
                                    </w:rPr>
                                    <w:t>e edited as needed</w:t>
                                  </w:r>
                                  <w:r w:rsidRPr="00C026D8">
                                    <w:rPr>
                                      <w:rFonts w:ascii="Arial" w:hAnsi="Arial" w:cs="Arial"/>
                                      <w:sz w:val="20"/>
                                      <w:szCs w:val="20"/>
                                    </w:rPr>
                                    <w:t>.</w:t>
                                  </w:r>
                                  <w:r>
                                    <w:rPr>
                                      <w:rFonts w:ascii="Arial" w:hAnsi="Arial" w:cs="Arial"/>
                                      <w:sz w:val="20"/>
                                      <w:szCs w:val="20"/>
                                    </w:rPr>
                                    <w:t xml:space="preserve">  The </w:t>
                                  </w:r>
                                  <w:r w:rsidRPr="00C026D8">
                                    <w:rPr>
                                      <w:rFonts w:ascii="Arial" w:hAnsi="Arial" w:cs="Arial"/>
                                      <w:b/>
                                      <w:bCs/>
                                      <w:sz w:val="20"/>
                                      <w:szCs w:val="20"/>
                                    </w:rPr>
                                    <w:t xml:space="preserve">Amount </w:t>
                                  </w:r>
                                  <w:r>
                                    <w:rPr>
                                      <w:rFonts w:ascii="Arial" w:hAnsi="Arial" w:cs="Arial"/>
                                      <w:sz w:val="20"/>
                                      <w:szCs w:val="20"/>
                                    </w:rPr>
                                    <w:t xml:space="preserve">auto-populates based on the </w:t>
                                  </w:r>
                                  <w:r w:rsidRPr="00C026D8">
                                    <w:rPr>
                                      <w:rFonts w:ascii="Arial" w:hAnsi="Arial" w:cs="Arial"/>
                                      <w:b/>
                                      <w:bCs/>
                                      <w:sz w:val="20"/>
                                      <w:szCs w:val="20"/>
                                    </w:rPr>
                                    <w:t>Number of Nights</w:t>
                                  </w:r>
                                  <w:r>
                                    <w:rPr>
                                      <w:rFonts w:ascii="Arial" w:hAnsi="Arial" w:cs="Arial"/>
                                      <w:sz w:val="20"/>
                                      <w:szCs w:val="20"/>
                                    </w:rPr>
                                    <w:t xml:space="preserve"> multiplied by the </w:t>
                                  </w:r>
                                  <w:r w:rsidRPr="00C026D8">
                                    <w:rPr>
                                      <w:rFonts w:ascii="Arial" w:hAnsi="Arial" w:cs="Arial"/>
                                      <w:b/>
                                      <w:bCs/>
                                      <w:sz w:val="20"/>
                                      <w:szCs w:val="20"/>
                                    </w:rPr>
                                    <w:t>Nightly Rate</w:t>
                                  </w:r>
                                  <w:r>
                                    <w:rPr>
                                      <w:rFonts w:ascii="Arial" w:hAnsi="Arial" w:cs="Arial"/>
                                      <w:sz w:val="20"/>
                                      <w:szCs w:val="20"/>
                                    </w:rPr>
                                    <w:t xml:space="preserve">.  If either or both the number </w:t>
                                  </w:r>
                                  <w:proofErr w:type="gramStart"/>
                                  <w:r>
                                    <w:rPr>
                                      <w:rFonts w:ascii="Arial" w:hAnsi="Arial" w:cs="Arial"/>
                                      <w:sz w:val="20"/>
                                      <w:szCs w:val="20"/>
                                    </w:rPr>
                                    <w:t>or</w:t>
                                  </w:r>
                                  <w:proofErr w:type="gramEnd"/>
                                  <w:r>
                                    <w:rPr>
                                      <w:rFonts w:ascii="Arial" w:hAnsi="Arial" w:cs="Arial"/>
                                      <w:sz w:val="20"/>
                                      <w:szCs w:val="20"/>
                                    </w:rPr>
                                    <w:t xml:space="preserve"> rate are changed, click </w:t>
                                  </w:r>
                                  <w:r w:rsidRPr="00B073C8">
                                    <w:rPr>
                                      <w:rFonts w:ascii="Arial" w:hAnsi="Arial" w:cs="Arial"/>
                                      <w:b/>
                                      <w:bCs/>
                                      <w:sz w:val="20"/>
                                      <w:szCs w:val="20"/>
                                    </w:rPr>
                                    <w:t>Save for Later</w:t>
                                  </w:r>
                                  <w:r>
                                    <w:rPr>
                                      <w:rFonts w:ascii="Arial" w:hAnsi="Arial" w:cs="Arial"/>
                                      <w:b/>
                                      <w:bCs/>
                                      <w:sz w:val="20"/>
                                      <w:szCs w:val="20"/>
                                    </w:rPr>
                                    <w:t xml:space="preserve"> </w:t>
                                  </w:r>
                                  <w:r w:rsidRPr="00B073C8">
                                    <w:rPr>
                                      <w:rFonts w:ascii="Arial" w:hAnsi="Arial" w:cs="Arial"/>
                                      <w:sz w:val="20"/>
                                      <w:szCs w:val="20"/>
                                    </w:rPr>
                                    <w:t>to force</w:t>
                                  </w:r>
                                  <w:r>
                                    <w:rPr>
                                      <w:rFonts w:ascii="Arial" w:hAnsi="Arial" w:cs="Arial"/>
                                      <w:sz w:val="20"/>
                                      <w:szCs w:val="20"/>
                                    </w:rPr>
                                    <w:t xml:space="preserve"> the </w:t>
                                  </w:r>
                                  <w:r w:rsidRPr="00B073C8">
                                    <w:rPr>
                                      <w:rFonts w:ascii="Arial" w:hAnsi="Arial" w:cs="Arial"/>
                                      <w:b/>
                                      <w:bCs/>
                                      <w:sz w:val="20"/>
                                      <w:szCs w:val="20"/>
                                    </w:rPr>
                                    <w:t>Amount</w:t>
                                  </w:r>
                                  <w:r>
                                    <w:rPr>
                                      <w:rFonts w:ascii="Arial" w:hAnsi="Arial" w:cs="Arial"/>
                                      <w:sz w:val="20"/>
                                      <w:szCs w:val="20"/>
                                    </w:rPr>
                                    <w:t xml:space="preserve"> to recalculate.</w:t>
                                  </w:r>
                                </w:p>
                                <w:p w14:paraId="09266A23" w14:textId="02BA145E" w:rsidR="00CE3C88" w:rsidRDefault="00CE3C88" w:rsidP="00DA4738">
                                  <w:pPr>
                                    <w:rPr>
                                      <w:rFonts w:ascii="Arial" w:hAnsi="Arial" w:cs="Arial"/>
                                      <w:sz w:val="20"/>
                                      <w:szCs w:val="20"/>
                                    </w:rPr>
                                  </w:pPr>
                                  <w:r>
                                    <w:rPr>
                                      <w:rFonts w:ascii="Arial" w:hAnsi="Arial" w:cs="Arial"/>
                                      <w:sz w:val="20"/>
                                      <w:szCs w:val="20"/>
                                    </w:rPr>
                                    <w:t xml:space="preserve">A callout with an exclamation point </w:t>
                                  </w:r>
                                  <w:r>
                                    <w:rPr>
                                      <w:noProof/>
                                    </w:rPr>
                                    <w:drawing>
                                      <wp:inline distT="0" distB="0" distL="0" distR="0" wp14:anchorId="430BC69F" wp14:editId="35CF8FD7">
                                        <wp:extent cx="228620" cy="205758"/>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8620" cy="205758"/>
                                                </a:xfrm>
                                                <a:prstGeom prst="rect">
                                                  <a:avLst/>
                                                </a:prstGeom>
                                              </pic:spPr>
                                            </pic:pic>
                                          </a:graphicData>
                                        </a:graphic>
                                      </wp:inline>
                                    </w:drawing>
                                  </w:r>
                                  <w:r>
                                    <w:rPr>
                                      <w:rFonts w:ascii="Arial" w:hAnsi="Arial" w:cs="Arial"/>
                                      <w:sz w:val="20"/>
                                      <w:szCs w:val="20"/>
                                    </w:rPr>
                                    <w:t xml:space="preserve"> icon shows if the </w:t>
                                  </w:r>
                                  <w:r w:rsidRPr="00F13CD2">
                                    <w:rPr>
                                      <w:rFonts w:ascii="Arial" w:hAnsi="Arial" w:cs="Arial"/>
                                      <w:b/>
                                      <w:bCs/>
                                      <w:sz w:val="20"/>
                                      <w:szCs w:val="20"/>
                                    </w:rPr>
                                    <w:t>Nightly Rate</w:t>
                                  </w:r>
                                  <w:r>
                                    <w:rPr>
                                      <w:rFonts w:ascii="Arial" w:hAnsi="Arial" w:cs="Arial"/>
                                      <w:sz w:val="20"/>
                                      <w:szCs w:val="20"/>
                                    </w:rPr>
                                    <w:t xml:space="preserve"> exceeds the CONUS </w:t>
                                  </w:r>
                                  <w:proofErr w:type="gramStart"/>
                                  <w:r>
                                    <w:rPr>
                                      <w:rFonts w:ascii="Arial" w:hAnsi="Arial" w:cs="Arial"/>
                                      <w:sz w:val="20"/>
                                      <w:szCs w:val="20"/>
                                    </w:rPr>
                                    <w:t>rate</w:t>
                                  </w:r>
                                  <w:proofErr w:type="gramEnd"/>
                                  <w:r>
                                    <w:rPr>
                                      <w:rFonts w:ascii="Arial" w:hAnsi="Arial" w:cs="Arial"/>
                                      <w:sz w:val="20"/>
                                      <w:szCs w:val="20"/>
                                    </w:rPr>
                                    <w:t xml:space="preserve"> and an explanatory comment is required.</w:t>
                                  </w:r>
                                </w:p>
                                <w:p w14:paraId="265DE83D" w14:textId="7BA32C25" w:rsidR="00CE3C88" w:rsidRDefault="00CE3C88" w:rsidP="00DA4738">
                                  <w:pPr>
                                    <w:rPr>
                                      <w:rFonts w:ascii="Arial" w:hAnsi="Arial" w:cs="Arial"/>
                                      <w:sz w:val="16"/>
                                      <w:szCs w:val="16"/>
                                    </w:rPr>
                                  </w:pPr>
                                </w:p>
                                <w:p w14:paraId="3DE18C4A" w14:textId="371E2ECC" w:rsidR="00CE3C88" w:rsidRDefault="00CE3C88" w:rsidP="00DA4738">
                                  <w:pPr>
                                    <w:rPr>
                                      <w:rFonts w:ascii="Arial" w:hAnsi="Arial" w:cs="Arial"/>
                                      <w:sz w:val="16"/>
                                      <w:szCs w:val="16"/>
                                    </w:rPr>
                                  </w:pPr>
                                </w:p>
                                <w:p w14:paraId="1BF61EA7" w14:textId="77777777" w:rsidR="00CE3C88" w:rsidRPr="00641CFD" w:rsidRDefault="00CE3C88" w:rsidP="00DA4738">
                                  <w:pPr>
                                    <w:rPr>
                                      <w:rFonts w:ascii="Arial" w:hAnsi="Arial" w:cs="Arial"/>
                                      <w:sz w:val="16"/>
                                      <w:szCs w:val="16"/>
                                    </w:rPr>
                                  </w:pPr>
                                </w:p>
                                <w:p w14:paraId="4D2D3B96" w14:textId="59B42DF9" w:rsidR="00CE3C88" w:rsidRDefault="00CE3C88" w:rsidP="00DF5349">
                                  <w:pPr>
                                    <w:rPr>
                                      <w:rFonts w:ascii="Arial" w:hAnsi="Arial" w:cs="Arial"/>
                                      <w:sz w:val="20"/>
                                      <w:szCs w:val="20"/>
                                    </w:rPr>
                                  </w:pPr>
                                  <w:r>
                                    <w:rPr>
                                      <w:rFonts w:ascii="Arial" w:hAnsi="Arial" w:cs="Arial"/>
                                      <w:sz w:val="20"/>
                                      <w:szCs w:val="20"/>
                                    </w:rPr>
                                    <w:t xml:space="preserve">See the </w:t>
                                  </w:r>
                                  <w:r w:rsidRPr="00A067F5">
                                    <w:rPr>
                                      <w:rFonts w:ascii="Arial" w:hAnsi="Arial" w:cs="Arial"/>
                                      <w:b/>
                                      <w:bCs/>
                                      <w:sz w:val="20"/>
                                      <w:szCs w:val="20"/>
                                    </w:rPr>
                                    <w:t>Travel Reimbursement Handbook</w:t>
                                  </w:r>
                                  <w:r>
                                    <w:rPr>
                                      <w:rFonts w:ascii="Arial" w:hAnsi="Arial" w:cs="Arial"/>
                                      <w:sz w:val="20"/>
                                      <w:szCs w:val="20"/>
                                    </w:rPr>
                                    <w:t xml:space="preserve"> (navigation:  Expenses &gt; Ex Utilities &gt; </w:t>
                                  </w:r>
                                  <w:r w:rsidRPr="00A067F5">
                                    <w:rPr>
                                      <w:rFonts w:ascii="Arial" w:hAnsi="Arial" w:cs="Arial"/>
                                      <w:sz w:val="20"/>
                                      <w:szCs w:val="20"/>
                                    </w:rPr>
                                    <w:t>Useful Links</w:t>
                                  </w:r>
                                  <w:r>
                                    <w:rPr>
                                      <w:rFonts w:ascii="Arial" w:hAnsi="Arial" w:cs="Arial"/>
                                      <w:sz w:val="20"/>
                                      <w:szCs w:val="20"/>
                                    </w:rPr>
                                    <w:t xml:space="preserve">) for additional detail, including reimbursement rates for non-CONUS locations, same day meal reimbursement, and related informational circulars.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1D8B6" id="_x0000_s1036" type="#_x0000_t202" style="position:absolute;margin-left:1pt;margin-top:10pt;width:383.25pt;height:638.2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">
                      <v:textbox>
                        <w:txbxContent>
                          <w:p w14:paraId="5B1EAFB1" w14:textId="77777777" w:rsidR="00CE3C88" w:rsidRPr="006204FF" w:rsidRDefault="00CE3C88" w:rsidP="00AB7B2E">
                            <w:pPr>
                              <w:jc w:val="center"/>
                              <w:rPr>
                                <w:rFonts w:ascii="Arial" w:hAnsi="Arial" w:cs="Arial"/>
                                <w:b/>
                                <w:sz w:val="20"/>
                                <w:szCs w:val="20"/>
                              </w:rPr>
                            </w:pPr>
                          </w:p>
                          <w:p w14:paraId="28B6B79A" w14:textId="0CE57DFB" w:rsidR="00CE3C88" w:rsidRDefault="00CE3C88" w:rsidP="00AB7B2E">
                            <w:pPr>
                              <w:jc w:val="center"/>
                              <w:rPr>
                                <w:rFonts w:ascii="Arial" w:hAnsi="Arial" w:cs="Arial"/>
                                <w:b/>
                                <w:sz w:val="20"/>
                                <w:szCs w:val="20"/>
                              </w:rPr>
                            </w:pPr>
                            <w:r>
                              <w:rPr>
                                <w:rFonts w:ascii="Arial" w:hAnsi="Arial" w:cs="Arial"/>
                                <w:b/>
                                <w:sz w:val="20"/>
                                <w:szCs w:val="20"/>
                              </w:rPr>
                              <w:t>CONUS – M&amp;IE and Lodging Reimbursement Rates</w:t>
                            </w:r>
                          </w:p>
                          <w:p w14:paraId="04AE4EB7" w14:textId="77777777" w:rsidR="00CE3C88" w:rsidRPr="005D1E39" w:rsidRDefault="00CE3C88" w:rsidP="00AB7B2E">
                            <w:pPr>
                              <w:jc w:val="center"/>
                              <w:rPr>
                                <w:rFonts w:ascii="Arial" w:hAnsi="Arial" w:cs="Arial"/>
                                <w:b/>
                                <w:sz w:val="16"/>
                                <w:szCs w:val="16"/>
                              </w:rPr>
                            </w:pPr>
                          </w:p>
                          <w:p w14:paraId="7BB5AED9" w14:textId="6045B044" w:rsidR="00CE3C88" w:rsidRDefault="00CE3C88" w:rsidP="0004761B">
                            <w:pPr>
                              <w:rPr>
                                <w:rFonts w:ascii="Arial" w:hAnsi="Arial" w:cs="Arial"/>
                                <w:sz w:val="20"/>
                                <w:szCs w:val="20"/>
                              </w:rPr>
                            </w:pPr>
                            <w:r>
                              <w:rPr>
                                <w:rFonts w:ascii="Arial" w:hAnsi="Arial" w:cs="Arial"/>
                                <w:bCs/>
                                <w:sz w:val="20"/>
                                <w:szCs w:val="20"/>
                              </w:rPr>
                              <w:t xml:space="preserve">The State’s reimbursement rates </w:t>
                            </w:r>
                            <w:r w:rsidRPr="003547C6">
                              <w:rPr>
                                <w:rFonts w:ascii="Arial" w:hAnsi="Arial" w:cs="Arial"/>
                                <w:bCs/>
                                <w:sz w:val="20"/>
                                <w:szCs w:val="20"/>
                              </w:rPr>
                              <w:t>for M&amp;IE</w:t>
                            </w:r>
                            <w:r>
                              <w:rPr>
                                <w:rFonts w:ascii="Arial" w:hAnsi="Arial" w:cs="Arial"/>
                                <w:bCs/>
                                <w:sz w:val="20"/>
                                <w:szCs w:val="20"/>
                              </w:rPr>
                              <w:t xml:space="preserve"> and </w:t>
                            </w:r>
                            <w:r w:rsidRPr="00147859">
                              <w:rPr>
                                <w:rFonts w:ascii="Arial" w:hAnsi="Arial" w:cs="Arial"/>
                                <w:bCs/>
                                <w:sz w:val="20"/>
                                <w:szCs w:val="20"/>
                              </w:rPr>
                              <w:t xml:space="preserve">lodging </w:t>
                            </w:r>
                            <w:r>
                              <w:rPr>
                                <w:rFonts w:ascii="Arial" w:hAnsi="Arial" w:cs="Arial"/>
                                <w:bCs/>
                                <w:sz w:val="20"/>
                                <w:szCs w:val="20"/>
                              </w:rPr>
                              <w:t xml:space="preserve">are based on the Federal Government’s Contiguous United States/CONUS per diem rates.  The State rates are updated </w:t>
                            </w:r>
                            <w:r>
                              <w:rPr>
                                <w:rFonts w:ascii="Arial" w:hAnsi="Arial" w:cs="Arial"/>
                                <w:sz w:val="20"/>
                                <w:szCs w:val="20"/>
                              </w:rPr>
                              <w:t xml:space="preserve">annually on October 1 and April 1 to follow the Federal rates in effect on those dates and are the rates that should be used for expense transactions.  </w:t>
                            </w:r>
                          </w:p>
                          <w:p w14:paraId="5131DCDC" w14:textId="77777777" w:rsidR="00CE3C88" w:rsidRPr="005D1E39" w:rsidRDefault="00CE3C88" w:rsidP="0004761B">
                            <w:pPr>
                              <w:rPr>
                                <w:rFonts w:ascii="Arial" w:hAnsi="Arial" w:cs="Arial"/>
                                <w:sz w:val="16"/>
                                <w:szCs w:val="16"/>
                              </w:rPr>
                            </w:pPr>
                          </w:p>
                          <w:p w14:paraId="3C396AC8" w14:textId="318FBF91" w:rsidR="00CE3C88" w:rsidRDefault="00CE3C88" w:rsidP="0004761B">
                            <w:pPr>
                              <w:rPr>
                                <w:rFonts w:ascii="Arial" w:hAnsi="Arial" w:cs="Arial"/>
                                <w:sz w:val="20"/>
                                <w:szCs w:val="20"/>
                              </w:rPr>
                            </w:pPr>
                            <w:r>
                              <w:rPr>
                                <w:rFonts w:ascii="Arial" w:hAnsi="Arial" w:cs="Arial"/>
                                <w:sz w:val="20"/>
                                <w:szCs w:val="20"/>
                              </w:rPr>
                              <w:t xml:space="preserve">Use the query named </w:t>
                            </w:r>
                            <w:r w:rsidRPr="00157A1B">
                              <w:rPr>
                                <w:rFonts w:ascii="Arial" w:hAnsi="Arial" w:cs="Arial"/>
                                <w:b/>
                                <w:bCs/>
                                <w:sz w:val="20"/>
                                <w:szCs w:val="20"/>
                              </w:rPr>
                              <w:t>KS_EX_CONUS_RATES</w:t>
                            </w:r>
                            <w:r>
                              <w:rPr>
                                <w:rFonts w:ascii="Arial" w:hAnsi="Arial" w:cs="Arial"/>
                                <w:sz w:val="20"/>
                                <w:szCs w:val="20"/>
                              </w:rPr>
                              <w:t xml:space="preserve"> (navigation:  Expenses &gt; Ex Utilities &gt; Query Viewer) to view reimbursement rates and per diem deduction amounts for CONUS locations.</w:t>
                            </w:r>
                          </w:p>
                          <w:p w14:paraId="0C68D5C4" w14:textId="67D80597" w:rsidR="00CE3C88" w:rsidRPr="005D1E39" w:rsidRDefault="00CE3C88" w:rsidP="00AB7B2E">
                            <w:pPr>
                              <w:rPr>
                                <w:rFonts w:ascii="Arial" w:hAnsi="Arial" w:cs="Arial"/>
                                <w:bCs/>
                                <w:sz w:val="16"/>
                                <w:szCs w:val="16"/>
                              </w:rPr>
                            </w:pPr>
                          </w:p>
                          <w:p w14:paraId="28433417" w14:textId="77777777" w:rsidR="00CE3C88" w:rsidRDefault="00CE3C88" w:rsidP="00AB7B2E">
                            <w:pPr>
                              <w:rPr>
                                <w:rFonts w:ascii="Arial" w:hAnsi="Arial" w:cs="Arial"/>
                                <w:bCs/>
                                <w:sz w:val="20"/>
                                <w:szCs w:val="20"/>
                              </w:rPr>
                            </w:pPr>
                            <w:r>
                              <w:rPr>
                                <w:rFonts w:ascii="Arial" w:hAnsi="Arial" w:cs="Arial"/>
                                <w:bCs/>
                                <w:sz w:val="20"/>
                                <w:szCs w:val="20"/>
                              </w:rPr>
                              <w:t xml:space="preserve">The </w:t>
                            </w:r>
                            <w:r w:rsidRPr="00B968FF">
                              <w:rPr>
                                <w:rFonts w:ascii="Arial" w:hAnsi="Arial" w:cs="Arial"/>
                                <w:b/>
                                <w:sz w:val="20"/>
                                <w:szCs w:val="20"/>
                              </w:rPr>
                              <w:t>Location</w:t>
                            </w:r>
                            <w:r>
                              <w:rPr>
                                <w:rFonts w:ascii="Arial" w:hAnsi="Arial" w:cs="Arial"/>
                                <w:bCs/>
                                <w:sz w:val="20"/>
                                <w:szCs w:val="20"/>
                              </w:rPr>
                              <w:t xml:space="preserve"> and </w:t>
                            </w:r>
                            <w:r w:rsidRPr="00B968FF">
                              <w:rPr>
                                <w:rFonts w:ascii="Arial" w:hAnsi="Arial" w:cs="Arial"/>
                                <w:b/>
                                <w:sz w:val="20"/>
                                <w:szCs w:val="20"/>
                              </w:rPr>
                              <w:t>Date</w:t>
                            </w:r>
                            <w:r>
                              <w:rPr>
                                <w:rFonts w:ascii="Arial" w:hAnsi="Arial" w:cs="Arial"/>
                                <w:bCs/>
                                <w:sz w:val="20"/>
                                <w:szCs w:val="20"/>
                              </w:rPr>
                              <w:t xml:space="preserve"> on a transaction line determine the CONUS daily reimbursement rate. </w:t>
                            </w:r>
                          </w:p>
                          <w:p w14:paraId="756EE7F7" w14:textId="37277781" w:rsidR="00CE3C88" w:rsidRDefault="00CE3C88" w:rsidP="00AB7B2E">
                            <w:pPr>
                              <w:rPr>
                                <w:rFonts w:ascii="Arial" w:hAnsi="Arial" w:cs="Arial"/>
                                <w:bCs/>
                                <w:sz w:val="20"/>
                                <w:szCs w:val="20"/>
                              </w:rPr>
                            </w:pPr>
                            <w:r>
                              <w:rPr>
                                <w:rFonts w:ascii="Arial" w:hAnsi="Arial" w:cs="Arial"/>
                                <w:bCs/>
                                <w:sz w:val="20"/>
                                <w:szCs w:val="20"/>
                              </w:rPr>
                              <w:t xml:space="preserve">  </w:t>
                            </w:r>
                          </w:p>
                          <w:p w14:paraId="3A627908" w14:textId="1C2D6964" w:rsidR="00CE3C88" w:rsidRDefault="00CE3C88" w:rsidP="00AB7B2E">
                            <w:pPr>
                              <w:rPr>
                                <w:rFonts w:ascii="Arial" w:hAnsi="Arial" w:cs="Arial"/>
                                <w:bCs/>
                                <w:sz w:val="20"/>
                                <w:szCs w:val="20"/>
                              </w:rPr>
                            </w:pPr>
                          </w:p>
                          <w:p w14:paraId="1530D482" w14:textId="77777777" w:rsidR="00CE3C88" w:rsidRDefault="00CE3C88" w:rsidP="00AB7B2E">
                            <w:pPr>
                              <w:rPr>
                                <w:rFonts w:ascii="Arial" w:hAnsi="Arial" w:cs="Arial"/>
                                <w:bCs/>
                                <w:sz w:val="20"/>
                                <w:szCs w:val="20"/>
                              </w:rPr>
                            </w:pPr>
                          </w:p>
                          <w:p w14:paraId="57C17C04" w14:textId="77777777" w:rsidR="00CE3C88" w:rsidRDefault="00CE3C88" w:rsidP="00AB7B2E">
                            <w:pPr>
                              <w:rPr>
                                <w:rFonts w:ascii="Arial" w:hAnsi="Arial" w:cs="Arial"/>
                                <w:bCs/>
                                <w:sz w:val="20"/>
                                <w:szCs w:val="20"/>
                              </w:rPr>
                            </w:pPr>
                            <w:r>
                              <w:rPr>
                                <w:rFonts w:ascii="Arial" w:hAnsi="Arial" w:cs="Arial"/>
                                <w:bCs/>
                                <w:sz w:val="20"/>
                                <w:szCs w:val="20"/>
                              </w:rPr>
                              <w:t xml:space="preserve">For M&amp;IE, the </w:t>
                            </w:r>
                            <w:r w:rsidRPr="00B968FF">
                              <w:rPr>
                                <w:rFonts w:ascii="Arial" w:hAnsi="Arial" w:cs="Arial"/>
                                <w:b/>
                                <w:sz w:val="20"/>
                                <w:szCs w:val="20"/>
                              </w:rPr>
                              <w:t>Start Time</w:t>
                            </w:r>
                            <w:r>
                              <w:rPr>
                                <w:rFonts w:ascii="Arial" w:hAnsi="Arial" w:cs="Arial"/>
                                <w:bCs/>
                                <w:sz w:val="20"/>
                                <w:szCs w:val="20"/>
                              </w:rPr>
                              <w:t xml:space="preserve"> and </w:t>
                            </w:r>
                            <w:r w:rsidRPr="00B968FF">
                              <w:rPr>
                                <w:rFonts w:ascii="Arial" w:hAnsi="Arial" w:cs="Arial"/>
                                <w:b/>
                                <w:sz w:val="20"/>
                                <w:szCs w:val="20"/>
                              </w:rPr>
                              <w:t>End Time</w:t>
                            </w:r>
                            <w:r>
                              <w:rPr>
                                <w:rFonts w:ascii="Arial" w:hAnsi="Arial" w:cs="Arial"/>
                                <w:bCs/>
                                <w:sz w:val="20"/>
                                <w:szCs w:val="20"/>
                              </w:rPr>
                              <w:t xml:space="preserve"> are used to calculate the number of reimbursable quarters.  </w:t>
                            </w:r>
                            <w:proofErr w:type="spellStart"/>
                            <w:r>
                              <w:rPr>
                                <w:rFonts w:ascii="Arial" w:hAnsi="Arial" w:cs="Arial"/>
                                <w:bCs/>
                                <w:sz w:val="20"/>
                                <w:szCs w:val="20"/>
                              </w:rPr>
                              <w:t>Reimburseable</w:t>
                            </w:r>
                            <w:proofErr w:type="spellEnd"/>
                            <w:r>
                              <w:rPr>
                                <w:rFonts w:ascii="Arial" w:hAnsi="Arial" w:cs="Arial"/>
                                <w:bCs/>
                                <w:sz w:val="20"/>
                                <w:szCs w:val="20"/>
                              </w:rPr>
                              <w:t xml:space="preserve"> quarters include the quarter of departure and the quarter of return. If there are multiple transaction lines due to multi-city travel on a single date, times should be adjusted such that an employee is not reimbursed more than once for a quarter. </w:t>
                            </w:r>
                          </w:p>
                          <w:p w14:paraId="34B0B8C9" w14:textId="77777777" w:rsidR="00CE3C88" w:rsidRDefault="00CE3C88" w:rsidP="00AB7B2E">
                            <w:pPr>
                              <w:rPr>
                                <w:rFonts w:ascii="Arial" w:hAnsi="Arial" w:cs="Arial"/>
                                <w:bCs/>
                                <w:sz w:val="20"/>
                                <w:szCs w:val="20"/>
                              </w:rPr>
                            </w:pPr>
                          </w:p>
                          <w:p w14:paraId="03FE837C" w14:textId="7AADB907" w:rsidR="00CE3C88" w:rsidRDefault="00CE3C88" w:rsidP="00AB7B2E">
                            <w:pPr>
                              <w:rPr>
                                <w:rFonts w:ascii="Arial" w:hAnsi="Arial" w:cs="Arial"/>
                                <w:bCs/>
                                <w:sz w:val="20"/>
                                <w:szCs w:val="20"/>
                              </w:rPr>
                            </w:pPr>
                            <w:r>
                              <w:rPr>
                                <w:rFonts w:ascii="Arial" w:hAnsi="Arial" w:cs="Arial"/>
                                <w:bCs/>
                                <w:sz w:val="20"/>
                                <w:szCs w:val="20"/>
                              </w:rPr>
                              <w:t>Quarterly periods are:</w:t>
                            </w:r>
                          </w:p>
                          <w:p w14:paraId="01FC7B24" w14:textId="1EE66951" w:rsidR="00CE3C88" w:rsidRPr="00565A02" w:rsidRDefault="00CE3C88" w:rsidP="00AB7B2E">
                            <w:pPr>
                              <w:rPr>
                                <w:rFonts w:ascii="Arial" w:hAnsi="Arial" w:cs="Arial"/>
                                <w:bCs/>
                                <w:sz w:val="16"/>
                                <w:szCs w:val="16"/>
                              </w:rPr>
                            </w:pPr>
                          </w:p>
                          <w:p w14:paraId="0863080B" w14:textId="582B148F" w:rsidR="00CE3C88" w:rsidRPr="00BF061E" w:rsidRDefault="00CE3C88" w:rsidP="00BF061E">
                            <w:pPr>
                              <w:ind w:firstLine="720"/>
                              <w:rPr>
                                <w:rFonts w:ascii="Arial" w:hAnsi="Arial" w:cs="Arial"/>
                                <w:bCs/>
                                <w:sz w:val="20"/>
                                <w:szCs w:val="20"/>
                              </w:rPr>
                            </w:pPr>
                            <w:r w:rsidRPr="00BF061E">
                              <w:rPr>
                                <w:rFonts w:ascii="Arial" w:hAnsi="Arial" w:cs="Arial"/>
                                <w:bCs/>
                                <w:sz w:val="20"/>
                                <w:szCs w:val="20"/>
                              </w:rPr>
                              <w:t xml:space="preserve">12:00 AM (midnight) </w:t>
                            </w:r>
                            <w:proofErr w:type="gramStart"/>
                            <w:r w:rsidRPr="00BF061E">
                              <w:rPr>
                                <w:rFonts w:ascii="Arial" w:hAnsi="Arial" w:cs="Arial"/>
                                <w:bCs/>
                                <w:sz w:val="20"/>
                                <w:szCs w:val="20"/>
                              </w:rPr>
                              <w:t>–  5:59</w:t>
                            </w:r>
                            <w:proofErr w:type="gramEnd"/>
                            <w:r w:rsidRPr="00BF061E">
                              <w:rPr>
                                <w:rFonts w:ascii="Arial" w:hAnsi="Arial" w:cs="Arial"/>
                                <w:bCs/>
                                <w:sz w:val="20"/>
                                <w:szCs w:val="20"/>
                              </w:rPr>
                              <w:t xml:space="preserve"> AM</w:t>
                            </w:r>
                            <w:r>
                              <w:rPr>
                                <w:rFonts w:ascii="Arial" w:hAnsi="Arial" w:cs="Arial"/>
                                <w:bCs/>
                                <w:sz w:val="20"/>
                                <w:szCs w:val="20"/>
                              </w:rPr>
                              <w:tab/>
                            </w:r>
                            <w:r>
                              <w:rPr>
                                <w:rFonts w:ascii="Arial" w:hAnsi="Arial" w:cs="Arial"/>
                                <w:bCs/>
                                <w:sz w:val="20"/>
                                <w:szCs w:val="20"/>
                              </w:rPr>
                              <w:tab/>
                            </w:r>
                            <w:r w:rsidRPr="00BF061E">
                              <w:rPr>
                                <w:rFonts w:ascii="Arial" w:hAnsi="Arial" w:cs="Arial"/>
                                <w:bCs/>
                                <w:sz w:val="20"/>
                                <w:szCs w:val="20"/>
                              </w:rPr>
                              <w:t>6:00 AM – 11:59 AM</w:t>
                            </w:r>
                          </w:p>
                          <w:p w14:paraId="63773DBC" w14:textId="77777777" w:rsidR="00CE3C88" w:rsidRPr="00D74367" w:rsidRDefault="00CE3C88" w:rsidP="00707D0B">
                            <w:pPr>
                              <w:pStyle w:val="ListParagraph"/>
                              <w:ind w:left="540"/>
                              <w:rPr>
                                <w:rFonts w:ascii="Arial" w:hAnsi="Arial" w:cs="Arial"/>
                                <w:bCs/>
                                <w:sz w:val="12"/>
                                <w:szCs w:val="12"/>
                              </w:rPr>
                            </w:pPr>
                          </w:p>
                          <w:p w14:paraId="06F4FCAE" w14:textId="0D2D04CF" w:rsidR="00CE3C88" w:rsidRPr="00BF061E" w:rsidRDefault="00CE3C88" w:rsidP="00BF061E">
                            <w:pPr>
                              <w:ind w:firstLine="720"/>
                              <w:rPr>
                                <w:rFonts w:ascii="Arial" w:hAnsi="Arial" w:cs="Arial"/>
                                <w:bCs/>
                                <w:sz w:val="20"/>
                                <w:szCs w:val="20"/>
                              </w:rPr>
                            </w:pPr>
                            <w:r w:rsidRPr="00BF061E">
                              <w:rPr>
                                <w:rFonts w:ascii="Arial" w:hAnsi="Arial" w:cs="Arial"/>
                                <w:bCs/>
                                <w:sz w:val="20"/>
                                <w:szCs w:val="20"/>
                              </w:rPr>
                              <w:t>12:00 PM (noon) – 5:59 PM</w:t>
                            </w:r>
                            <w:r>
                              <w:rPr>
                                <w:rFonts w:ascii="Arial" w:hAnsi="Arial" w:cs="Arial"/>
                                <w:bCs/>
                                <w:sz w:val="20"/>
                                <w:szCs w:val="20"/>
                              </w:rPr>
                              <w:tab/>
                            </w:r>
                            <w:r>
                              <w:rPr>
                                <w:rFonts w:ascii="Arial" w:hAnsi="Arial" w:cs="Arial"/>
                                <w:bCs/>
                                <w:sz w:val="20"/>
                                <w:szCs w:val="20"/>
                              </w:rPr>
                              <w:tab/>
                            </w:r>
                            <w:r w:rsidRPr="00BF061E">
                              <w:rPr>
                                <w:rFonts w:ascii="Arial" w:hAnsi="Arial" w:cs="Arial"/>
                                <w:bCs/>
                                <w:sz w:val="20"/>
                                <w:szCs w:val="20"/>
                              </w:rPr>
                              <w:t>6:00 PM – 11:59 PM</w:t>
                            </w:r>
                          </w:p>
                          <w:p w14:paraId="208A9FE1" w14:textId="06EE6099" w:rsidR="00CE3C88" w:rsidRPr="00565A02" w:rsidRDefault="00CE3C88" w:rsidP="00AB7B2E">
                            <w:pPr>
                              <w:rPr>
                                <w:rFonts w:ascii="Arial" w:hAnsi="Arial" w:cs="Arial"/>
                                <w:bCs/>
                                <w:sz w:val="16"/>
                                <w:szCs w:val="16"/>
                              </w:rPr>
                            </w:pPr>
                            <w:r>
                              <w:rPr>
                                <w:rFonts w:ascii="Arial" w:hAnsi="Arial" w:cs="Arial"/>
                                <w:bCs/>
                                <w:sz w:val="20"/>
                                <w:szCs w:val="20"/>
                              </w:rPr>
                              <w:t xml:space="preserve"> </w:t>
                            </w:r>
                          </w:p>
                          <w:p w14:paraId="41352C6B" w14:textId="067EB9A6" w:rsidR="00CE3C88" w:rsidRDefault="00CE3C88" w:rsidP="00AB7B2E">
                            <w:pPr>
                              <w:rPr>
                                <w:rFonts w:ascii="Arial" w:hAnsi="Arial" w:cs="Arial"/>
                                <w:sz w:val="20"/>
                                <w:szCs w:val="20"/>
                              </w:rPr>
                            </w:pPr>
                            <w:r>
                              <w:rPr>
                                <w:rFonts w:ascii="Arial" w:hAnsi="Arial" w:cs="Arial"/>
                                <w:bCs/>
                                <w:sz w:val="20"/>
                                <w:szCs w:val="20"/>
                              </w:rPr>
                              <w:t xml:space="preserve">The number of reimbursable quarters is used to calculate the percentage of the CONUS daily reimbursement rate that is </w:t>
                            </w:r>
                            <w:proofErr w:type="spellStart"/>
                            <w:r>
                              <w:rPr>
                                <w:rFonts w:ascii="Arial" w:hAnsi="Arial" w:cs="Arial"/>
                                <w:bCs/>
                                <w:sz w:val="20"/>
                                <w:szCs w:val="20"/>
                              </w:rPr>
                              <w:t>reimburseable</w:t>
                            </w:r>
                            <w:proofErr w:type="spellEnd"/>
                            <w:r>
                              <w:rPr>
                                <w:rFonts w:ascii="Arial" w:hAnsi="Arial" w:cs="Arial"/>
                                <w:bCs/>
                                <w:sz w:val="20"/>
                                <w:szCs w:val="20"/>
                              </w:rPr>
                              <w:t xml:space="preserve">.  That calculated rate is then reduced by any </w:t>
                            </w:r>
                            <w:r w:rsidRPr="007F6BF8">
                              <w:rPr>
                                <w:rFonts w:ascii="Arial" w:hAnsi="Arial" w:cs="Arial"/>
                                <w:b/>
                                <w:sz w:val="20"/>
                                <w:szCs w:val="20"/>
                              </w:rPr>
                              <w:t>Per Diem Deductions</w:t>
                            </w:r>
                            <w:r>
                              <w:rPr>
                                <w:rFonts w:ascii="Arial" w:hAnsi="Arial" w:cs="Arial"/>
                                <w:bCs/>
                                <w:sz w:val="20"/>
                                <w:szCs w:val="20"/>
                              </w:rPr>
                              <w:t xml:space="preserve"> resulting in the transaction line </w:t>
                            </w:r>
                            <w:r w:rsidRPr="007F6BF8">
                              <w:rPr>
                                <w:rFonts w:ascii="Arial" w:hAnsi="Arial" w:cs="Arial"/>
                                <w:b/>
                                <w:sz w:val="20"/>
                                <w:szCs w:val="20"/>
                              </w:rPr>
                              <w:t>Amount</w:t>
                            </w:r>
                            <w:r>
                              <w:rPr>
                                <w:rFonts w:ascii="Arial" w:hAnsi="Arial" w:cs="Arial"/>
                                <w:bCs/>
                                <w:sz w:val="20"/>
                                <w:szCs w:val="20"/>
                              </w:rPr>
                              <w:t xml:space="preserve">.  </w:t>
                            </w:r>
                            <w:r w:rsidRPr="00234A5C">
                              <w:rPr>
                                <w:rFonts w:ascii="Arial" w:hAnsi="Arial" w:cs="Arial"/>
                                <w:sz w:val="20"/>
                                <w:szCs w:val="20"/>
                              </w:rPr>
                              <w:t xml:space="preserve">The </w:t>
                            </w:r>
                            <w:r>
                              <w:rPr>
                                <w:rFonts w:ascii="Arial" w:hAnsi="Arial" w:cs="Arial"/>
                                <w:b/>
                                <w:bCs/>
                                <w:sz w:val="20"/>
                                <w:szCs w:val="20"/>
                              </w:rPr>
                              <w:t xml:space="preserve">Amount </w:t>
                            </w:r>
                            <w:r w:rsidRPr="009A57A4">
                              <w:rPr>
                                <w:rFonts w:ascii="Arial" w:hAnsi="Arial" w:cs="Arial"/>
                                <w:sz w:val="20"/>
                                <w:szCs w:val="20"/>
                              </w:rPr>
                              <w:t xml:space="preserve">is </w:t>
                            </w:r>
                            <w:proofErr w:type="gramStart"/>
                            <w:r w:rsidRPr="009A57A4">
                              <w:rPr>
                                <w:rFonts w:ascii="Arial" w:hAnsi="Arial" w:cs="Arial"/>
                                <w:sz w:val="20"/>
                                <w:szCs w:val="20"/>
                              </w:rPr>
                              <w:t>auto-populated</w:t>
                            </w:r>
                            <w:proofErr w:type="gramEnd"/>
                            <w:r>
                              <w:rPr>
                                <w:rFonts w:ascii="Arial" w:hAnsi="Arial" w:cs="Arial"/>
                                <w:sz w:val="20"/>
                                <w:szCs w:val="20"/>
                              </w:rPr>
                              <w:t xml:space="preserve"> but can be edited as needed.</w:t>
                            </w:r>
                          </w:p>
                          <w:p w14:paraId="2E6CADD6" w14:textId="1A55A424" w:rsidR="00CE3C88" w:rsidRPr="00F0216F" w:rsidRDefault="00CE3C88" w:rsidP="00AB7B2E">
                            <w:pPr>
                              <w:rPr>
                                <w:rFonts w:ascii="Arial" w:hAnsi="Arial" w:cs="Arial"/>
                                <w:sz w:val="16"/>
                                <w:szCs w:val="16"/>
                              </w:rPr>
                            </w:pPr>
                          </w:p>
                          <w:p w14:paraId="6286B1CC" w14:textId="61891788" w:rsidR="00CE3C88" w:rsidRDefault="00CE3C88" w:rsidP="00AB7B2E">
                            <w:pPr>
                              <w:rPr>
                                <w:rFonts w:ascii="Arial" w:hAnsi="Arial" w:cs="Arial"/>
                                <w:bCs/>
                                <w:sz w:val="20"/>
                                <w:szCs w:val="20"/>
                              </w:rPr>
                            </w:pPr>
                            <w:r>
                              <w:rPr>
                                <w:rFonts w:ascii="Arial" w:hAnsi="Arial" w:cs="Arial"/>
                                <w:sz w:val="20"/>
                                <w:szCs w:val="20"/>
                              </w:rPr>
                              <w:t xml:space="preserve">Click </w:t>
                            </w:r>
                            <w:r w:rsidRPr="00D36ED5">
                              <w:rPr>
                                <w:rFonts w:ascii="Arial" w:hAnsi="Arial" w:cs="Arial"/>
                                <w:b/>
                                <w:bCs/>
                                <w:sz w:val="20"/>
                                <w:szCs w:val="20"/>
                              </w:rPr>
                              <w:t>Per Diem Deductions</w:t>
                            </w:r>
                            <w:r>
                              <w:rPr>
                                <w:rFonts w:ascii="Arial" w:hAnsi="Arial" w:cs="Arial"/>
                                <w:sz w:val="20"/>
                                <w:szCs w:val="20"/>
                              </w:rPr>
                              <w:t xml:space="preserve"> on an M&amp;IE transaction line and select the checkbox for any meals provided at no cost to the employee.  The deductions are a percentage not a dollar amount.  If there are multiple transaction lines due to multi-city travel on a single date, any deductions must be selected for each transaction line for accurate calculations. Never use the expense type </w:t>
                            </w:r>
                            <w:r w:rsidRPr="00F0216F">
                              <w:rPr>
                                <w:rFonts w:ascii="Arial" w:hAnsi="Arial" w:cs="Arial"/>
                                <w:b/>
                                <w:bCs/>
                                <w:sz w:val="20"/>
                                <w:szCs w:val="20"/>
                              </w:rPr>
                              <w:t>…PER DIEM DEDUCTION</w:t>
                            </w:r>
                            <w:r>
                              <w:rPr>
                                <w:rFonts w:ascii="Arial" w:hAnsi="Arial" w:cs="Arial"/>
                                <w:b/>
                                <w:bCs/>
                                <w:sz w:val="20"/>
                                <w:szCs w:val="20"/>
                              </w:rPr>
                              <w:t xml:space="preserve"> </w:t>
                            </w:r>
                            <w:r w:rsidRPr="003F5714">
                              <w:rPr>
                                <w:rFonts w:ascii="Arial" w:hAnsi="Arial" w:cs="Arial"/>
                                <w:sz w:val="20"/>
                                <w:szCs w:val="20"/>
                              </w:rPr>
                              <w:t>as they are</w:t>
                            </w:r>
                            <w:r>
                              <w:rPr>
                                <w:rFonts w:ascii="Arial" w:hAnsi="Arial" w:cs="Arial"/>
                                <w:b/>
                                <w:bCs/>
                                <w:sz w:val="20"/>
                                <w:szCs w:val="20"/>
                              </w:rPr>
                              <w:t xml:space="preserve"> </w:t>
                            </w:r>
                            <w:r>
                              <w:rPr>
                                <w:rFonts w:ascii="Arial" w:hAnsi="Arial" w:cs="Arial"/>
                                <w:bCs/>
                                <w:sz w:val="20"/>
                                <w:szCs w:val="20"/>
                              </w:rPr>
                              <w:t xml:space="preserve">used only for background CONUS calculations.  </w:t>
                            </w:r>
                          </w:p>
                          <w:p w14:paraId="2B25AA10" w14:textId="6C06B88B" w:rsidR="00CE3C88" w:rsidRDefault="00CE3C88" w:rsidP="00AB7B2E">
                            <w:pPr>
                              <w:rPr>
                                <w:rFonts w:ascii="Arial" w:hAnsi="Arial" w:cs="Arial"/>
                                <w:bCs/>
                                <w:sz w:val="20"/>
                                <w:szCs w:val="20"/>
                              </w:rPr>
                            </w:pPr>
                          </w:p>
                          <w:p w14:paraId="58E28A88" w14:textId="77777777" w:rsidR="00CE3C88" w:rsidRDefault="00CE3C88" w:rsidP="00AB7B2E">
                            <w:pPr>
                              <w:rPr>
                                <w:rFonts w:ascii="Arial" w:hAnsi="Arial" w:cs="Arial"/>
                                <w:bCs/>
                                <w:sz w:val="20"/>
                                <w:szCs w:val="20"/>
                              </w:rPr>
                            </w:pPr>
                          </w:p>
                          <w:p w14:paraId="5276B7E1" w14:textId="4B43F54D" w:rsidR="00CE3C88" w:rsidRDefault="00CE3C88" w:rsidP="00DA4738">
                            <w:pPr>
                              <w:rPr>
                                <w:rFonts w:ascii="Arial" w:hAnsi="Arial" w:cs="Arial"/>
                                <w:sz w:val="20"/>
                                <w:szCs w:val="20"/>
                              </w:rPr>
                            </w:pPr>
                            <w:r>
                              <w:rPr>
                                <w:rFonts w:ascii="Arial" w:hAnsi="Arial" w:cs="Arial"/>
                                <w:sz w:val="20"/>
                                <w:szCs w:val="20"/>
                              </w:rPr>
                              <w:t xml:space="preserve"> </w:t>
                            </w:r>
                          </w:p>
                          <w:p w14:paraId="2835B8C9" w14:textId="6AEB32BF" w:rsidR="00CE3C88" w:rsidRPr="00B073C8" w:rsidRDefault="00CE3C88" w:rsidP="00DA4738">
                            <w:pPr>
                              <w:rPr>
                                <w:rFonts w:ascii="Arial" w:hAnsi="Arial" w:cs="Arial"/>
                                <w:sz w:val="20"/>
                                <w:szCs w:val="20"/>
                              </w:rPr>
                            </w:pPr>
                            <w:r w:rsidRPr="00F25E9D">
                              <w:rPr>
                                <w:rFonts w:ascii="Arial" w:hAnsi="Arial" w:cs="Arial"/>
                                <w:sz w:val="20"/>
                                <w:szCs w:val="20"/>
                              </w:rPr>
                              <w:t xml:space="preserve">For </w:t>
                            </w:r>
                            <w:r w:rsidRPr="00F25E9D">
                              <w:rPr>
                                <w:rFonts w:ascii="Arial" w:hAnsi="Arial" w:cs="Arial"/>
                                <w:b/>
                                <w:bCs/>
                                <w:sz w:val="20"/>
                                <w:szCs w:val="20"/>
                              </w:rPr>
                              <w:t>Lodging</w:t>
                            </w:r>
                            <w:r w:rsidRPr="00F25E9D">
                              <w:rPr>
                                <w:rFonts w:ascii="Arial" w:hAnsi="Arial" w:cs="Arial"/>
                                <w:sz w:val="20"/>
                                <w:szCs w:val="20"/>
                              </w:rPr>
                              <w:t xml:space="preserve">, the </w:t>
                            </w:r>
                            <w:r w:rsidRPr="00F25E9D">
                              <w:rPr>
                                <w:rFonts w:ascii="Arial" w:hAnsi="Arial" w:cs="Arial"/>
                                <w:b/>
                                <w:bCs/>
                                <w:sz w:val="20"/>
                                <w:szCs w:val="20"/>
                              </w:rPr>
                              <w:t>Number of Nights</w:t>
                            </w:r>
                            <w:r w:rsidRPr="00F25E9D">
                              <w:rPr>
                                <w:rFonts w:ascii="Arial" w:hAnsi="Arial" w:cs="Arial"/>
                                <w:sz w:val="20"/>
                                <w:szCs w:val="20"/>
                              </w:rPr>
                              <w:t xml:space="preserve"> auto-populates to </w:t>
                            </w:r>
                            <w:r w:rsidRPr="00F25E9D">
                              <w:rPr>
                                <w:rFonts w:ascii="Arial" w:hAnsi="Arial" w:cs="Arial"/>
                                <w:b/>
                                <w:bCs/>
                                <w:sz w:val="20"/>
                                <w:szCs w:val="20"/>
                              </w:rPr>
                              <w:t>1</w:t>
                            </w:r>
                            <w:r>
                              <w:rPr>
                                <w:rFonts w:ascii="Arial" w:hAnsi="Arial" w:cs="Arial"/>
                                <w:b/>
                                <w:bCs/>
                                <w:sz w:val="20"/>
                                <w:szCs w:val="20"/>
                              </w:rPr>
                              <w:t xml:space="preserve"> </w:t>
                            </w:r>
                            <w:r w:rsidRPr="00C026D8">
                              <w:rPr>
                                <w:rFonts w:ascii="Arial" w:hAnsi="Arial" w:cs="Arial"/>
                                <w:sz w:val="20"/>
                                <w:szCs w:val="20"/>
                              </w:rPr>
                              <w:t>but can be edited as needed.</w:t>
                            </w:r>
                            <w:r w:rsidRPr="00F25E9D">
                              <w:rPr>
                                <w:rFonts w:ascii="Arial" w:hAnsi="Arial" w:cs="Arial"/>
                                <w:b/>
                                <w:bCs/>
                                <w:sz w:val="20"/>
                                <w:szCs w:val="20"/>
                              </w:rPr>
                              <w:t xml:space="preserve">  </w:t>
                            </w:r>
                            <w:r w:rsidRPr="00F25E9D">
                              <w:rPr>
                                <w:rFonts w:ascii="Arial" w:hAnsi="Arial" w:cs="Arial"/>
                                <w:sz w:val="20"/>
                                <w:szCs w:val="20"/>
                              </w:rPr>
                              <w:t xml:space="preserve">The </w:t>
                            </w:r>
                            <w:r w:rsidRPr="00F25E9D">
                              <w:rPr>
                                <w:rFonts w:ascii="Arial" w:hAnsi="Arial" w:cs="Arial"/>
                                <w:b/>
                                <w:bCs/>
                                <w:sz w:val="20"/>
                                <w:szCs w:val="20"/>
                              </w:rPr>
                              <w:t>Date</w:t>
                            </w:r>
                            <w:r w:rsidRPr="00F25E9D">
                              <w:rPr>
                                <w:rFonts w:ascii="Arial" w:hAnsi="Arial" w:cs="Arial"/>
                                <w:sz w:val="20"/>
                                <w:szCs w:val="20"/>
                              </w:rPr>
                              <w:t xml:space="preserve"> and </w:t>
                            </w:r>
                            <w:r w:rsidRPr="00C026D8">
                              <w:rPr>
                                <w:rFonts w:ascii="Arial" w:hAnsi="Arial" w:cs="Arial"/>
                                <w:b/>
                                <w:bCs/>
                                <w:sz w:val="20"/>
                                <w:szCs w:val="20"/>
                              </w:rPr>
                              <w:t>Location</w:t>
                            </w:r>
                            <w:r w:rsidRPr="00F25E9D">
                              <w:rPr>
                                <w:rFonts w:ascii="Arial" w:hAnsi="Arial" w:cs="Arial"/>
                                <w:sz w:val="20"/>
                                <w:szCs w:val="20"/>
                              </w:rPr>
                              <w:t xml:space="preserve"> are used to auto-populate the C</w:t>
                            </w:r>
                            <w:r>
                              <w:rPr>
                                <w:rFonts w:ascii="Arial" w:hAnsi="Arial" w:cs="Arial"/>
                                <w:sz w:val="20"/>
                                <w:szCs w:val="20"/>
                              </w:rPr>
                              <w:t xml:space="preserve">ONUS </w:t>
                            </w:r>
                            <w:r w:rsidRPr="00F25E9D">
                              <w:rPr>
                                <w:rFonts w:ascii="Arial" w:hAnsi="Arial" w:cs="Arial"/>
                                <w:b/>
                                <w:bCs/>
                                <w:sz w:val="20"/>
                                <w:szCs w:val="20"/>
                              </w:rPr>
                              <w:t>Nightly Rate</w:t>
                            </w:r>
                            <w:r>
                              <w:rPr>
                                <w:rFonts w:ascii="Arial" w:hAnsi="Arial" w:cs="Arial"/>
                                <w:b/>
                                <w:bCs/>
                                <w:sz w:val="20"/>
                                <w:szCs w:val="20"/>
                              </w:rPr>
                              <w:t xml:space="preserve"> </w:t>
                            </w:r>
                            <w:r>
                              <w:rPr>
                                <w:rFonts w:ascii="Arial" w:hAnsi="Arial" w:cs="Arial"/>
                                <w:sz w:val="20"/>
                                <w:szCs w:val="20"/>
                              </w:rPr>
                              <w:t>but</w:t>
                            </w:r>
                            <w:r w:rsidRPr="00C026D8">
                              <w:rPr>
                                <w:rFonts w:ascii="Arial" w:hAnsi="Arial" w:cs="Arial"/>
                                <w:sz w:val="20"/>
                                <w:szCs w:val="20"/>
                              </w:rPr>
                              <w:t xml:space="preserve"> can b</w:t>
                            </w:r>
                            <w:r>
                              <w:rPr>
                                <w:rFonts w:ascii="Arial" w:hAnsi="Arial" w:cs="Arial"/>
                                <w:sz w:val="20"/>
                                <w:szCs w:val="20"/>
                              </w:rPr>
                              <w:t>e edited as needed</w:t>
                            </w:r>
                            <w:r w:rsidRPr="00C026D8">
                              <w:rPr>
                                <w:rFonts w:ascii="Arial" w:hAnsi="Arial" w:cs="Arial"/>
                                <w:sz w:val="20"/>
                                <w:szCs w:val="20"/>
                              </w:rPr>
                              <w:t>.</w:t>
                            </w:r>
                            <w:r>
                              <w:rPr>
                                <w:rFonts w:ascii="Arial" w:hAnsi="Arial" w:cs="Arial"/>
                                <w:sz w:val="20"/>
                                <w:szCs w:val="20"/>
                              </w:rPr>
                              <w:t xml:space="preserve">  The </w:t>
                            </w:r>
                            <w:r w:rsidRPr="00C026D8">
                              <w:rPr>
                                <w:rFonts w:ascii="Arial" w:hAnsi="Arial" w:cs="Arial"/>
                                <w:b/>
                                <w:bCs/>
                                <w:sz w:val="20"/>
                                <w:szCs w:val="20"/>
                              </w:rPr>
                              <w:t xml:space="preserve">Amount </w:t>
                            </w:r>
                            <w:r>
                              <w:rPr>
                                <w:rFonts w:ascii="Arial" w:hAnsi="Arial" w:cs="Arial"/>
                                <w:sz w:val="20"/>
                                <w:szCs w:val="20"/>
                              </w:rPr>
                              <w:t xml:space="preserve">auto-populates based on the </w:t>
                            </w:r>
                            <w:r w:rsidRPr="00C026D8">
                              <w:rPr>
                                <w:rFonts w:ascii="Arial" w:hAnsi="Arial" w:cs="Arial"/>
                                <w:b/>
                                <w:bCs/>
                                <w:sz w:val="20"/>
                                <w:szCs w:val="20"/>
                              </w:rPr>
                              <w:t>Number of Nights</w:t>
                            </w:r>
                            <w:r>
                              <w:rPr>
                                <w:rFonts w:ascii="Arial" w:hAnsi="Arial" w:cs="Arial"/>
                                <w:sz w:val="20"/>
                                <w:szCs w:val="20"/>
                              </w:rPr>
                              <w:t xml:space="preserve"> multiplied by the </w:t>
                            </w:r>
                            <w:r w:rsidRPr="00C026D8">
                              <w:rPr>
                                <w:rFonts w:ascii="Arial" w:hAnsi="Arial" w:cs="Arial"/>
                                <w:b/>
                                <w:bCs/>
                                <w:sz w:val="20"/>
                                <w:szCs w:val="20"/>
                              </w:rPr>
                              <w:t>Nightly Rate</w:t>
                            </w:r>
                            <w:r>
                              <w:rPr>
                                <w:rFonts w:ascii="Arial" w:hAnsi="Arial" w:cs="Arial"/>
                                <w:sz w:val="20"/>
                                <w:szCs w:val="20"/>
                              </w:rPr>
                              <w:t xml:space="preserve">.  If either or both the number </w:t>
                            </w:r>
                            <w:proofErr w:type="gramStart"/>
                            <w:r>
                              <w:rPr>
                                <w:rFonts w:ascii="Arial" w:hAnsi="Arial" w:cs="Arial"/>
                                <w:sz w:val="20"/>
                                <w:szCs w:val="20"/>
                              </w:rPr>
                              <w:t>or</w:t>
                            </w:r>
                            <w:proofErr w:type="gramEnd"/>
                            <w:r>
                              <w:rPr>
                                <w:rFonts w:ascii="Arial" w:hAnsi="Arial" w:cs="Arial"/>
                                <w:sz w:val="20"/>
                                <w:szCs w:val="20"/>
                              </w:rPr>
                              <w:t xml:space="preserve"> rate are changed, click </w:t>
                            </w:r>
                            <w:r w:rsidRPr="00B073C8">
                              <w:rPr>
                                <w:rFonts w:ascii="Arial" w:hAnsi="Arial" w:cs="Arial"/>
                                <w:b/>
                                <w:bCs/>
                                <w:sz w:val="20"/>
                                <w:szCs w:val="20"/>
                              </w:rPr>
                              <w:t>Save for Later</w:t>
                            </w:r>
                            <w:r>
                              <w:rPr>
                                <w:rFonts w:ascii="Arial" w:hAnsi="Arial" w:cs="Arial"/>
                                <w:b/>
                                <w:bCs/>
                                <w:sz w:val="20"/>
                                <w:szCs w:val="20"/>
                              </w:rPr>
                              <w:t xml:space="preserve"> </w:t>
                            </w:r>
                            <w:r w:rsidRPr="00B073C8">
                              <w:rPr>
                                <w:rFonts w:ascii="Arial" w:hAnsi="Arial" w:cs="Arial"/>
                                <w:sz w:val="20"/>
                                <w:szCs w:val="20"/>
                              </w:rPr>
                              <w:t>to force</w:t>
                            </w:r>
                            <w:r>
                              <w:rPr>
                                <w:rFonts w:ascii="Arial" w:hAnsi="Arial" w:cs="Arial"/>
                                <w:sz w:val="20"/>
                                <w:szCs w:val="20"/>
                              </w:rPr>
                              <w:t xml:space="preserve"> the </w:t>
                            </w:r>
                            <w:r w:rsidRPr="00B073C8">
                              <w:rPr>
                                <w:rFonts w:ascii="Arial" w:hAnsi="Arial" w:cs="Arial"/>
                                <w:b/>
                                <w:bCs/>
                                <w:sz w:val="20"/>
                                <w:szCs w:val="20"/>
                              </w:rPr>
                              <w:t>Amount</w:t>
                            </w:r>
                            <w:r>
                              <w:rPr>
                                <w:rFonts w:ascii="Arial" w:hAnsi="Arial" w:cs="Arial"/>
                                <w:sz w:val="20"/>
                                <w:szCs w:val="20"/>
                              </w:rPr>
                              <w:t xml:space="preserve"> to recalculate.</w:t>
                            </w:r>
                          </w:p>
                          <w:p w14:paraId="09266A23" w14:textId="02BA145E" w:rsidR="00CE3C88" w:rsidRDefault="00CE3C88" w:rsidP="00DA4738">
                            <w:pPr>
                              <w:rPr>
                                <w:rFonts w:ascii="Arial" w:hAnsi="Arial" w:cs="Arial"/>
                                <w:sz w:val="20"/>
                                <w:szCs w:val="20"/>
                              </w:rPr>
                            </w:pPr>
                            <w:r>
                              <w:rPr>
                                <w:rFonts w:ascii="Arial" w:hAnsi="Arial" w:cs="Arial"/>
                                <w:sz w:val="20"/>
                                <w:szCs w:val="20"/>
                              </w:rPr>
                              <w:t xml:space="preserve">A callout with an exclamation point </w:t>
                            </w:r>
                            <w:r>
                              <w:rPr>
                                <w:noProof/>
                              </w:rPr>
                              <w:drawing>
                                <wp:inline distT="0" distB="0" distL="0" distR="0" wp14:anchorId="430BC69F" wp14:editId="35CF8FD7">
                                  <wp:extent cx="228620" cy="205758"/>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8620" cy="205758"/>
                                          </a:xfrm>
                                          <a:prstGeom prst="rect">
                                            <a:avLst/>
                                          </a:prstGeom>
                                        </pic:spPr>
                                      </pic:pic>
                                    </a:graphicData>
                                  </a:graphic>
                                </wp:inline>
                              </w:drawing>
                            </w:r>
                            <w:r>
                              <w:rPr>
                                <w:rFonts w:ascii="Arial" w:hAnsi="Arial" w:cs="Arial"/>
                                <w:sz w:val="20"/>
                                <w:szCs w:val="20"/>
                              </w:rPr>
                              <w:t xml:space="preserve"> icon shows if the </w:t>
                            </w:r>
                            <w:r w:rsidRPr="00F13CD2">
                              <w:rPr>
                                <w:rFonts w:ascii="Arial" w:hAnsi="Arial" w:cs="Arial"/>
                                <w:b/>
                                <w:bCs/>
                                <w:sz w:val="20"/>
                                <w:szCs w:val="20"/>
                              </w:rPr>
                              <w:t>Nightly Rate</w:t>
                            </w:r>
                            <w:r>
                              <w:rPr>
                                <w:rFonts w:ascii="Arial" w:hAnsi="Arial" w:cs="Arial"/>
                                <w:sz w:val="20"/>
                                <w:szCs w:val="20"/>
                              </w:rPr>
                              <w:t xml:space="preserve"> exceeds the CONUS </w:t>
                            </w:r>
                            <w:proofErr w:type="gramStart"/>
                            <w:r>
                              <w:rPr>
                                <w:rFonts w:ascii="Arial" w:hAnsi="Arial" w:cs="Arial"/>
                                <w:sz w:val="20"/>
                                <w:szCs w:val="20"/>
                              </w:rPr>
                              <w:t>rate</w:t>
                            </w:r>
                            <w:proofErr w:type="gramEnd"/>
                            <w:r>
                              <w:rPr>
                                <w:rFonts w:ascii="Arial" w:hAnsi="Arial" w:cs="Arial"/>
                                <w:sz w:val="20"/>
                                <w:szCs w:val="20"/>
                              </w:rPr>
                              <w:t xml:space="preserve"> and an explanatory comment is required.</w:t>
                            </w:r>
                          </w:p>
                          <w:p w14:paraId="265DE83D" w14:textId="7BA32C25" w:rsidR="00CE3C88" w:rsidRDefault="00CE3C88" w:rsidP="00DA4738">
                            <w:pPr>
                              <w:rPr>
                                <w:rFonts w:ascii="Arial" w:hAnsi="Arial" w:cs="Arial"/>
                                <w:sz w:val="16"/>
                                <w:szCs w:val="16"/>
                              </w:rPr>
                            </w:pPr>
                          </w:p>
                          <w:p w14:paraId="3DE18C4A" w14:textId="371E2ECC" w:rsidR="00CE3C88" w:rsidRDefault="00CE3C88" w:rsidP="00DA4738">
                            <w:pPr>
                              <w:rPr>
                                <w:rFonts w:ascii="Arial" w:hAnsi="Arial" w:cs="Arial"/>
                                <w:sz w:val="16"/>
                                <w:szCs w:val="16"/>
                              </w:rPr>
                            </w:pPr>
                          </w:p>
                          <w:p w14:paraId="1BF61EA7" w14:textId="77777777" w:rsidR="00CE3C88" w:rsidRPr="00641CFD" w:rsidRDefault="00CE3C88" w:rsidP="00DA4738">
                            <w:pPr>
                              <w:rPr>
                                <w:rFonts w:ascii="Arial" w:hAnsi="Arial" w:cs="Arial"/>
                                <w:sz w:val="16"/>
                                <w:szCs w:val="16"/>
                              </w:rPr>
                            </w:pPr>
                          </w:p>
                          <w:p w14:paraId="4D2D3B96" w14:textId="59B42DF9" w:rsidR="00CE3C88" w:rsidRDefault="00CE3C88" w:rsidP="00DF5349">
                            <w:pPr>
                              <w:rPr>
                                <w:rFonts w:ascii="Arial" w:hAnsi="Arial" w:cs="Arial"/>
                                <w:sz w:val="20"/>
                                <w:szCs w:val="20"/>
                              </w:rPr>
                            </w:pPr>
                            <w:r>
                              <w:rPr>
                                <w:rFonts w:ascii="Arial" w:hAnsi="Arial" w:cs="Arial"/>
                                <w:sz w:val="20"/>
                                <w:szCs w:val="20"/>
                              </w:rPr>
                              <w:t xml:space="preserve">See the </w:t>
                            </w:r>
                            <w:r w:rsidRPr="00A067F5">
                              <w:rPr>
                                <w:rFonts w:ascii="Arial" w:hAnsi="Arial" w:cs="Arial"/>
                                <w:b/>
                                <w:bCs/>
                                <w:sz w:val="20"/>
                                <w:szCs w:val="20"/>
                              </w:rPr>
                              <w:t>Travel Reimbursement Handbook</w:t>
                            </w:r>
                            <w:r>
                              <w:rPr>
                                <w:rFonts w:ascii="Arial" w:hAnsi="Arial" w:cs="Arial"/>
                                <w:sz w:val="20"/>
                                <w:szCs w:val="20"/>
                              </w:rPr>
                              <w:t xml:space="preserve"> (navigation:  Expenses &gt; Ex Utilities &gt; </w:t>
                            </w:r>
                            <w:r w:rsidRPr="00A067F5">
                              <w:rPr>
                                <w:rFonts w:ascii="Arial" w:hAnsi="Arial" w:cs="Arial"/>
                                <w:sz w:val="20"/>
                                <w:szCs w:val="20"/>
                              </w:rPr>
                              <w:t>Useful Links</w:t>
                            </w:r>
                            <w:r>
                              <w:rPr>
                                <w:rFonts w:ascii="Arial" w:hAnsi="Arial" w:cs="Arial"/>
                                <w:sz w:val="20"/>
                                <w:szCs w:val="20"/>
                              </w:rPr>
                              <w:t xml:space="preserve">) for additional detail, including reimbursement rates for non-CONUS locations, same day meal reimbursement, and related informational circulars. </w:t>
                            </w:r>
                          </w:p>
                        </w:txbxContent>
                      </v:textbox>
                      <w10:wrap type="square"/>
                    </v:shape>
                  </w:pict>
                </mc:Fallback>
              </mc:AlternateContent>
            </w:r>
            <w:r w:rsidR="000201E5">
              <w:rPr>
                <w:rFonts w:ascii="Arial" w:hAnsi="Arial" w:cs="Arial"/>
                <w:noProof/>
                <w:sz w:val="20"/>
                <w:szCs w:val="20"/>
              </w:rPr>
              <mc:AlternateContent>
                <mc:Choice Requires="wps">
                  <w:drawing>
                    <wp:anchor distT="0" distB="0" distL="114300" distR="114300" simplePos="0" relativeHeight="251658752" behindDoc="0" locked="0" layoutInCell="1" allowOverlap="1" wp14:anchorId="2C3F9A62" wp14:editId="41C8F702">
                      <wp:simplePos x="0" y="0"/>
                      <wp:positionH relativeFrom="column">
                        <wp:posOffset>1127125</wp:posOffset>
                      </wp:positionH>
                      <wp:positionV relativeFrom="paragraph">
                        <wp:posOffset>7508875</wp:posOffset>
                      </wp:positionV>
                      <wp:extent cx="2266950" cy="9525"/>
                      <wp:effectExtent l="0" t="0" r="19050" b="28575"/>
                      <wp:wrapNone/>
                      <wp:docPr id="37" name="Straight Connector 37"/>
                      <wp:cNvGraphicFramePr/>
                      <a:graphic xmlns:a="http://schemas.openxmlformats.org/drawingml/2006/main">
                        <a:graphicData uri="http://schemas.microsoft.com/office/word/2010/wordprocessingShape">
                          <wps:wsp>
                            <wps:cNvCnPr/>
                            <wps:spPr>
                              <a:xfrm flipV="1">
                                <a:off x="0" y="0"/>
                                <a:ext cx="2266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C8855A" id="Straight Connector 37"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75pt,591.25pt" to="267.2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" strokecolor="black [3040]"/>
                  </w:pict>
                </mc:Fallback>
              </mc:AlternateContent>
            </w:r>
            <w:r w:rsidR="000201E5">
              <w:rPr>
                <w:rFonts w:ascii="Arial" w:hAnsi="Arial" w:cs="Arial"/>
                <w:noProof/>
                <w:sz w:val="20"/>
                <w:szCs w:val="20"/>
              </w:rPr>
              <mc:AlternateContent>
                <mc:Choice Requires="wps">
                  <w:drawing>
                    <wp:anchor distT="0" distB="0" distL="114300" distR="114300" simplePos="0" relativeHeight="251657728" behindDoc="0" locked="0" layoutInCell="1" allowOverlap="1" wp14:anchorId="7D21E284" wp14:editId="4937A3EC">
                      <wp:simplePos x="0" y="0"/>
                      <wp:positionH relativeFrom="column">
                        <wp:posOffset>1120775</wp:posOffset>
                      </wp:positionH>
                      <wp:positionV relativeFrom="paragraph">
                        <wp:posOffset>5998210</wp:posOffset>
                      </wp:positionV>
                      <wp:extent cx="221869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218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1543BC" id="Straight Connector 29"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88.25pt,472.3pt" to="262.95pt,4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" strokecolor="black [3040]"/>
                  </w:pict>
                </mc:Fallback>
              </mc:AlternateContent>
            </w:r>
            <w:r w:rsidR="000201E5">
              <w:rPr>
                <w:rFonts w:ascii="Arial" w:hAnsi="Arial" w:cs="Arial"/>
                <w:noProof/>
                <w:sz w:val="20"/>
                <w:szCs w:val="20"/>
              </w:rPr>
              <mc:AlternateContent>
                <mc:Choice Requires="wps">
                  <w:drawing>
                    <wp:anchor distT="0" distB="0" distL="114300" distR="114300" simplePos="0" relativeHeight="251667968" behindDoc="0" locked="0" layoutInCell="1" allowOverlap="1" wp14:anchorId="1700C66B" wp14:editId="5AA698E1">
                      <wp:simplePos x="0" y="0"/>
                      <wp:positionH relativeFrom="column">
                        <wp:posOffset>1126490</wp:posOffset>
                      </wp:positionH>
                      <wp:positionV relativeFrom="paragraph">
                        <wp:posOffset>2317750</wp:posOffset>
                      </wp:positionV>
                      <wp:extent cx="2295525" cy="19050"/>
                      <wp:effectExtent l="0" t="0" r="28575" b="19050"/>
                      <wp:wrapNone/>
                      <wp:docPr id="198" name="Straight Connector 198"/>
                      <wp:cNvGraphicFramePr/>
                      <a:graphic xmlns:a="http://schemas.openxmlformats.org/drawingml/2006/main">
                        <a:graphicData uri="http://schemas.microsoft.com/office/word/2010/wordprocessingShape">
                          <wps:wsp>
                            <wps:cNvCnPr/>
                            <wps:spPr>
                              <a:xfrm flipV="1">
                                <a:off x="0" y="0"/>
                                <a:ext cx="229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FC912B" id="Straight Connector 198" o:spid="_x0000_s1026" style="position:absolute;flip:y;z-index:251670016;visibility:visible;mso-wrap-style:square;mso-wrap-distance-left:9pt;mso-wrap-distance-top:0;mso-wrap-distance-right:9pt;mso-wrap-distance-bottom:0;mso-position-horizontal:absolute;mso-position-horizontal-relative:text;mso-position-vertical:absolute;mso-position-vertical-relative:text" from="88.7pt,182.5pt" to="269.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" strokecolor="black [3040]"/>
                  </w:pict>
                </mc:Fallback>
              </mc:AlternateContent>
            </w:r>
          </w:p>
        </w:tc>
      </w:tr>
      <w:tr w:rsidR="00D96CFC" w:rsidRPr="0039123B" w14:paraId="6CD0AC78" w14:textId="77777777" w:rsidTr="008911DD">
        <w:tblPrEx>
          <w:tblCellMar>
            <w:left w:w="115" w:type="dxa"/>
            <w:right w:w="115" w:type="dxa"/>
          </w:tblCellMar>
        </w:tblPrEx>
        <w:trPr>
          <w:cantSplit/>
        </w:trPr>
        <w:tc>
          <w:tcPr>
            <w:tcW w:w="450" w:type="dxa"/>
            <w:shd w:val="clear" w:color="auto" w:fill="auto"/>
          </w:tcPr>
          <w:p w14:paraId="4BB42201" w14:textId="6032457E" w:rsidR="00D96CFC" w:rsidRDefault="00D96CFC" w:rsidP="00D96CFC">
            <w:pPr>
              <w:rPr>
                <w:rFonts w:ascii="Arial" w:hAnsi="Arial" w:cs="Arial"/>
                <w:b/>
                <w:color w:val="000000"/>
                <w:sz w:val="20"/>
                <w:szCs w:val="20"/>
              </w:rPr>
            </w:pPr>
          </w:p>
          <w:p w14:paraId="58896045" w14:textId="77777777" w:rsidR="00D96CFC" w:rsidRDefault="00D96CFC" w:rsidP="00D96CFC">
            <w:pPr>
              <w:rPr>
                <w:rFonts w:ascii="Arial" w:hAnsi="Arial" w:cs="Arial"/>
                <w:b/>
                <w:color w:val="000000"/>
                <w:sz w:val="20"/>
                <w:szCs w:val="20"/>
              </w:rPr>
            </w:pPr>
            <w:r>
              <w:rPr>
                <w:rFonts w:ascii="Arial" w:hAnsi="Arial" w:cs="Arial"/>
                <w:b/>
                <w:color w:val="000000"/>
                <w:sz w:val="20"/>
                <w:szCs w:val="20"/>
              </w:rPr>
              <w:t>3</w:t>
            </w:r>
          </w:p>
          <w:p w14:paraId="293F2417" w14:textId="77777777" w:rsidR="00D96CFC" w:rsidRDefault="00D96CFC" w:rsidP="00D96CFC">
            <w:pPr>
              <w:rPr>
                <w:rFonts w:ascii="Arial" w:hAnsi="Arial" w:cs="Arial"/>
                <w:b/>
                <w:color w:val="000000"/>
                <w:sz w:val="20"/>
                <w:szCs w:val="20"/>
              </w:rPr>
            </w:pPr>
          </w:p>
          <w:p w14:paraId="765844D8" w14:textId="4FC00B0F" w:rsidR="00D96CFC" w:rsidRDefault="00D96CFC" w:rsidP="00D96CFC">
            <w:pPr>
              <w:rPr>
                <w:rFonts w:ascii="Arial" w:hAnsi="Arial" w:cs="Arial"/>
                <w:b/>
                <w:color w:val="000000"/>
                <w:sz w:val="20"/>
                <w:szCs w:val="20"/>
              </w:rPr>
            </w:pPr>
          </w:p>
          <w:p w14:paraId="3355FF0A" w14:textId="77777777" w:rsidR="00D96CFC" w:rsidRDefault="00D96CFC" w:rsidP="00D96CFC">
            <w:pPr>
              <w:rPr>
                <w:rFonts w:ascii="Arial" w:hAnsi="Arial" w:cs="Arial"/>
                <w:b/>
                <w:color w:val="000000"/>
                <w:sz w:val="20"/>
                <w:szCs w:val="20"/>
              </w:rPr>
            </w:pPr>
          </w:p>
          <w:p w14:paraId="527B0B71" w14:textId="796F33F7" w:rsidR="00D96CFC" w:rsidRDefault="00D96CFC" w:rsidP="00D96CFC">
            <w:pPr>
              <w:rPr>
                <w:rFonts w:ascii="Arial" w:hAnsi="Arial" w:cs="Arial"/>
                <w:b/>
                <w:color w:val="000000"/>
                <w:sz w:val="20"/>
                <w:szCs w:val="20"/>
              </w:rPr>
            </w:pPr>
          </w:p>
        </w:tc>
        <w:tc>
          <w:tcPr>
            <w:tcW w:w="1620" w:type="dxa"/>
            <w:shd w:val="clear" w:color="auto" w:fill="auto"/>
          </w:tcPr>
          <w:p w14:paraId="0526041E" w14:textId="4A370D25" w:rsidR="00D96CFC" w:rsidRPr="00DA438B" w:rsidRDefault="00D96CFC" w:rsidP="00D96CFC">
            <w:pPr>
              <w:rPr>
                <w:rFonts w:ascii="Arial" w:hAnsi="Arial" w:cs="Arial"/>
                <w:color w:val="000000"/>
                <w:sz w:val="20"/>
                <w:szCs w:val="20"/>
              </w:rPr>
            </w:pPr>
          </w:p>
          <w:p w14:paraId="1E78B271" w14:textId="77777777" w:rsidR="00D96CFC" w:rsidRPr="00DA438B" w:rsidRDefault="00D96CFC" w:rsidP="00D96CFC">
            <w:pPr>
              <w:rPr>
                <w:rFonts w:ascii="Arial" w:hAnsi="Arial" w:cs="Arial"/>
                <w:color w:val="000000"/>
                <w:sz w:val="20"/>
                <w:szCs w:val="20"/>
              </w:rPr>
            </w:pPr>
            <w:r w:rsidRPr="00DA438B">
              <w:rPr>
                <w:rFonts w:ascii="Arial" w:hAnsi="Arial" w:cs="Arial"/>
                <w:color w:val="000000"/>
                <w:sz w:val="20"/>
                <w:szCs w:val="20"/>
              </w:rPr>
              <w:t>(cont’d)</w:t>
            </w:r>
          </w:p>
          <w:p w14:paraId="17624DBA" w14:textId="209A725D" w:rsidR="00D96CFC" w:rsidRPr="00DA438B" w:rsidRDefault="00D96CFC" w:rsidP="00D96CFC">
            <w:pPr>
              <w:rPr>
                <w:rFonts w:ascii="Arial" w:hAnsi="Arial" w:cs="Arial"/>
                <w:sz w:val="20"/>
                <w:szCs w:val="20"/>
              </w:rPr>
            </w:pPr>
          </w:p>
          <w:p w14:paraId="60221ABF" w14:textId="0A6E85D2" w:rsidR="00B51726" w:rsidRPr="00DA438B" w:rsidRDefault="00B51726" w:rsidP="00D96CFC">
            <w:pPr>
              <w:rPr>
                <w:rFonts w:ascii="Arial" w:hAnsi="Arial" w:cs="Arial"/>
                <w:sz w:val="20"/>
                <w:szCs w:val="20"/>
              </w:rPr>
            </w:pPr>
          </w:p>
          <w:p w14:paraId="4D107B31" w14:textId="0C52DF98" w:rsidR="00B51726" w:rsidRPr="00DA438B" w:rsidRDefault="00B51726" w:rsidP="00D96CFC">
            <w:pPr>
              <w:rPr>
                <w:rFonts w:ascii="Arial" w:hAnsi="Arial" w:cs="Arial"/>
                <w:sz w:val="20"/>
                <w:szCs w:val="20"/>
              </w:rPr>
            </w:pPr>
          </w:p>
          <w:p w14:paraId="6258870F" w14:textId="7942372B" w:rsidR="00B51726" w:rsidRPr="00DA438B" w:rsidRDefault="00B51726" w:rsidP="00D96CFC">
            <w:pPr>
              <w:rPr>
                <w:rFonts w:ascii="Arial" w:hAnsi="Arial" w:cs="Arial"/>
                <w:sz w:val="20"/>
                <w:szCs w:val="20"/>
              </w:rPr>
            </w:pPr>
          </w:p>
          <w:p w14:paraId="7C4B5BF6" w14:textId="7213E992" w:rsidR="00B51726" w:rsidRPr="00DA438B" w:rsidRDefault="00B51726" w:rsidP="00D96CFC">
            <w:pPr>
              <w:rPr>
                <w:rFonts w:ascii="Arial" w:hAnsi="Arial" w:cs="Arial"/>
                <w:sz w:val="20"/>
                <w:szCs w:val="20"/>
              </w:rPr>
            </w:pPr>
          </w:p>
          <w:p w14:paraId="00F473F7" w14:textId="3D1169D4" w:rsidR="00B51726" w:rsidRPr="00DA438B" w:rsidRDefault="00B51726" w:rsidP="00D96CFC">
            <w:pPr>
              <w:rPr>
                <w:rFonts w:ascii="Arial" w:hAnsi="Arial" w:cs="Arial"/>
                <w:sz w:val="20"/>
                <w:szCs w:val="20"/>
              </w:rPr>
            </w:pPr>
          </w:p>
          <w:p w14:paraId="6015AC1A" w14:textId="3A784EB1" w:rsidR="00B51726" w:rsidRPr="00DA438B" w:rsidRDefault="00B51726" w:rsidP="00D96CFC">
            <w:pPr>
              <w:rPr>
                <w:rFonts w:ascii="Arial" w:hAnsi="Arial" w:cs="Arial"/>
                <w:sz w:val="20"/>
                <w:szCs w:val="20"/>
              </w:rPr>
            </w:pPr>
          </w:p>
          <w:p w14:paraId="346FAFB2" w14:textId="3BB41FDF" w:rsidR="00B51726" w:rsidRPr="00DA438B" w:rsidRDefault="00B51726" w:rsidP="00D96CFC">
            <w:pPr>
              <w:rPr>
                <w:rFonts w:ascii="Arial" w:hAnsi="Arial" w:cs="Arial"/>
                <w:sz w:val="20"/>
                <w:szCs w:val="20"/>
              </w:rPr>
            </w:pPr>
          </w:p>
          <w:p w14:paraId="0837908C" w14:textId="56B0F8DD" w:rsidR="00B51726" w:rsidRPr="00DA438B" w:rsidRDefault="00B51726" w:rsidP="00D96CFC">
            <w:pPr>
              <w:rPr>
                <w:rFonts w:ascii="Arial" w:hAnsi="Arial" w:cs="Arial"/>
                <w:sz w:val="20"/>
                <w:szCs w:val="20"/>
              </w:rPr>
            </w:pPr>
          </w:p>
          <w:p w14:paraId="5E48245A" w14:textId="10A78A62" w:rsidR="00B51726" w:rsidRPr="00DA438B" w:rsidRDefault="00B51726" w:rsidP="00D96CFC">
            <w:pPr>
              <w:rPr>
                <w:rFonts w:ascii="Arial" w:hAnsi="Arial" w:cs="Arial"/>
                <w:sz w:val="20"/>
                <w:szCs w:val="20"/>
              </w:rPr>
            </w:pPr>
          </w:p>
          <w:p w14:paraId="0674847B" w14:textId="3F0B22F9" w:rsidR="00B51726" w:rsidRPr="00DA438B" w:rsidRDefault="00B51726" w:rsidP="00D96CFC">
            <w:pPr>
              <w:rPr>
                <w:rFonts w:ascii="Arial" w:hAnsi="Arial" w:cs="Arial"/>
                <w:sz w:val="20"/>
                <w:szCs w:val="20"/>
              </w:rPr>
            </w:pPr>
          </w:p>
          <w:p w14:paraId="29497E74" w14:textId="1041C31B" w:rsidR="00B51726" w:rsidRDefault="00B51726" w:rsidP="00D96CFC">
            <w:pPr>
              <w:rPr>
                <w:rFonts w:ascii="Arial" w:hAnsi="Arial" w:cs="Arial"/>
                <w:sz w:val="20"/>
                <w:szCs w:val="20"/>
              </w:rPr>
            </w:pPr>
          </w:p>
          <w:p w14:paraId="45E695AF" w14:textId="77777777" w:rsidR="007313A2" w:rsidRPr="00DA438B" w:rsidRDefault="007313A2" w:rsidP="00D96CFC">
            <w:pPr>
              <w:rPr>
                <w:rFonts w:ascii="Arial" w:hAnsi="Arial" w:cs="Arial"/>
                <w:sz w:val="20"/>
                <w:szCs w:val="20"/>
              </w:rPr>
            </w:pPr>
          </w:p>
          <w:p w14:paraId="5C2F0F99" w14:textId="3CBD84C9" w:rsidR="00246C0A" w:rsidRDefault="00246C0A" w:rsidP="00D96CFC">
            <w:pPr>
              <w:rPr>
                <w:rFonts w:ascii="Arial" w:hAnsi="Arial" w:cs="Arial"/>
                <w:sz w:val="20"/>
                <w:szCs w:val="20"/>
              </w:rPr>
            </w:pPr>
          </w:p>
          <w:p w14:paraId="4D9BE7EA" w14:textId="77777777" w:rsidR="00DA438B" w:rsidRPr="005D4D7A" w:rsidRDefault="00DA438B" w:rsidP="00D96CFC">
            <w:pPr>
              <w:rPr>
                <w:rFonts w:ascii="Arial" w:hAnsi="Arial" w:cs="Arial"/>
                <w:sz w:val="12"/>
                <w:szCs w:val="12"/>
              </w:rPr>
            </w:pPr>
          </w:p>
          <w:p w14:paraId="408178EB" w14:textId="77777777" w:rsidR="00D96CFC" w:rsidRPr="00DA438B" w:rsidRDefault="00D96CFC" w:rsidP="00D96CFC">
            <w:pPr>
              <w:rPr>
                <w:rFonts w:ascii="Arial" w:hAnsi="Arial" w:cs="Arial"/>
                <w:b/>
                <w:bCs/>
                <w:sz w:val="20"/>
                <w:szCs w:val="20"/>
              </w:rPr>
            </w:pPr>
            <w:r w:rsidRPr="00DA438B">
              <w:rPr>
                <w:rFonts w:ascii="Arial" w:hAnsi="Arial" w:cs="Arial"/>
                <w:sz w:val="20"/>
                <w:szCs w:val="20"/>
              </w:rPr>
              <w:t xml:space="preserve">Click </w:t>
            </w:r>
            <w:r w:rsidRPr="00DA438B">
              <w:rPr>
                <w:rFonts w:ascii="Arial" w:hAnsi="Arial" w:cs="Arial"/>
                <w:b/>
                <w:bCs/>
                <w:sz w:val="20"/>
                <w:szCs w:val="20"/>
              </w:rPr>
              <w:t>Save for Later</w:t>
            </w:r>
          </w:p>
          <w:p w14:paraId="42089C9F" w14:textId="77777777" w:rsidR="00D96CFC" w:rsidRPr="00DA438B" w:rsidRDefault="00D96CFC" w:rsidP="00D96CFC">
            <w:pPr>
              <w:rPr>
                <w:rFonts w:ascii="Arial" w:hAnsi="Arial" w:cs="Arial"/>
                <w:sz w:val="20"/>
                <w:szCs w:val="20"/>
              </w:rPr>
            </w:pPr>
          </w:p>
          <w:p w14:paraId="5F6D6404" w14:textId="77777777" w:rsidR="00D96CFC" w:rsidRPr="00DA438B" w:rsidRDefault="00D96CFC" w:rsidP="00D96CFC">
            <w:pPr>
              <w:rPr>
                <w:rFonts w:ascii="Arial" w:hAnsi="Arial" w:cs="Arial"/>
                <w:sz w:val="20"/>
                <w:szCs w:val="20"/>
              </w:rPr>
            </w:pPr>
          </w:p>
          <w:p w14:paraId="02A2C8A5" w14:textId="77777777" w:rsidR="00D96CFC" w:rsidRPr="00DA438B" w:rsidRDefault="00D96CFC" w:rsidP="00D96CFC">
            <w:pPr>
              <w:rPr>
                <w:rFonts w:ascii="Arial" w:hAnsi="Arial" w:cs="Arial"/>
                <w:sz w:val="20"/>
                <w:szCs w:val="20"/>
              </w:rPr>
            </w:pPr>
          </w:p>
          <w:p w14:paraId="39F81797" w14:textId="77777777" w:rsidR="00D96CFC" w:rsidRPr="00DA438B" w:rsidRDefault="00D96CFC" w:rsidP="00D96CFC">
            <w:pPr>
              <w:rPr>
                <w:rFonts w:ascii="Arial" w:hAnsi="Arial" w:cs="Arial"/>
                <w:sz w:val="20"/>
                <w:szCs w:val="20"/>
              </w:rPr>
            </w:pPr>
          </w:p>
          <w:p w14:paraId="7DADD7CB" w14:textId="77777777" w:rsidR="00D96CFC" w:rsidRPr="00DA438B" w:rsidRDefault="00D96CFC" w:rsidP="00D96CFC">
            <w:pPr>
              <w:rPr>
                <w:rFonts w:ascii="Arial" w:hAnsi="Arial" w:cs="Arial"/>
                <w:sz w:val="20"/>
                <w:szCs w:val="20"/>
              </w:rPr>
            </w:pPr>
          </w:p>
          <w:p w14:paraId="7F65A763" w14:textId="77777777" w:rsidR="007E704C" w:rsidRPr="00DA438B" w:rsidRDefault="007E704C" w:rsidP="00D96CFC">
            <w:pPr>
              <w:rPr>
                <w:rFonts w:ascii="Arial" w:hAnsi="Arial" w:cs="Arial"/>
                <w:sz w:val="20"/>
                <w:szCs w:val="20"/>
              </w:rPr>
            </w:pPr>
          </w:p>
          <w:p w14:paraId="27B7B740" w14:textId="2CC24DFC" w:rsidR="00C0395D" w:rsidRDefault="00C0395D" w:rsidP="00D96CFC">
            <w:pPr>
              <w:rPr>
                <w:rFonts w:ascii="Arial" w:hAnsi="Arial" w:cs="Arial"/>
                <w:sz w:val="20"/>
                <w:szCs w:val="20"/>
              </w:rPr>
            </w:pPr>
          </w:p>
          <w:p w14:paraId="77F44C52" w14:textId="77777777" w:rsidR="00DA50AF" w:rsidRPr="00DA438B" w:rsidRDefault="00DA50AF" w:rsidP="00D96CFC">
            <w:pPr>
              <w:rPr>
                <w:rFonts w:ascii="Arial" w:hAnsi="Arial" w:cs="Arial"/>
                <w:sz w:val="20"/>
                <w:szCs w:val="20"/>
              </w:rPr>
            </w:pPr>
          </w:p>
          <w:p w14:paraId="028642C5" w14:textId="77777777" w:rsidR="005D4D7A" w:rsidRPr="005D4D7A" w:rsidRDefault="005D4D7A" w:rsidP="00D96CFC">
            <w:pPr>
              <w:rPr>
                <w:rFonts w:ascii="Arial" w:hAnsi="Arial" w:cs="Arial"/>
                <w:sz w:val="12"/>
                <w:szCs w:val="12"/>
              </w:rPr>
            </w:pPr>
          </w:p>
          <w:p w14:paraId="32936AA9" w14:textId="4B5121B0" w:rsidR="00D96CFC" w:rsidRPr="00DA438B" w:rsidRDefault="00D96CFC" w:rsidP="00D96CFC">
            <w:pPr>
              <w:rPr>
                <w:rFonts w:ascii="Arial" w:hAnsi="Arial" w:cs="Arial"/>
                <w:sz w:val="20"/>
                <w:szCs w:val="20"/>
              </w:rPr>
            </w:pPr>
            <w:r w:rsidRPr="00DA438B">
              <w:rPr>
                <w:rFonts w:ascii="Arial" w:hAnsi="Arial" w:cs="Arial"/>
                <w:sz w:val="20"/>
                <w:szCs w:val="20"/>
              </w:rPr>
              <w:t xml:space="preserve">When ready to submit for approval, click the checkbox, then click </w:t>
            </w:r>
            <w:r w:rsidRPr="00DA438B">
              <w:rPr>
                <w:rFonts w:ascii="Arial" w:hAnsi="Arial" w:cs="Arial"/>
                <w:b/>
                <w:sz w:val="20"/>
                <w:szCs w:val="20"/>
              </w:rPr>
              <w:t>Su</w:t>
            </w:r>
            <w:r w:rsidR="00126BC9" w:rsidRPr="00DA438B">
              <w:rPr>
                <w:rFonts w:ascii="Arial" w:hAnsi="Arial" w:cs="Arial"/>
                <w:b/>
                <w:sz w:val="20"/>
                <w:szCs w:val="20"/>
              </w:rPr>
              <w:t>bmit Travel Authorization</w:t>
            </w:r>
            <w:r w:rsidRPr="00DA438B">
              <w:rPr>
                <w:rFonts w:ascii="Arial" w:hAnsi="Arial" w:cs="Arial"/>
                <w:sz w:val="20"/>
                <w:szCs w:val="20"/>
              </w:rPr>
              <w:t>.</w:t>
            </w:r>
          </w:p>
          <w:p w14:paraId="08951C67" w14:textId="77777777" w:rsidR="00D96CFC" w:rsidRPr="00DA438B" w:rsidRDefault="00D96CFC" w:rsidP="00D96CFC">
            <w:pPr>
              <w:rPr>
                <w:rFonts w:ascii="Arial" w:hAnsi="Arial" w:cs="Arial"/>
                <w:color w:val="000000"/>
                <w:sz w:val="20"/>
                <w:szCs w:val="20"/>
              </w:rPr>
            </w:pPr>
          </w:p>
          <w:p w14:paraId="5B6F520A" w14:textId="77777777" w:rsidR="00D96CFC" w:rsidRPr="00DA438B" w:rsidRDefault="00D96CFC" w:rsidP="00D96CFC">
            <w:pPr>
              <w:rPr>
                <w:rFonts w:ascii="Arial" w:hAnsi="Arial" w:cs="Arial"/>
                <w:color w:val="000000"/>
                <w:sz w:val="20"/>
                <w:szCs w:val="20"/>
              </w:rPr>
            </w:pPr>
            <w:r w:rsidRPr="00DA438B">
              <w:rPr>
                <w:rFonts w:ascii="Arial" w:hAnsi="Arial" w:cs="Arial"/>
                <w:color w:val="000000"/>
                <w:sz w:val="20"/>
                <w:szCs w:val="20"/>
              </w:rPr>
              <w:t xml:space="preserve">Click </w:t>
            </w:r>
            <w:r w:rsidRPr="00DA438B">
              <w:rPr>
                <w:rFonts w:ascii="Arial" w:hAnsi="Arial" w:cs="Arial"/>
                <w:b/>
                <w:bCs/>
                <w:color w:val="000000"/>
                <w:sz w:val="20"/>
                <w:szCs w:val="20"/>
              </w:rPr>
              <w:t>OK</w:t>
            </w:r>
            <w:r w:rsidRPr="00DA438B">
              <w:rPr>
                <w:rFonts w:ascii="Arial" w:hAnsi="Arial" w:cs="Arial"/>
                <w:color w:val="000000"/>
                <w:sz w:val="20"/>
                <w:szCs w:val="20"/>
              </w:rPr>
              <w:t>.</w:t>
            </w:r>
          </w:p>
          <w:p w14:paraId="314CA6A6" w14:textId="77777777" w:rsidR="00D96CFC" w:rsidRPr="00DA438B" w:rsidRDefault="00D96CFC" w:rsidP="00D96CFC">
            <w:pPr>
              <w:rPr>
                <w:rFonts w:ascii="Arial" w:hAnsi="Arial" w:cs="Arial"/>
                <w:sz w:val="20"/>
                <w:szCs w:val="20"/>
              </w:rPr>
            </w:pPr>
          </w:p>
          <w:p w14:paraId="64A1EC1E" w14:textId="77777777" w:rsidR="00D96CFC" w:rsidRPr="00DA438B" w:rsidRDefault="00D96CFC" w:rsidP="00D96CFC">
            <w:pPr>
              <w:rPr>
                <w:rFonts w:ascii="Arial" w:hAnsi="Arial" w:cs="Arial"/>
                <w:sz w:val="20"/>
                <w:szCs w:val="20"/>
              </w:rPr>
            </w:pPr>
          </w:p>
          <w:p w14:paraId="32EC357B" w14:textId="77777777" w:rsidR="00D96CFC" w:rsidRPr="00DA438B" w:rsidRDefault="00D96CFC" w:rsidP="00D96CFC">
            <w:pPr>
              <w:rPr>
                <w:rFonts w:ascii="Arial" w:hAnsi="Arial" w:cs="Arial"/>
                <w:sz w:val="20"/>
                <w:szCs w:val="20"/>
              </w:rPr>
            </w:pPr>
          </w:p>
          <w:p w14:paraId="3858201A" w14:textId="77777777" w:rsidR="00D96CFC" w:rsidRPr="00DA438B" w:rsidRDefault="00D96CFC" w:rsidP="00D96CFC">
            <w:pPr>
              <w:rPr>
                <w:rFonts w:ascii="Arial" w:hAnsi="Arial" w:cs="Arial"/>
                <w:color w:val="000000"/>
                <w:sz w:val="20"/>
                <w:szCs w:val="20"/>
              </w:rPr>
            </w:pPr>
          </w:p>
          <w:p w14:paraId="27D4613C" w14:textId="691DC492" w:rsidR="00D96CFC" w:rsidRPr="00DA438B" w:rsidRDefault="00D96CFC" w:rsidP="00D96CFC">
            <w:pPr>
              <w:rPr>
                <w:rFonts w:ascii="Arial" w:hAnsi="Arial" w:cs="Arial"/>
                <w:color w:val="000000"/>
                <w:sz w:val="20"/>
                <w:szCs w:val="20"/>
              </w:rPr>
            </w:pPr>
          </w:p>
          <w:p w14:paraId="360B1398" w14:textId="61FB800A" w:rsidR="00DA0751" w:rsidRPr="00DA438B" w:rsidRDefault="00DA0751" w:rsidP="00D96CFC">
            <w:pPr>
              <w:rPr>
                <w:rFonts w:ascii="Arial" w:hAnsi="Arial" w:cs="Arial"/>
                <w:color w:val="000000"/>
                <w:sz w:val="20"/>
                <w:szCs w:val="20"/>
              </w:rPr>
            </w:pPr>
          </w:p>
          <w:p w14:paraId="086BE6F6" w14:textId="2E88315A" w:rsidR="00DA0751" w:rsidRPr="00DA438B" w:rsidRDefault="00DA0751" w:rsidP="00D96CFC">
            <w:pPr>
              <w:rPr>
                <w:rFonts w:ascii="Arial" w:hAnsi="Arial" w:cs="Arial"/>
                <w:color w:val="000000"/>
                <w:sz w:val="20"/>
                <w:szCs w:val="20"/>
              </w:rPr>
            </w:pPr>
          </w:p>
          <w:p w14:paraId="39DA1633" w14:textId="7E926775" w:rsidR="00DA0751" w:rsidRPr="00DA438B" w:rsidRDefault="00DA0751" w:rsidP="00D96CFC">
            <w:pPr>
              <w:rPr>
                <w:rFonts w:ascii="Arial" w:hAnsi="Arial" w:cs="Arial"/>
                <w:color w:val="000000"/>
                <w:sz w:val="20"/>
                <w:szCs w:val="20"/>
              </w:rPr>
            </w:pPr>
          </w:p>
          <w:p w14:paraId="5197F7E7" w14:textId="4E0E3142" w:rsidR="00DA0751" w:rsidRPr="00DA438B" w:rsidRDefault="00DA0751" w:rsidP="00D96CFC">
            <w:pPr>
              <w:rPr>
                <w:rFonts w:ascii="Arial" w:hAnsi="Arial" w:cs="Arial"/>
                <w:color w:val="000000"/>
                <w:sz w:val="20"/>
                <w:szCs w:val="20"/>
              </w:rPr>
            </w:pPr>
          </w:p>
          <w:p w14:paraId="118490BD" w14:textId="25B15B62" w:rsidR="00DA0751" w:rsidRPr="00DA438B" w:rsidRDefault="00DA0751" w:rsidP="00D96CFC">
            <w:pPr>
              <w:rPr>
                <w:rFonts w:ascii="Arial" w:hAnsi="Arial" w:cs="Arial"/>
                <w:color w:val="000000"/>
                <w:sz w:val="20"/>
                <w:szCs w:val="20"/>
              </w:rPr>
            </w:pPr>
          </w:p>
          <w:p w14:paraId="27A6307B" w14:textId="2D9E9A41" w:rsidR="00DA0751" w:rsidRPr="00DA438B" w:rsidRDefault="00DA0751" w:rsidP="00D96CFC">
            <w:pPr>
              <w:rPr>
                <w:rFonts w:ascii="Arial" w:hAnsi="Arial" w:cs="Arial"/>
                <w:color w:val="000000"/>
                <w:sz w:val="20"/>
                <w:szCs w:val="20"/>
              </w:rPr>
            </w:pPr>
          </w:p>
          <w:p w14:paraId="7503F9AF" w14:textId="488B077F" w:rsidR="00DA0751" w:rsidRDefault="00DA0751" w:rsidP="00D96CFC">
            <w:pPr>
              <w:rPr>
                <w:rFonts w:ascii="Arial" w:hAnsi="Arial" w:cs="Arial"/>
                <w:color w:val="000000"/>
                <w:sz w:val="20"/>
                <w:szCs w:val="20"/>
              </w:rPr>
            </w:pPr>
          </w:p>
          <w:p w14:paraId="129DFB08" w14:textId="77777777" w:rsidR="005D59A6" w:rsidRDefault="005D59A6" w:rsidP="00D96CFC">
            <w:pPr>
              <w:rPr>
                <w:rFonts w:ascii="Arial" w:hAnsi="Arial" w:cs="Arial"/>
                <w:color w:val="000000"/>
                <w:sz w:val="20"/>
                <w:szCs w:val="20"/>
              </w:rPr>
            </w:pPr>
          </w:p>
          <w:p w14:paraId="07DE1D29" w14:textId="77777777" w:rsidR="005D59A6" w:rsidRDefault="005D59A6" w:rsidP="00D96CFC">
            <w:pPr>
              <w:rPr>
                <w:rFonts w:ascii="Arial" w:hAnsi="Arial" w:cs="Arial"/>
                <w:color w:val="000000"/>
                <w:sz w:val="20"/>
                <w:szCs w:val="20"/>
              </w:rPr>
            </w:pPr>
          </w:p>
          <w:p w14:paraId="19A301D5" w14:textId="51B42AE3" w:rsidR="00D96CFC" w:rsidRPr="00DA438B" w:rsidRDefault="00D96CFC" w:rsidP="00D96CFC">
            <w:pPr>
              <w:rPr>
                <w:rFonts w:ascii="Arial" w:hAnsi="Arial" w:cs="Arial"/>
                <w:color w:val="000000"/>
                <w:sz w:val="20"/>
                <w:szCs w:val="20"/>
              </w:rPr>
            </w:pPr>
            <w:r w:rsidRPr="00DA438B">
              <w:rPr>
                <w:rFonts w:ascii="Arial" w:hAnsi="Arial" w:cs="Arial"/>
                <w:color w:val="000000"/>
                <w:sz w:val="20"/>
                <w:szCs w:val="20"/>
              </w:rPr>
              <w:t xml:space="preserve">Click </w:t>
            </w:r>
            <w:r w:rsidRPr="00DA438B">
              <w:rPr>
                <w:rFonts w:ascii="Arial" w:hAnsi="Arial" w:cs="Arial"/>
                <w:b/>
                <w:bCs/>
                <w:color w:val="000000"/>
                <w:sz w:val="20"/>
                <w:szCs w:val="20"/>
              </w:rPr>
              <w:t>Refresh Approval Status</w:t>
            </w:r>
            <w:r w:rsidRPr="00DA438B">
              <w:rPr>
                <w:rFonts w:ascii="Arial" w:hAnsi="Arial" w:cs="Arial"/>
                <w:color w:val="000000"/>
                <w:sz w:val="20"/>
                <w:szCs w:val="20"/>
              </w:rPr>
              <w:t>.</w:t>
            </w:r>
          </w:p>
          <w:p w14:paraId="1D8A035A" w14:textId="77777777" w:rsidR="00D96CFC" w:rsidRPr="00DA438B" w:rsidRDefault="00D96CFC" w:rsidP="00D96CFC">
            <w:pPr>
              <w:rPr>
                <w:rFonts w:ascii="Arial" w:hAnsi="Arial" w:cs="Arial"/>
                <w:color w:val="000000"/>
                <w:sz w:val="20"/>
                <w:szCs w:val="20"/>
              </w:rPr>
            </w:pPr>
          </w:p>
          <w:p w14:paraId="5572CDA9" w14:textId="77777777" w:rsidR="00D96CFC" w:rsidRPr="00DA438B" w:rsidRDefault="00D96CFC" w:rsidP="00D96CFC">
            <w:pPr>
              <w:rPr>
                <w:rFonts w:ascii="Arial" w:hAnsi="Arial" w:cs="Arial"/>
                <w:color w:val="000000"/>
                <w:sz w:val="20"/>
                <w:szCs w:val="20"/>
              </w:rPr>
            </w:pPr>
          </w:p>
        </w:tc>
        <w:tc>
          <w:tcPr>
            <w:tcW w:w="8010" w:type="dxa"/>
            <w:shd w:val="clear" w:color="auto" w:fill="auto"/>
          </w:tcPr>
          <w:p w14:paraId="5E63FBBE" w14:textId="4759CDAC" w:rsidR="00DA438B" w:rsidRPr="007313A2" w:rsidRDefault="00D02C98" w:rsidP="00D96CFC">
            <w:pPr>
              <w:rPr>
                <w:rFonts w:ascii="Arial" w:hAnsi="Arial" w:cs="Arial"/>
                <w:noProof/>
                <w:sz w:val="20"/>
                <w:szCs w:val="20"/>
              </w:rPr>
            </w:pPr>
            <w:r w:rsidRPr="001B60DA">
              <w:rPr>
                <w:rFonts w:ascii="Arial" w:hAnsi="Arial" w:cs="Arial"/>
                <w:b/>
                <w:i/>
                <w:iCs/>
                <w:noProof/>
                <w:u w:val="single"/>
              </w:rPr>
              <mc:AlternateContent>
                <mc:Choice Requires="wps">
                  <w:drawing>
                    <wp:anchor distT="45720" distB="45720" distL="114300" distR="114300" simplePos="0" relativeHeight="251659776" behindDoc="0" locked="0" layoutInCell="1" allowOverlap="1" wp14:anchorId="1AD1159B" wp14:editId="437934E7">
                      <wp:simplePos x="0" y="0"/>
                      <wp:positionH relativeFrom="column">
                        <wp:posOffset>3175</wp:posOffset>
                      </wp:positionH>
                      <wp:positionV relativeFrom="paragraph">
                        <wp:posOffset>1278890</wp:posOffset>
                      </wp:positionV>
                      <wp:extent cx="4876800" cy="1016635"/>
                      <wp:effectExtent l="0" t="0" r="19050"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016635"/>
                              </a:xfrm>
                              <a:prstGeom prst="rect">
                                <a:avLst/>
                              </a:prstGeom>
                              <a:solidFill>
                                <a:srgbClr val="FFFFFF"/>
                              </a:solidFill>
                              <a:ln w="9525">
                                <a:solidFill>
                                  <a:srgbClr val="000000"/>
                                </a:solidFill>
                                <a:miter lim="800000"/>
                                <a:headEnd/>
                                <a:tailEnd/>
                              </a:ln>
                            </wps:spPr>
                            <wps:txbx>
                              <w:txbxContent>
                                <w:p w14:paraId="54740DF3" w14:textId="77777777" w:rsidR="00CE3C88" w:rsidRPr="00B51726" w:rsidRDefault="00CE3C88" w:rsidP="00B51726">
                                  <w:pPr>
                                    <w:jc w:val="center"/>
                                    <w:rPr>
                                      <w:rFonts w:ascii="Arial" w:hAnsi="Arial" w:cs="Arial"/>
                                      <w:b/>
                                      <w:bCs/>
                                      <w:sz w:val="12"/>
                                      <w:szCs w:val="12"/>
                                    </w:rPr>
                                  </w:pPr>
                                </w:p>
                                <w:p w14:paraId="0347F6FA" w14:textId="77777777" w:rsidR="00CE3C88" w:rsidRDefault="00CE3C88" w:rsidP="00B51726">
                                  <w:pPr>
                                    <w:jc w:val="center"/>
                                    <w:rPr>
                                      <w:rFonts w:ascii="Arial" w:hAnsi="Arial" w:cs="Arial"/>
                                      <w:b/>
                                      <w:bCs/>
                                      <w:sz w:val="20"/>
                                      <w:szCs w:val="20"/>
                                    </w:rPr>
                                  </w:pPr>
                                  <w:r>
                                    <w:rPr>
                                      <w:rFonts w:ascii="Arial" w:hAnsi="Arial" w:cs="Arial"/>
                                      <w:b/>
                                      <w:bCs/>
                                      <w:sz w:val="20"/>
                                      <w:szCs w:val="20"/>
                                    </w:rPr>
                                    <w:t>Mileage Reimbursement</w:t>
                                  </w:r>
                                </w:p>
                                <w:p w14:paraId="7ADA842C" w14:textId="77777777" w:rsidR="00CE3C88" w:rsidRPr="00B51726" w:rsidRDefault="00CE3C88" w:rsidP="00B51726">
                                  <w:pPr>
                                    <w:jc w:val="center"/>
                                    <w:rPr>
                                      <w:rFonts w:ascii="Arial" w:hAnsi="Arial" w:cs="Arial"/>
                                      <w:b/>
                                      <w:bCs/>
                                      <w:sz w:val="12"/>
                                      <w:szCs w:val="12"/>
                                    </w:rPr>
                                  </w:pPr>
                                </w:p>
                                <w:p w14:paraId="2C0D8466" w14:textId="47BA1A61" w:rsidR="00CE3C88" w:rsidRPr="001B60DA" w:rsidRDefault="00CE3C88" w:rsidP="00B51726">
                                  <w:pPr>
                                    <w:rPr>
                                      <w:rFonts w:ascii="Arial" w:hAnsi="Arial" w:cs="Arial"/>
                                      <w:sz w:val="20"/>
                                      <w:szCs w:val="20"/>
                                    </w:rPr>
                                  </w:pPr>
                                  <w:r w:rsidRPr="001B60DA">
                                    <w:rPr>
                                      <w:rFonts w:ascii="Arial" w:hAnsi="Arial" w:cs="Arial"/>
                                      <w:sz w:val="20"/>
                                      <w:szCs w:val="20"/>
                                    </w:rPr>
                                    <w:t>Use</w:t>
                                  </w:r>
                                  <w:r>
                                    <w:rPr>
                                      <w:rFonts w:ascii="Arial" w:hAnsi="Arial" w:cs="Arial"/>
                                      <w:sz w:val="20"/>
                                      <w:szCs w:val="20"/>
                                    </w:rPr>
                                    <w:t xml:space="preserve"> expense type </w:t>
                                  </w:r>
                                  <w:r w:rsidRPr="003C09B4">
                                    <w:rPr>
                                      <w:rFonts w:ascii="Arial" w:hAnsi="Arial" w:cs="Arial"/>
                                      <w:b/>
                                      <w:bCs/>
                                      <w:sz w:val="20"/>
                                      <w:szCs w:val="20"/>
                                    </w:rPr>
                                    <w:t>MILEAGE…PER MILE</w:t>
                                  </w:r>
                                  <w:r w:rsidRPr="001B60DA">
                                    <w:rPr>
                                      <w:rFonts w:ascii="Arial" w:hAnsi="Arial" w:cs="Arial"/>
                                      <w:sz w:val="20"/>
                                      <w:szCs w:val="20"/>
                                    </w:rPr>
                                    <w:t xml:space="preserve"> </w:t>
                                  </w:r>
                                  <w:r>
                                    <w:rPr>
                                      <w:rFonts w:ascii="Arial" w:hAnsi="Arial" w:cs="Arial"/>
                                      <w:sz w:val="20"/>
                                      <w:szCs w:val="20"/>
                                    </w:rPr>
                                    <w:t xml:space="preserve">to reimburse at the maximum authorized mileage rate.  The </w:t>
                                  </w:r>
                                  <w:r w:rsidRPr="00254BE0">
                                    <w:rPr>
                                      <w:rFonts w:ascii="Arial" w:hAnsi="Arial" w:cs="Arial"/>
                                      <w:b/>
                                      <w:bCs/>
                                      <w:sz w:val="20"/>
                                      <w:szCs w:val="20"/>
                                    </w:rPr>
                                    <w:t>Amount</w:t>
                                  </w:r>
                                  <w:r>
                                    <w:rPr>
                                      <w:rFonts w:ascii="Arial" w:hAnsi="Arial" w:cs="Arial"/>
                                      <w:b/>
                                      <w:bCs/>
                                      <w:sz w:val="20"/>
                                      <w:szCs w:val="20"/>
                                    </w:rPr>
                                    <w:t xml:space="preserve"> </w:t>
                                  </w:r>
                                  <w:r w:rsidRPr="00B51726">
                                    <w:rPr>
                                      <w:rFonts w:ascii="Arial" w:hAnsi="Arial" w:cs="Arial"/>
                                      <w:sz w:val="20"/>
                                      <w:szCs w:val="20"/>
                                    </w:rPr>
                                    <w:t>auto-populates</w:t>
                                  </w:r>
                                  <w:r>
                                    <w:rPr>
                                      <w:rFonts w:ascii="Arial" w:hAnsi="Arial" w:cs="Arial"/>
                                      <w:sz w:val="20"/>
                                      <w:szCs w:val="20"/>
                                    </w:rPr>
                                    <w:t xml:space="preserve"> based on the </w:t>
                                  </w:r>
                                  <w:r w:rsidRPr="00254BE0">
                                    <w:rPr>
                                      <w:rFonts w:ascii="Arial" w:hAnsi="Arial" w:cs="Arial"/>
                                      <w:b/>
                                      <w:bCs/>
                                      <w:sz w:val="20"/>
                                      <w:szCs w:val="20"/>
                                    </w:rPr>
                                    <w:t>Miles</w:t>
                                  </w:r>
                                  <w:r>
                                    <w:rPr>
                                      <w:rFonts w:ascii="Arial" w:hAnsi="Arial" w:cs="Arial"/>
                                      <w:sz w:val="20"/>
                                      <w:szCs w:val="20"/>
                                    </w:rPr>
                                    <w:t xml:space="preserve"> entered multiplied by the mileage rate.  Use expense type </w:t>
                                  </w:r>
                                  <w:r w:rsidRPr="003C09B4">
                                    <w:rPr>
                                      <w:rFonts w:ascii="Arial" w:hAnsi="Arial" w:cs="Arial"/>
                                      <w:b/>
                                      <w:bCs/>
                                      <w:sz w:val="20"/>
                                      <w:szCs w:val="20"/>
                                    </w:rPr>
                                    <w:t>MILEAGE…FLAT RATE</w:t>
                                  </w:r>
                                  <w:r>
                                    <w:rPr>
                                      <w:rFonts w:ascii="Arial" w:hAnsi="Arial" w:cs="Arial"/>
                                      <w:sz w:val="20"/>
                                      <w:szCs w:val="20"/>
                                    </w:rPr>
                                    <w:t xml:space="preserve"> to reimburse at a reduced rate, the Amount must be manually calculated and entered.  </w:t>
                                  </w:r>
                                </w:p>
                                <w:p w14:paraId="1D9D0391" w14:textId="77777777" w:rsidR="00CE3C88" w:rsidRDefault="00CE3C88" w:rsidP="00B51726">
                                  <w:pPr>
                                    <w:rPr>
                                      <w:rFonts w:ascii="Arial" w:hAnsi="Arial" w:cs="Arial"/>
                                      <w:sz w:val="20"/>
                                      <w:szCs w:val="20"/>
                                    </w:rPr>
                                  </w:pPr>
                                </w:p>
                                <w:p w14:paraId="2B9E823B" w14:textId="77777777" w:rsidR="00CE3C88" w:rsidRDefault="00CE3C88" w:rsidP="00B51726">
                                  <w:pPr>
                                    <w:rPr>
                                      <w:rFonts w:ascii="Arial" w:hAnsi="Arial" w:cs="Arial"/>
                                      <w:sz w:val="20"/>
                                      <w:szCs w:val="20"/>
                                    </w:rPr>
                                  </w:pPr>
                                </w:p>
                                <w:p w14:paraId="7AF6DFE1" w14:textId="77777777" w:rsidR="00CE3C88" w:rsidRDefault="00CE3C88" w:rsidP="00B517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1159B" id="_x0000_s1037" type="#_x0000_t202" style="position:absolute;margin-left:.25pt;margin-top:100.7pt;width:384pt;height:80.0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">
                      <v:textbox>
                        <w:txbxContent>
                          <w:p w14:paraId="54740DF3" w14:textId="77777777" w:rsidR="00CE3C88" w:rsidRPr="00B51726" w:rsidRDefault="00CE3C88" w:rsidP="00B51726">
                            <w:pPr>
                              <w:jc w:val="center"/>
                              <w:rPr>
                                <w:rFonts w:ascii="Arial" w:hAnsi="Arial" w:cs="Arial"/>
                                <w:b/>
                                <w:bCs/>
                                <w:sz w:val="12"/>
                                <w:szCs w:val="12"/>
                              </w:rPr>
                            </w:pPr>
                          </w:p>
                          <w:p w14:paraId="0347F6FA" w14:textId="77777777" w:rsidR="00CE3C88" w:rsidRDefault="00CE3C88" w:rsidP="00B51726">
                            <w:pPr>
                              <w:jc w:val="center"/>
                              <w:rPr>
                                <w:rFonts w:ascii="Arial" w:hAnsi="Arial" w:cs="Arial"/>
                                <w:b/>
                                <w:bCs/>
                                <w:sz w:val="20"/>
                                <w:szCs w:val="20"/>
                              </w:rPr>
                            </w:pPr>
                            <w:r>
                              <w:rPr>
                                <w:rFonts w:ascii="Arial" w:hAnsi="Arial" w:cs="Arial"/>
                                <w:b/>
                                <w:bCs/>
                                <w:sz w:val="20"/>
                                <w:szCs w:val="20"/>
                              </w:rPr>
                              <w:t>Mileage Reimbursement</w:t>
                            </w:r>
                          </w:p>
                          <w:p w14:paraId="7ADA842C" w14:textId="77777777" w:rsidR="00CE3C88" w:rsidRPr="00B51726" w:rsidRDefault="00CE3C88" w:rsidP="00B51726">
                            <w:pPr>
                              <w:jc w:val="center"/>
                              <w:rPr>
                                <w:rFonts w:ascii="Arial" w:hAnsi="Arial" w:cs="Arial"/>
                                <w:b/>
                                <w:bCs/>
                                <w:sz w:val="12"/>
                                <w:szCs w:val="12"/>
                              </w:rPr>
                            </w:pPr>
                          </w:p>
                          <w:p w14:paraId="2C0D8466" w14:textId="47BA1A61" w:rsidR="00CE3C88" w:rsidRPr="001B60DA" w:rsidRDefault="00CE3C88" w:rsidP="00B51726">
                            <w:pPr>
                              <w:rPr>
                                <w:rFonts w:ascii="Arial" w:hAnsi="Arial" w:cs="Arial"/>
                                <w:sz w:val="20"/>
                                <w:szCs w:val="20"/>
                              </w:rPr>
                            </w:pPr>
                            <w:r w:rsidRPr="001B60DA">
                              <w:rPr>
                                <w:rFonts w:ascii="Arial" w:hAnsi="Arial" w:cs="Arial"/>
                                <w:sz w:val="20"/>
                                <w:szCs w:val="20"/>
                              </w:rPr>
                              <w:t>Use</w:t>
                            </w:r>
                            <w:r>
                              <w:rPr>
                                <w:rFonts w:ascii="Arial" w:hAnsi="Arial" w:cs="Arial"/>
                                <w:sz w:val="20"/>
                                <w:szCs w:val="20"/>
                              </w:rPr>
                              <w:t xml:space="preserve"> expense type </w:t>
                            </w:r>
                            <w:r w:rsidRPr="003C09B4">
                              <w:rPr>
                                <w:rFonts w:ascii="Arial" w:hAnsi="Arial" w:cs="Arial"/>
                                <w:b/>
                                <w:bCs/>
                                <w:sz w:val="20"/>
                                <w:szCs w:val="20"/>
                              </w:rPr>
                              <w:t>MILEAGE…PER MILE</w:t>
                            </w:r>
                            <w:r w:rsidRPr="001B60DA">
                              <w:rPr>
                                <w:rFonts w:ascii="Arial" w:hAnsi="Arial" w:cs="Arial"/>
                                <w:sz w:val="20"/>
                                <w:szCs w:val="20"/>
                              </w:rPr>
                              <w:t xml:space="preserve"> </w:t>
                            </w:r>
                            <w:r>
                              <w:rPr>
                                <w:rFonts w:ascii="Arial" w:hAnsi="Arial" w:cs="Arial"/>
                                <w:sz w:val="20"/>
                                <w:szCs w:val="20"/>
                              </w:rPr>
                              <w:t xml:space="preserve">to reimburse at the maximum authorized mileage rate.  The </w:t>
                            </w:r>
                            <w:r w:rsidRPr="00254BE0">
                              <w:rPr>
                                <w:rFonts w:ascii="Arial" w:hAnsi="Arial" w:cs="Arial"/>
                                <w:b/>
                                <w:bCs/>
                                <w:sz w:val="20"/>
                                <w:szCs w:val="20"/>
                              </w:rPr>
                              <w:t>Amount</w:t>
                            </w:r>
                            <w:r>
                              <w:rPr>
                                <w:rFonts w:ascii="Arial" w:hAnsi="Arial" w:cs="Arial"/>
                                <w:b/>
                                <w:bCs/>
                                <w:sz w:val="20"/>
                                <w:szCs w:val="20"/>
                              </w:rPr>
                              <w:t xml:space="preserve"> </w:t>
                            </w:r>
                            <w:r w:rsidRPr="00B51726">
                              <w:rPr>
                                <w:rFonts w:ascii="Arial" w:hAnsi="Arial" w:cs="Arial"/>
                                <w:sz w:val="20"/>
                                <w:szCs w:val="20"/>
                              </w:rPr>
                              <w:t>auto-populates</w:t>
                            </w:r>
                            <w:r>
                              <w:rPr>
                                <w:rFonts w:ascii="Arial" w:hAnsi="Arial" w:cs="Arial"/>
                                <w:sz w:val="20"/>
                                <w:szCs w:val="20"/>
                              </w:rPr>
                              <w:t xml:space="preserve"> based on the </w:t>
                            </w:r>
                            <w:r w:rsidRPr="00254BE0">
                              <w:rPr>
                                <w:rFonts w:ascii="Arial" w:hAnsi="Arial" w:cs="Arial"/>
                                <w:b/>
                                <w:bCs/>
                                <w:sz w:val="20"/>
                                <w:szCs w:val="20"/>
                              </w:rPr>
                              <w:t>Miles</w:t>
                            </w:r>
                            <w:r>
                              <w:rPr>
                                <w:rFonts w:ascii="Arial" w:hAnsi="Arial" w:cs="Arial"/>
                                <w:sz w:val="20"/>
                                <w:szCs w:val="20"/>
                              </w:rPr>
                              <w:t xml:space="preserve"> entered multiplied by the mileage rate.  Use expense type </w:t>
                            </w:r>
                            <w:r w:rsidRPr="003C09B4">
                              <w:rPr>
                                <w:rFonts w:ascii="Arial" w:hAnsi="Arial" w:cs="Arial"/>
                                <w:b/>
                                <w:bCs/>
                                <w:sz w:val="20"/>
                                <w:szCs w:val="20"/>
                              </w:rPr>
                              <w:t>MILEAGE…FLAT RATE</w:t>
                            </w:r>
                            <w:r>
                              <w:rPr>
                                <w:rFonts w:ascii="Arial" w:hAnsi="Arial" w:cs="Arial"/>
                                <w:sz w:val="20"/>
                                <w:szCs w:val="20"/>
                              </w:rPr>
                              <w:t xml:space="preserve"> to reimburse at a reduced rate, the Amount must be manually calculated and entered.  </w:t>
                            </w:r>
                          </w:p>
                          <w:p w14:paraId="1D9D0391" w14:textId="77777777" w:rsidR="00CE3C88" w:rsidRDefault="00CE3C88" w:rsidP="00B51726">
                            <w:pPr>
                              <w:rPr>
                                <w:rFonts w:ascii="Arial" w:hAnsi="Arial" w:cs="Arial"/>
                                <w:sz w:val="20"/>
                                <w:szCs w:val="20"/>
                              </w:rPr>
                            </w:pPr>
                          </w:p>
                          <w:p w14:paraId="2B9E823B" w14:textId="77777777" w:rsidR="00CE3C88" w:rsidRDefault="00CE3C88" w:rsidP="00B51726">
                            <w:pPr>
                              <w:rPr>
                                <w:rFonts w:ascii="Arial" w:hAnsi="Arial" w:cs="Arial"/>
                                <w:sz w:val="20"/>
                                <w:szCs w:val="20"/>
                              </w:rPr>
                            </w:pPr>
                          </w:p>
                          <w:p w14:paraId="7AF6DFE1" w14:textId="77777777" w:rsidR="00CE3C88" w:rsidRDefault="00CE3C88" w:rsidP="00B51726"/>
                        </w:txbxContent>
                      </v:textbox>
                      <w10:wrap type="square"/>
                    </v:shape>
                  </w:pict>
                </mc:Fallback>
              </mc:AlternateContent>
            </w:r>
            <w:r w:rsidRPr="00DD4C55">
              <w:rPr>
                <w:rFonts w:ascii="Arial" w:hAnsi="Arial" w:cs="Arial"/>
                <w:noProof/>
                <w:sz w:val="20"/>
                <w:szCs w:val="20"/>
              </w:rPr>
              <mc:AlternateContent>
                <mc:Choice Requires="wps">
                  <w:drawing>
                    <wp:anchor distT="45720" distB="45720" distL="114300" distR="114300" simplePos="0" relativeHeight="251652608" behindDoc="0" locked="0" layoutInCell="1" allowOverlap="1" wp14:anchorId="2D70D5CC" wp14:editId="4D6757A6">
                      <wp:simplePos x="0" y="0"/>
                      <wp:positionH relativeFrom="column">
                        <wp:posOffset>-6350</wp:posOffset>
                      </wp:positionH>
                      <wp:positionV relativeFrom="paragraph">
                        <wp:posOffset>136525</wp:posOffset>
                      </wp:positionV>
                      <wp:extent cx="4876800" cy="1007745"/>
                      <wp:effectExtent l="0" t="0" r="19050" b="2095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007745"/>
                              </a:xfrm>
                              <a:prstGeom prst="rect">
                                <a:avLst/>
                              </a:prstGeom>
                              <a:solidFill>
                                <a:srgbClr val="FFFFFF"/>
                              </a:solidFill>
                              <a:ln w="9525">
                                <a:solidFill>
                                  <a:srgbClr val="000000"/>
                                </a:solidFill>
                                <a:miter lim="800000"/>
                                <a:headEnd/>
                                <a:tailEnd/>
                              </a:ln>
                            </wps:spPr>
                            <wps:txbx>
                              <w:txbxContent>
                                <w:p w14:paraId="20981070" w14:textId="77777777" w:rsidR="00CE3C88" w:rsidRPr="00E34CF5" w:rsidRDefault="00CE3C88" w:rsidP="006C0ACB">
                                  <w:pPr>
                                    <w:jc w:val="center"/>
                                    <w:rPr>
                                      <w:rFonts w:ascii="Arial" w:hAnsi="Arial" w:cs="Arial"/>
                                      <w:b/>
                                      <w:bCs/>
                                      <w:sz w:val="12"/>
                                      <w:szCs w:val="12"/>
                                    </w:rPr>
                                  </w:pPr>
                                </w:p>
                                <w:p w14:paraId="04BB4AE5" w14:textId="77777777" w:rsidR="00CE3C88" w:rsidRPr="001375C2" w:rsidRDefault="00CE3C88" w:rsidP="006C0ACB">
                                  <w:pPr>
                                    <w:jc w:val="center"/>
                                    <w:rPr>
                                      <w:rFonts w:ascii="Arial" w:hAnsi="Arial" w:cs="Arial"/>
                                      <w:b/>
                                      <w:bCs/>
                                      <w:sz w:val="20"/>
                                      <w:szCs w:val="20"/>
                                    </w:rPr>
                                  </w:pPr>
                                  <w:r w:rsidRPr="001375C2">
                                    <w:rPr>
                                      <w:rFonts w:ascii="Arial" w:hAnsi="Arial" w:cs="Arial"/>
                                      <w:b/>
                                      <w:bCs/>
                                      <w:sz w:val="20"/>
                                      <w:szCs w:val="20"/>
                                    </w:rPr>
                                    <w:t>Billing Type</w:t>
                                  </w:r>
                                </w:p>
                                <w:p w14:paraId="2034DB21" w14:textId="77777777" w:rsidR="00CE3C88" w:rsidRPr="001375C2" w:rsidRDefault="00CE3C88" w:rsidP="006C0ACB">
                                  <w:pPr>
                                    <w:jc w:val="center"/>
                                    <w:rPr>
                                      <w:rFonts w:ascii="Arial" w:hAnsi="Arial" w:cs="Arial"/>
                                      <w:b/>
                                      <w:bCs/>
                                      <w:sz w:val="12"/>
                                      <w:szCs w:val="12"/>
                                    </w:rPr>
                                  </w:pPr>
                                </w:p>
                                <w:p w14:paraId="47E334F9" w14:textId="1D445FC1" w:rsidR="00CE3C88" w:rsidRDefault="00CE3C88" w:rsidP="006C0ACB">
                                  <w:pPr>
                                    <w:rPr>
                                      <w:rFonts w:ascii="Arial" w:hAnsi="Arial" w:cs="Arial"/>
                                      <w:sz w:val="20"/>
                                      <w:szCs w:val="20"/>
                                    </w:rPr>
                                  </w:pPr>
                                  <w:r w:rsidRPr="001375C2">
                                    <w:rPr>
                                      <w:rFonts w:ascii="Arial" w:hAnsi="Arial" w:cs="Arial"/>
                                      <w:b/>
                                      <w:bCs/>
                                      <w:sz w:val="20"/>
                                      <w:szCs w:val="20"/>
                                    </w:rPr>
                                    <w:t>Billing Type</w:t>
                                  </w:r>
                                  <w:r w:rsidRPr="001375C2">
                                    <w:rPr>
                                      <w:rFonts w:ascii="Arial" w:hAnsi="Arial" w:cs="Arial"/>
                                      <w:sz w:val="20"/>
                                      <w:szCs w:val="20"/>
                                    </w:rPr>
                                    <w:t xml:space="preserve"> defaults to </w:t>
                                  </w:r>
                                  <w:r w:rsidRPr="001375C2">
                                    <w:rPr>
                                      <w:rFonts w:ascii="Arial" w:hAnsi="Arial" w:cs="Arial"/>
                                      <w:b/>
                                      <w:bCs/>
                                      <w:sz w:val="20"/>
                                      <w:szCs w:val="20"/>
                                    </w:rPr>
                                    <w:t xml:space="preserve">Billable </w:t>
                                  </w:r>
                                  <w:r w:rsidRPr="001375C2">
                                    <w:rPr>
                                      <w:rFonts w:ascii="Arial" w:hAnsi="Arial" w:cs="Arial"/>
                                      <w:sz w:val="20"/>
                                      <w:szCs w:val="20"/>
                                    </w:rPr>
                                    <w:t xml:space="preserve">and has no effect unless your agency uses the </w:t>
                                  </w:r>
                                  <w:r w:rsidRPr="001375C2">
                                    <w:rPr>
                                      <w:rFonts w:ascii="Arial" w:hAnsi="Arial" w:cs="Arial"/>
                                      <w:b/>
                                      <w:bCs/>
                                      <w:sz w:val="20"/>
                                      <w:szCs w:val="20"/>
                                    </w:rPr>
                                    <w:t>Projects and Grants</w:t>
                                  </w:r>
                                  <w:r w:rsidRPr="001375C2">
                                    <w:rPr>
                                      <w:rFonts w:ascii="Arial" w:hAnsi="Arial" w:cs="Arial"/>
                                      <w:sz w:val="20"/>
                                      <w:szCs w:val="20"/>
                                    </w:rPr>
                                    <w:t xml:space="preserve"> module and </w:t>
                                  </w:r>
                                  <w:r w:rsidRPr="001375C2">
                                    <w:rPr>
                                      <w:rFonts w:ascii="Arial" w:hAnsi="Arial" w:cs="Arial"/>
                                      <w:b/>
                                      <w:bCs/>
                                      <w:sz w:val="20"/>
                                      <w:szCs w:val="20"/>
                                    </w:rPr>
                                    <w:t>Customer Contracts</w:t>
                                  </w:r>
                                  <w:r w:rsidRPr="001375C2">
                                    <w:rPr>
                                      <w:rFonts w:ascii="Arial" w:hAnsi="Arial" w:cs="Arial"/>
                                      <w:sz w:val="20"/>
                                      <w:szCs w:val="20"/>
                                    </w:rPr>
                                    <w:t>.  In that</w:t>
                                  </w:r>
                                  <w:r>
                                    <w:rPr>
                                      <w:rFonts w:ascii="Arial" w:hAnsi="Arial" w:cs="Arial"/>
                                      <w:sz w:val="20"/>
                                      <w:szCs w:val="20"/>
                                    </w:rPr>
                                    <w:t xml:space="preserve"> case, </w:t>
                                  </w:r>
                                  <w:r w:rsidRPr="001375C2">
                                    <w:rPr>
                                      <w:rFonts w:ascii="Arial" w:hAnsi="Arial" w:cs="Arial"/>
                                      <w:b/>
                                      <w:bCs/>
                                      <w:sz w:val="20"/>
                                      <w:szCs w:val="20"/>
                                    </w:rPr>
                                    <w:t>Billable</w:t>
                                  </w:r>
                                  <w:r>
                                    <w:rPr>
                                      <w:rFonts w:ascii="Arial" w:hAnsi="Arial" w:cs="Arial"/>
                                      <w:sz w:val="20"/>
                                      <w:szCs w:val="20"/>
                                    </w:rPr>
                                    <w:t xml:space="preserve"> allows a transaction to process to a billing worksheet, </w:t>
                                  </w:r>
                                  <w:proofErr w:type="gramStart"/>
                                  <w:r w:rsidRPr="001375C2">
                                    <w:rPr>
                                      <w:rFonts w:ascii="Arial" w:hAnsi="Arial" w:cs="Arial"/>
                                      <w:b/>
                                      <w:bCs/>
                                      <w:sz w:val="20"/>
                                      <w:szCs w:val="20"/>
                                    </w:rPr>
                                    <w:t>Non Billable</w:t>
                                  </w:r>
                                  <w:proofErr w:type="gramEnd"/>
                                  <w:r>
                                    <w:rPr>
                                      <w:rFonts w:ascii="Arial" w:hAnsi="Arial" w:cs="Arial"/>
                                      <w:sz w:val="20"/>
                                      <w:szCs w:val="20"/>
                                    </w:rPr>
                                    <w:t xml:space="preserve"> excludes the transaction from processing to a billing worksheet.</w:t>
                                  </w:r>
                                </w:p>
                                <w:p w14:paraId="727415B6" w14:textId="77777777" w:rsidR="00CE3C88" w:rsidRDefault="00CE3C88" w:rsidP="006C0AC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0D5CC" id="_x0000_s1038" type="#_x0000_t202" style="position:absolute;margin-left:-.5pt;margin-top:10.75pt;width:384pt;height:79.3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">
                      <v:textbox>
                        <w:txbxContent>
                          <w:p w14:paraId="20981070" w14:textId="77777777" w:rsidR="00CE3C88" w:rsidRPr="00E34CF5" w:rsidRDefault="00CE3C88" w:rsidP="006C0ACB">
                            <w:pPr>
                              <w:jc w:val="center"/>
                              <w:rPr>
                                <w:rFonts w:ascii="Arial" w:hAnsi="Arial" w:cs="Arial"/>
                                <w:b/>
                                <w:bCs/>
                                <w:sz w:val="12"/>
                                <w:szCs w:val="12"/>
                              </w:rPr>
                            </w:pPr>
                          </w:p>
                          <w:p w14:paraId="04BB4AE5" w14:textId="77777777" w:rsidR="00CE3C88" w:rsidRPr="001375C2" w:rsidRDefault="00CE3C88" w:rsidP="006C0ACB">
                            <w:pPr>
                              <w:jc w:val="center"/>
                              <w:rPr>
                                <w:rFonts w:ascii="Arial" w:hAnsi="Arial" w:cs="Arial"/>
                                <w:b/>
                                <w:bCs/>
                                <w:sz w:val="20"/>
                                <w:szCs w:val="20"/>
                              </w:rPr>
                            </w:pPr>
                            <w:r w:rsidRPr="001375C2">
                              <w:rPr>
                                <w:rFonts w:ascii="Arial" w:hAnsi="Arial" w:cs="Arial"/>
                                <w:b/>
                                <w:bCs/>
                                <w:sz w:val="20"/>
                                <w:szCs w:val="20"/>
                              </w:rPr>
                              <w:t>Billing Type</w:t>
                            </w:r>
                          </w:p>
                          <w:p w14:paraId="2034DB21" w14:textId="77777777" w:rsidR="00CE3C88" w:rsidRPr="001375C2" w:rsidRDefault="00CE3C88" w:rsidP="006C0ACB">
                            <w:pPr>
                              <w:jc w:val="center"/>
                              <w:rPr>
                                <w:rFonts w:ascii="Arial" w:hAnsi="Arial" w:cs="Arial"/>
                                <w:b/>
                                <w:bCs/>
                                <w:sz w:val="12"/>
                                <w:szCs w:val="12"/>
                              </w:rPr>
                            </w:pPr>
                          </w:p>
                          <w:p w14:paraId="47E334F9" w14:textId="1D445FC1" w:rsidR="00CE3C88" w:rsidRDefault="00CE3C88" w:rsidP="006C0ACB">
                            <w:pPr>
                              <w:rPr>
                                <w:rFonts w:ascii="Arial" w:hAnsi="Arial" w:cs="Arial"/>
                                <w:sz w:val="20"/>
                                <w:szCs w:val="20"/>
                              </w:rPr>
                            </w:pPr>
                            <w:r w:rsidRPr="001375C2">
                              <w:rPr>
                                <w:rFonts w:ascii="Arial" w:hAnsi="Arial" w:cs="Arial"/>
                                <w:b/>
                                <w:bCs/>
                                <w:sz w:val="20"/>
                                <w:szCs w:val="20"/>
                              </w:rPr>
                              <w:t>Billing Type</w:t>
                            </w:r>
                            <w:r w:rsidRPr="001375C2">
                              <w:rPr>
                                <w:rFonts w:ascii="Arial" w:hAnsi="Arial" w:cs="Arial"/>
                                <w:sz w:val="20"/>
                                <w:szCs w:val="20"/>
                              </w:rPr>
                              <w:t xml:space="preserve"> defaults to </w:t>
                            </w:r>
                            <w:r w:rsidRPr="001375C2">
                              <w:rPr>
                                <w:rFonts w:ascii="Arial" w:hAnsi="Arial" w:cs="Arial"/>
                                <w:b/>
                                <w:bCs/>
                                <w:sz w:val="20"/>
                                <w:szCs w:val="20"/>
                              </w:rPr>
                              <w:t xml:space="preserve">Billable </w:t>
                            </w:r>
                            <w:r w:rsidRPr="001375C2">
                              <w:rPr>
                                <w:rFonts w:ascii="Arial" w:hAnsi="Arial" w:cs="Arial"/>
                                <w:sz w:val="20"/>
                                <w:szCs w:val="20"/>
                              </w:rPr>
                              <w:t xml:space="preserve">and has no effect unless your agency uses the </w:t>
                            </w:r>
                            <w:r w:rsidRPr="001375C2">
                              <w:rPr>
                                <w:rFonts w:ascii="Arial" w:hAnsi="Arial" w:cs="Arial"/>
                                <w:b/>
                                <w:bCs/>
                                <w:sz w:val="20"/>
                                <w:szCs w:val="20"/>
                              </w:rPr>
                              <w:t>Projects and Grants</w:t>
                            </w:r>
                            <w:r w:rsidRPr="001375C2">
                              <w:rPr>
                                <w:rFonts w:ascii="Arial" w:hAnsi="Arial" w:cs="Arial"/>
                                <w:sz w:val="20"/>
                                <w:szCs w:val="20"/>
                              </w:rPr>
                              <w:t xml:space="preserve"> module and </w:t>
                            </w:r>
                            <w:r w:rsidRPr="001375C2">
                              <w:rPr>
                                <w:rFonts w:ascii="Arial" w:hAnsi="Arial" w:cs="Arial"/>
                                <w:b/>
                                <w:bCs/>
                                <w:sz w:val="20"/>
                                <w:szCs w:val="20"/>
                              </w:rPr>
                              <w:t>Customer Contracts</w:t>
                            </w:r>
                            <w:r w:rsidRPr="001375C2">
                              <w:rPr>
                                <w:rFonts w:ascii="Arial" w:hAnsi="Arial" w:cs="Arial"/>
                                <w:sz w:val="20"/>
                                <w:szCs w:val="20"/>
                              </w:rPr>
                              <w:t>.  In that</w:t>
                            </w:r>
                            <w:r>
                              <w:rPr>
                                <w:rFonts w:ascii="Arial" w:hAnsi="Arial" w:cs="Arial"/>
                                <w:sz w:val="20"/>
                                <w:szCs w:val="20"/>
                              </w:rPr>
                              <w:t xml:space="preserve"> case, </w:t>
                            </w:r>
                            <w:r w:rsidRPr="001375C2">
                              <w:rPr>
                                <w:rFonts w:ascii="Arial" w:hAnsi="Arial" w:cs="Arial"/>
                                <w:b/>
                                <w:bCs/>
                                <w:sz w:val="20"/>
                                <w:szCs w:val="20"/>
                              </w:rPr>
                              <w:t>Billable</w:t>
                            </w:r>
                            <w:r>
                              <w:rPr>
                                <w:rFonts w:ascii="Arial" w:hAnsi="Arial" w:cs="Arial"/>
                                <w:sz w:val="20"/>
                                <w:szCs w:val="20"/>
                              </w:rPr>
                              <w:t xml:space="preserve"> allows a transaction to process to a billing worksheet, </w:t>
                            </w:r>
                            <w:proofErr w:type="gramStart"/>
                            <w:r w:rsidRPr="001375C2">
                              <w:rPr>
                                <w:rFonts w:ascii="Arial" w:hAnsi="Arial" w:cs="Arial"/>
                                <w:b/>
                                <w:bCs/>
                                <w:sz w:val="20"/>
                                <w:szCs w:val="20"/>
                              </w:rPr>
                              <w:t>Non Billable</w:t>
                            </w:r>
                            <w:proofErr w:type="gramEnd"/>
                            <w:r>
                              <w:rPr>
                                <w:rFonts w:ascii="Arial" w:hAnsi="Arial" w:cs="Arial"/>
                                <w:sz w:val="20"/>
                                <w:szCs w:val="20"/>
                              </w:rPr>
                              <w:t xml:space="preserve"> excludes the transaction from processing to a billing worksheet.</w:t>
                            </w:r>
                          </w:p>
                          <w:p w14:paraId="727415B6" w14:textId="77777777" w:rsidR="00CE3C88" w:rsidRDefault="00CE3C88" w:rsidP="006C0ACB">
                            <w:pPr>
                              <w:rPr>
                                <w:rFonts w:ascii="Arial" w:hAnsi="Arial" w:cs="Arial"/>
                                <w:sz w:val="20"/>
                                <w:szCs w:val="20"/>
                              </w:rPr>
                            </w:pPr>
                          </w:p>
                        </w:txbxContent>
                      </v:textbox>
                      <w10:wrap type="square"/>
                    </v:shape>
                  </w:pict>
                </mc:Fallback>
              </mc:AlternateContent>
            </w:r>
          </w:p>
          <w:p w14:paraId="762748CC" w14:textId="4DD97053" w:rsidR="008911DD" w:rsidRPr="007313A2" w:rsidRDefault="005D4D7A" w:rsidP="00D96CFC">
            <w:pPr>
              <w:rPr>
                <w:noProof/>
                <w:sz w:val="20"/>
                <w:szCs w:val="20"/>
              </w:rPr>
            </w:pPr>
            <w:r w:rsidRPr="007313A2">
              <w:rPr>
                <w:rFonts w:ascii="Arial" w:hAnsi="Arial" w:cs="Arial"/>
                <w:noProof/>
                <w:sz w:val="20"/>
                <w:szCs w:val="20"/>
              </w:rPr>
              <mc:AlternateContent>
                <mc:Choice Requires="wps">
                  <w:drawing>
                    <wp:anchor distT="45720" distB="45720" distL="114300" distR="114300" simplePos="0" relativeHeight="251654656" behindDoc="0" locked="0" layoutInCell="1" allowOverlap="1" wp14:anchorId="158AEE21" wp14:editId="1263505E">
                      <wp:simplePos x="0" y="0"/>
                      <wp:positionH relativeFrom="column">
                        <wp:posOffset>3175</wp:posOffset>
                      </wp:positionH>
                      <wp:positionV relativeFrom="paragraph">
                        <wp:posOffset>256540</wp:posOffset>
                      </wp:positionV>
                      <wp:extent cx="4857750" cy="1171575"/>
                      <wp:effectExtent l="0" t="0" r="1905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171575"/>
                              </a:xfrm>
                              <a:prstGeom prst="rect">
                                <a:avLst/>
                              </a:prstGeom>
                              <a:solidFill>
                                <a:srgbClr val="FFFFFF"/>
                              </a:solidFill>
                              <a:ln w="9525">
                                <a:solidFill>
                                  <a:srgbClr val="000000"/>
                                </a:solidFill>
                                <a:miter lim="800000"/>
                                <a:headEnd/>
                                <a:tailEnd/>
                              </a:ln>
                            </wps:spPr>
                            <wps:txbx>
                              <w:txbxContent>
                                <w:p w14:paraId="53A4E992" w14:textId="77777777" w:rsidR="00CE3C88" w:rsidRPr="00E34CF5" w:rsidRDefault="00CE3C88" w:rsidP="00D96CFC">
                                  <w:pPr>
                                    <w:rPr>
                                      <w:rFonts w:ascii="Arial" w:hAnsi="Arial" w:cs="Arial"/>
                                      <w:noProof/>
                                      <w:sz w:val="12"/>
                                      <w:szCs w:val="12"/>
                                    </w:rPr>
                                  </w:pPr>
                                </w:p>
                                <w:p w14:paraId="021B1B83" w14:textId="66CAF0B4" w:rsidR="00CE3C88" w:rsidRDefault="00CE3C88" w:rsidP="00D96CFC">
                                  <w:pPr>
                                    <w:rPr>
                                      <w:rFonts w:ascii="Arial" w:hAnsi="Arial" w:cs="Arial"/>
                                      <w:noProof/>
                                      <w:sz w:val="20"/>
                                      <w:szCs w:val="20"/>
                                    </w:rPr>
                                  </w:pPr>
                                  <w:r>
                                    <w:rPr>
                                      <w:rFonts w:ascii="Arial" w:hAnsi="Arial" w:cs="Arial"/>
                                      <w:noProof/>
                                      <w:sz w:val="20"/>
                                      <w:szCs w:val="20"/>
                                    </w:rPr>
                                    <w:t xml:space="preserve">Saving for later populates the </w:t>
                                  </w:r>
                                  <w:r w:rsidRPr="007F784E">
                                    <w:rPr>
                                      <w:rFonts w:ascii="Arial" w:hAnsi="Arial" w:cs="Arial"/>
                                      <w:b/>
                                      <w:bCs/>
                                      <w:noProof/>
                                      <w:sz w:val="20"/>
                                      <w:szCs w:val="20"/>
                                    </w:rPr>
                                    <w:t>Authorization ID</w:t>
                                  </w:r>
                                  <w:r w:rsidR="000267BA">
                                    <w:rPr>
                                      <w:rFonts w:ascii="Arial" w:hAnsi="Arial" w:cs="Arial"/>
                                      <w:noProof/>
                                      <w:sz w:val="20"/>
                                      <w:szCs w:val="20"/>
                                    </w:rPr>
                                    <w:t xml:space="preserve"> and</w:t>
                                  </w:r>
                                  <w:r>
                                    <w:rPr>
                                      <w:rFonts w:ascii="Arial" w:hAnsi="Arial" w:cs="Arial"/>
                                      <w:noProof/>
                                      <w:sz w:val="20"/>
                                      <w:szCs w:val="20"/>
                                    </w:rPr>
                                    <w:t xml:space="preserve"> </w:t>
                                  </w:r>
                                  <w:r w:rsidR="000267BA">
                                    <w:rPr>
                                      <w:rFonts w:ascii="Arial" w:hAnsi="Arial" w:cs="Arial"/>
                                      <w:noProof/>
                                      <w:sz w:val="20"/>
                                      <w:szCs w:val="20"/>
                                    </w:rPr>
                                    <w:t xml:space="preserve">sets the status to </w:t>
                                  </w:r>
                                  <w:r w:rsidR="000267BA" w:rsidRPr="000267BA">
                                    <w:rPr>
                                      <w:rFonts w:ascii="Arial" w:hAnsi="Arial" w:cs="Arial"/>
                                      <w:b/>
                                      <w:bCs/>
                                      <w:noProof/>
                                      <w:sz w:val="20"/>
                                      <w:szCs w:val="20"/>
                                    </w:rPr>
                                    <w:t>Pending</w:t>
                                  </w:r>
                                  <w:r w:rsidR="000267BA" w:rsidRPr="000267BA">
                                    <w:rPr>
                                      <w:rFonts w:ascii="Arial" w:hAnsi="Arial" w:cs="Arial"/>
                                      <w:noProof/>
                                      <w:sz w:val="20"/>
                                      <w:szCs w:val="20"/>
                                    </w:rPr>
                                    <w:t xml:space="preserve">.  It also </w:t>
                                  </w:r>
                                  <w:r w:rsidRPr="000267BA">
                                    <w:rPr>
                                      <w:rFonts w:ascii="Arial" w:hAnsi="Arial" w:cs="Arial"/>
                                      <w:noProof/>
                                      <w:sz w:val="20"/>
                                      <w:szCs w:val="20"/>
                                    </w:rPr>
                                    <w:t>recalculate</w:t>
                                  </w:r>
                                  <w:r>
                                    <w:rPr>
                                      <w:rFonts w:ascii="Arial" w:hAnsi="Arial" w:cs="Arial"/>
                                      <w:noProof/>
                                      <w:sz w:val="20"/>
                                      <w:szCs w:val="20"/>
                                    </w:rPr>
                                    <w:t xml:space="preserve">s M&amp;IE and </w:t>
                                  </w:r>
                                  <w:r w:rsidRPr="000267BA">
                                    <w:rPr>
                                      <w:rFonts w:ascii="Arial" w:hAnsi="Arial" w:cs="Arial"/>
                                      <w:noProof/>
                                      <w:sz w:val="20"/>
                                      <w:szCs w:val="20"/>
                                    </w:rPr>
                                    <w:t>Lodging a</w:t>
                                  </w:r>
                                  <w:r>
                                    <w:rPr>
                                      <w:rFonts w:ascii="Arial" w:hAnsi="Arial" w:cs="Arial"/>
                                      <w:noProof/>
                                      <w:sz w:val="20"/>
                                      <w:szCs w:val="20"/>
                                    </w:rPr>
                                    <w:t xml:space="preserve">mounts and checks for errors on the TA.   TA header errors are red backfilled .  TA transaction line errors are indicated with a red flag </w:t>
                                  </w:r>
                                  <w:r w:rsidRPr="007F784E">
                                    <w:rPr>
                                      <w:rFonts w:ascii="Arial" w:hAnsi="Arial" w:cs="Arial"/>
                                      <w:noProof/>
                                      <w:sz w:val="20"/>
                                      <w:szCs w:val="20"/>
                                    </w:rPr>
                                    <w:drawing>
                                      <wp:inline distT="0" distB="0" distL="0" distR="0" wp14:anchorId="7A5E68C0" wp14:editId="12E576CD">
                                        <wp:extent cx="175275" cy="19051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5275" cy="190517"/>
                                                </a:xfrm>
                                                <a:prstGeom prst="rect">
                                                  <a:avLst/>
                                                </a:prstGeom>
                                              </pic:spPr>
                                            </pic:pic>
                                          </a:graphicData>
                                        </a:graphic>
                                      </wp:inline>
                                    </w:drawing>
                                  </w:r>
                                  <w:r>
                                    <w:rPr>
                                      <w:rFonts w:ascii="Arial" w:hAnsi="Arial" w:cs="Arial"/>
                                      <w:noProof/>
                                      <w:sz w:val="20"/>
                                      <w:szCs w:val="20"/>
                                    </w:rPr>
                                    <w:t xml:space="preserve">icon.  If the icon is clicked, a </w:t>
                                  </w:r>
                                  <w:r w:rsidRPr="007F784E">
                                    <w:rPr>
                                      <w:rFonts w:ascii="Arial" w:hAnsi="Arial" w:cs="Arial"/>
                                      <w:b/>
                                      <w:bCs/>
                                      <w:noProof/>
                                      <w:sz w:val="20"/>
                                      <w:szCs w:val="20"/>
                                    </w:rPr>
                                    <w:t>Authorization Line Errors</w:t>
                                  </w:r>
                                  <w:r>
                                    <w:rPr>
                                      <w:rFonts w:ascii="Arial" w:hAnsi="Arial" w:cs="Arial"/>
                                      <w:noProof/>
                                      <w:sz w:val="20"/>
                                      <w:szCs w:val="20"/>
                                    </w:rPr>
                                    <w:t xml:space="preserve"> message shows which provides further detail.  A TA with errors can be saved but cannot be submitted for approval. </w:t>
                                  </w:r>
                                </w:p>
                                <w:p w14:paraId="64FB1AB3" w14:textId="77777777" w:rsidR="00CE3C88" w:rsidRPr="005D52E8" w:rsidRDefault="00CE3C88" w:rsidP="00D96CFC">
                                  <w:pPr>
                                    <w:rPr>
                                      <w:rFonts w:ascii="Arial" w:hAnsi="Arial" w:cs="Arial"/>
                                      <w:noProo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AEE21" id="_x0000_s1039" type="#_x0000_t202" style="position:absolute;margin-left:.25pt;margin-top:20.2pt;width:382.5pt;height:92.2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">
                      <v:textbox>
                        <w:txbxContent>
                          <w:p w14:paraId="53A4E992" w14:textId="77777777" w:rsidR="00CE3C88" w:rsidRPr="00E34CF5" w:rsidRDefault="00CE3C88" w:rsidP="00D96CFC">
                            <w:pPr>
                              <w:rPr>
                                <w:rFonts w:ascii="Arial" w:hAnsi="Arial" w:cs="Arial"/>
                                <w:noProof/>
                                <w:sz w:val="12"/>
                                <w:szCs w:val="12"/>
                              </w:rPr>
                            </w:pPr>
                          </w:p>
                          <w:p w14:paraId="021B1B83" w14:textId="66CAF0B4" w:rsidR="00CE3C88" w:rsidRDefault="00CE3C88" w:rsidP="00D96CFC">
                            <w:pPr>
                              <w:rPr>
                                <w:rFonts w:ascii="Arial" w:hAnsi="Arial" w:cs="Arial"/>
                                <w:noProof/>
                                <w:sz w:val="20"/>
                                <w:szCs w:val="20"/>
                              </w:rPr>
                            </w:pPr>
                            <w:r>
                              <w:rPr>
                                <w:rFonts w:ascii="Arial" w:hAnsi="Arial" w:cs="Arial"/>
                                <w:noProof/>
                                <w:sz w:val="20"/>
                                <w:szCs w:val="20"/>
                              </w:rPr>
                              <w:t xml:space="preserve">Saving for later populates the </w:t>
                            </w:r>
                            <w:r w:rsidRPr="007F784E">
                              <w:rPr>
                                <w:rFonts w:ascii="Arial" w:hAnsi="Arial" w:cs="Arial"/>
                                <w:b/>
                                <w:bCs/>
                                <w:noProof/>
                                <w:sz w:val="20"/>
                                <w:szCs w:val="20"/>
                              </w:rPr>
                              <w:t>Authorization ID</w:t>
                            </w:r>
                            <w:r w:rsidR="000267BA">
                              <w:rPr>
                                <w:rFonts w:ascii="Arial" w:hAnsi="Arial" w:cs="Arial"/>
                                <w:noProof/>
                                <w:sz w:val="20"/>
                                <w:szCs w:val="20"/>
                              </w:rPr>
                              <w:t xml:space="preserve"> and</w:t>
                            </w:r>
                            <w:r>
                              <w:rPr>
                                <w:rFonts w:ascii="Arial" w:hAnsi="Arial" w:cs="Arial"/>
                                <w:noProof/>
                                <w:sz w:val="20"/>
                                <w:szCs w:val="20"/>
                              </w:rPr>
                              <w:t xml:space="preserve"> </w:t>
                            </w:r>
                            <w:r w:rsidR="000267BA">
                              <w:rPr>
                                <w:rFonts w:ascii="Arial" w:hAnsi="Arial" w:cs="Arial"/>
                                <w:noProof/>
                                <w:sz w:val="20"/>
                                <w:szCs w:val="20"/>
                              </w:rPr>
                              <w:t xml:space="preserve">sets the status to </w:t>
                            </w:r>
                            <w:r w:rsidR="000267BA" w:rsidRPr="000267BA">
                              <w:rPr>
                                <w:rFonts w:ascii="Arial" w:hAnsi="Arial" w:cs="Arial"/>
                                <w:b/>
                                <w:bCs/>
                                <w:noProof/>
                                <w:sz w:val="20"/>
                                <w:szCs w:val="20"/>
                              </w:rPr>
                              <w:t>Pending</w:t>
                            </w:r>
                            <w:r w:rsidR="000267BA" w:rsidRPr="000267BA">
                              <w:rPr>
                                <w:rFonts w:ascii="Arial" w:hAnsi="Arial" w:cs="Arial"/>
                                <w:noProof/>
                                <w:sz w:val="20"/>
                                <w:szCs w:val="20"/>
                              </w:rPr>
                              <w:t xml:space="preserve">.  It also </w:t>
                            </w:r>
                            <w:r w:rsidRPr="000267BA">
                              <w:rPr>
                                <w:rFonts w:ascii="Arial" w:hAnsi="Arial" w:cs="Arial"/>
                                <w:noProof/>
                                <w:sz w:val="20"/>
                                <w:szCs w:val="20"/>
                              </w:rPr>
                              <w:t>recalculate</w:t>
                            </w:r>
                            <w:r>
                              <w:rPr>
                                <w:rFonts w:ascii="Arial" w:hAnsi="Arial" w:cs="Arial"/>
                                <w:noProof/>
                                <w:sz w:val="20"/>
                                <w:szCs w:val="20"/>
                              </w:rPr>
                              <w:t xml:space="preserve">s M&amp;IE and </w:t>
                            </w:r>
                            <w:r w:rsidRPr="000267BA">
                              <w:rPr>
                                <w:rFonts w:ascii="Arial" w:hAnsi="Arial" w:cs="Arial"/>
                                <w:noProof/>
                                <w:sz w:val="20"/>
                                <w:szCs w:val="20"/>
                              </w:rPr>
                              <w:t>Lodging a</w:t>
                            </w:r>
                            <w:r>
                              <w:rPr>
                                <w:rFonts w:ascii="Arial" w:hAnsi="Arial" w:cs="Arial"/>
                                <w:noProof/>
                                <w:sz w:val="20"/>
                                <w:szCs w:val="20"/>
                              </w:rPr>
                              <w:t xml:space="preserve">mounts and checks for errors on the TA.   TA header errors are red backfilled .  TA transaction line errors are indicated with a red flag </w:t>
                            </w:r>
                            <w:r w:rsidRPr="007F784E">
                              <w:rPr>
                                <w:rFonts w:ascii="Arial" w:hAnsi="Arial" w:cs="Arial"/>
                                <w:noProof/>
                                <w:sz w:val="20"/>
                                <w:szCs w:val="20"/>
                              </w:rPr>
                              <w:drawing>
                                <wp:inline distT="0" distB="0" distL="0" distR="0" wp14:anchorId="7A5E68C0" wp14:editId="12E576CD">
                                  <wp:extent cx="175275" cy="19051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5275" cy="190517"/>
                                          </a:xfrm>
                                          <a:prstGeom prst="rect">
                                            <a:avLst/>
                                          </a:prstGeom>
                                        </pic:spPr>
                                      </pic:pic>
                                    </a:graphicData>
                                  </a:graphic>
                                </wp:inline>
                              </w:drawing>
                            </w:r>
                            <w:r>
                              <w:rPr>
                                <w:rFonts w:ascii="Arial" w:hAnsi="Arial" w:cs="Arial"/>
                                <w:noProof/>
                                <w:sz w:val="20"/>
                                <w:szCs w:val="20"/>
                              </w:rPr>
                              <w:t xml:space="preserve">icon.  If the icon is clicked, a </w:t>
                            </w:r>
                            <w:r w:rsidRPr="007F784E">
                              <w:rPr>
                                <w:rFonts w:ascii="Arial" w:hAnsi="Arial" w:cs="Arial"/>
                                <w:b/>
                                <w:bCs/>
                                <w:noProof/>
                                <w:sz w:val="20"/>
                                <w:szCs w:val="20"/>
                              </w:rPr>
                              <w:t>Authorization Line Errors</w:t>
                            </w:r>
                            <w:r>
                              <w:rPr>
                                <w:rFonts w:ascii="Arial" w:hAnsi="Arial" w:cs="Arial"/>
                                <w:noProof/>
                                <w:sz w:val="20"/>
                                <w:szCs w:val="20"/>
                              </w:rPr>
                              <w:t xml:space="preserve"> message shows which provides further detail.  A TA with errors can be saved but cannot be submitted for approval. </w:t>
                            </w:r>
                          </w:p>
                          <w:p w14:paraId="64FB1AB3" w14:textId="77777777" w:rsidR="00CE3C88" w:rsidRPr="005D52E8" w:rsidRDefault="00CE3C88" w:rsidP="00D96CFC">
                            <w:pPr>
                              <w:rPr>
                                <w:rFonts w:ascii="Arial" w:hAnsi="Arial" w:cs="Arial"/>
                                <w:noProof/>
                                <w:sz w:val="20"/>
                                <w:szCs w:val="20"/>
                              </w:rPr>
                            </w:pPr>
                          </w:p>
                        </w:txbxContent>
                      </v:textbox>
                      <w10:wrap type="square"/>
                    </v:shape>
                  </w:pict>
                </mc:Fallback>
              </mc:AlternateContent>
            </w:r>
            <w:r w:rsidR="00DA438B" w:rsidRPr="007313A2">
              <w:rPr>
                <w:noProof/>
                <w:sz w:val="20"/>
                <w:szCs w:val="20"/>
              </w:rPr>
              <w:drawing>
                <wp:inline distT="0" distB="0" distL="0" distR="0" wp14:anchorId="7BF293E0" wp14:editId="7F55F23A">
                  <wp:extent cx="792549" cy="205758"/>
                  <wp:effectExtent l="0" t="0" r="762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92549" cy="205758"/>
                          </a:xfrm>
                          <a:prstGeom prst="rect">
                            <a:avLst/>
                          </a:prstGeom>
                        </pic:spPr>
                      </pic:pic>
                    </a:graphicData>
                  </a:graphic>
                </wp:inline>
              </w:drawing>
            </w:r>
          </w:p>
          <w:p w14:paraId="19B7A8F0" w14:textId="0C8B0F5F" w:rsidR="008911DD" w:rsidRPr="006745B1" w:rsidRDefault="008911DD" w:rsidP="00D96CFC">
            <w:pPr>
              <w:rPr>
                <w:rFonts w:ascii="Arial" w:hAnsi="Arial" w:cs="Arial"/>
                <w:noProof/>
                <w:sz w:val="12"/>
                <w:szCs w:val="12"/>
              </w:rPr>
            </w:pPr>
          </w:p>
          <w:p w14:paraId="63B1217D" w14:textId="638D298B" w:rsidR="00240BCD" w:rsidRPr="007313A2" w:rsidRDefault="001C69B1" w:rsidP="00D96CFC">
            <w:pPr>
              <w:rPr>
                <w:rFonts w:ascii="Arial" w:hAnsi="Arial" w:cs="Arial"/>
                <w:noProof/>
                <w:sz w:val="20"/>
                <w:szCs w:val="20"/>
              </w:rPr>
            </w:pPr>
            <w:r w:rsidRPr="007313A2">
              <w:rPr>
                <w:noProof/>
                <w:sz w:val="20"/>
                <w:szCs w:val="20"/>
              </w:rPr>
              <w:drawing>
                <wp:inline distT="0" distB="0" distL="0" distR="0" wp14:anchorId="397FB068" wp14:editId="3CD13F41">
                  <wp:extent cx="4140290" cy="443828"/>
                  <wp:effectExtent l="19050" t="19050" r="12700" b="1397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19247" cy="505891"/>
                          </a:xfrm>
                          <a:prstGeom prst="rect">
                            <a:avLst/>
                          </a:prstGeom>
                          <a:ln w="6350">
                            <a:solidFill>
                              <a:schemeClr val="tx1"/>
                            </a:solidFill>
                          </a:ln>
                        </pic:spPr>
                      </pic:pic>
                    </a:graphicData>
                  </a:graphic>
                </wp:inline>
              </w:drawing>
            </w:r>
          </w:p>
          <w:p w14:paraId="783CB27D" w14:textId="4B985A26" w:rsidR="00126BC9" w:rsidRPr="007313A2" w:rsidRDefault="00126BC9" w:rsidP="00D96CFC">
            <w:pPr>
              <w:rPr>
                <w:rFonts w:ascii="Arial" w:hAnsi="Arial" w:cs="Arial"/>
                <w:noProof/>
                <w:sz w:val="20"/>
                <w:szCs w:val="20"/>
              </w:rPr>
            </w:pPr>
          </w:p>
          <w:p w14:paraId="7DEBF343" w14:textId="2B96AEEB" w:rsidR="00C846B2" w:rsidRDefault="00C846B2" w:rsidP="00C846B2">
            <w:pPr>
              <w:rPr>
                <w:rFonts w:ascii="Arial" w:hAnsi="Arial" w:cs="Arial"/>
                <w:i/>
                <w:noProof/>
                <w:sz w:val="20"/>
                <w:szCs w:val="20"/>
              </w:rPr>
            </w:pPr>
            <w:r w:rsidRPr="007313A2">
              <w:rPr>
                <w:rFonts w:ascii="Arial" w:hAnsi="Arial" w:cs="Arial"/>
                <w:i/>
                <w:noProof/>
                <w:sz w:val="20"/>
                <w:szCs w:val="20"/>
              </w:rPr>
              <w:t xml:space="preserve">Note:  If the screenshot above does not show, click </w:t>
            </w:r>
            <w:r w:rsidRPr="007313A2">
              <w:rPr>
                <w:rFonts w:ascii="Arial" w:hAnsi="Arial" w:cs="Arial"/>
                <w:b/>
                <w:bCs/>
                <w:i/>
                <w:noProof/>
                <w:sz w:val="20"/>
                <w:szCs w:val="20"/>
              </w:rPr>
              <w:t>Summary and Submit</w:t>
            </w:r>
            <w:r w:rsidRPr="007313A2">
              <w:rPr>
                <w:rFonts w:ascii="Arial" w:hAnsi="Arial" w:cs="Arial"/>
                <w:i/>
                <w:noProof/>
                <w:sz w:val="20"/>
                <w:szCs w:val="20"/>
              </w:rPr>
              <w:t>.</w:t>
            </w:r>
          </w:p>
          <w:p w14:paraId="4EC14197" w14:textId="77777777" w:rsidR="006745B1" w:rsidRPr="007313A2" w:rsidRDefault="006745B1" w:rsidP="00C846B2">
            <w:pPr>
              <w:rPr>
                <w:rFonts w:ascii="Arial" w:hAnsi="Arial" w:cs="Arial"/>
                <w:i/>
                <w:noProof/>
                <w:sz w:val="20"/>
                <w:szCs w:val="20"/>
              </w:rPr>
            </w:pPr>
          </w:p>
          <w:p w14:paraId="570CE30F" w14:textId="1B68DFCD" w:rsidR="00240BCD" w:rsidRPr="007313A2" w:rsidRDefault="006745B1" w:rsidP="00D96CFC">
            <w:pPr>
              <w:rPr>
                <w:rFonts w:ascii="Arial" w:hAnsi="Arial" w:cs="Arial"/>
                <w:noProof/>
                <w:sz w:val="20"/>
                <w:szCs w:val="20"/>
              </w:rPr>
            </w:pPr>
            <w:r w:rsidRPr="00126BC9">
              <w:rPr>
                <w:noProof/>
                <w:sz w:val="20"/>
                <w:szCs w:val="20"/>
              </w:rPr>
              <w:drawing>
                <wp:inline distT="0" distB="0" distL="0" distR="0" wp14:anchorId="215E7026" wp14:editId="3F012FE1">
                  <wp:extent cx="3566631" cy="1741141"/>
                  <wp:effectExtent l="19050" t="19050" r="15240" b="1206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40251" cy="1777081"/>
                          </a:xfrm>
                          <a:prstGeom prst="rect">
                            <a:avLst/>
                          </a:prstGeom>
                          <a:ln w="6350">
                            <a:solidFill>
                              <a:schemeClr val="tx1"/>
                            </a:solidFill>
                          </a:ln>
                        </pic:spPr>
                      </pic:pic>
                    </a:graphicData>
                  </a:graphic>
                </wp:inline>
              </w:drawing>
            </w:r>
          </w:p>
          <w:p w14:paraId="6B0347CC" w14:textId="3FD4EB58" w:rsidR="00D96CFC" w:rsidRPr="00240BCD" w:rsidRDefault="00D96CFC" w:rsidP="00D96CFC">
            <w:pPr>
              <w:rPr>
                <w:rFonts w:ascii="Arial" w:hAnsi="Arial" w:cs="Arial"/>
                <w:noProof/>
                <w:sz w:val="16"/>
                <w:szCs w:val="16"/>
              </w:rPr>
            </w:pPr>
          </w:p>
          <w:p w14:paraId="59E1AB77" w14:textId="7DEA74C4" w:rsidR="00D96CFC" w:rsidRPr="00126BC9" w:rsidRDefault="00D96CFC" w:rsidP="00D96CFC">
            <w:pPr>
              <w:rPr>
                <w:rFonts w:ascii="Arial" w:hAnsi="Arial" w:cs="Arial"/>
                <w:noProof/>
                <w:sz w:val="20"/>
                <w:szCs w:val="20"/>
              </w:rPr>
            </w:pPr>
            <w:r w:rsidRPr="007313A2">
              <w:rPr>
                <w:rFonts w:ascii="Arial" w:hAnsi="Arial" w:cs="Arial"/>
                <w:noProof/>
                <w:sz w:val="20"/>
                <w:szCs w:val="20"/>
              </w:rPr>
              <w:t xml:space="preserve">The TA report status changes to </w:t>
            </w:r>
            <w:r w:rsidRPr="007313A2">
              <w:rPr>
                <w:rFonts w:ascii="Arial" w:hAnsi="Arial" w:cs="Arial"/>
                <w:b/>
                <w:noProof/>
                <w:sz w:val="20"/>
                <w:szCs w:val="20"/>
              </w:rPr>
              <w:t>Submission in Process</w:t>
            </w:r>
            <w:r w:rsidRPr="007313A2">
              <w:rPr>
                <w:rFonts w:ascii="Arial" w:hAnsi="Arial" w:cs="Arial"/>
                <w:noProof/>
                <w:sz w:val="20"/>
                <w:szCs w:val="20"/>
              </w:rPr>
              <w:t xml:space="preserve"> and a </w:t>
            </w:r>
            <w:r w:rsidRPr="007313A2">
              <w:rPr>
                <w:rFonts w:ascii="Arial" w:hAnsi="Arial" w:cs="Arial"/>
                <w:b/>
                <w:noProof/>
                <w:sz w:val="20"/>
                <w:szCs w:val="20"/>
              </w:rPr>
              <w:t>Your travel authorization 0000###### has been submitted for approval.</w:t>
            </w:r>
            <w:r w:rsidRPr="007313A2">
              <w:rPr>
                <w:rFonts w:ascii="Arial" w:hAnsi="Arial" w:cs="Arial"/>
                <w:noProof/>
                <w:sz w:val="20"/>
                <w:szCs w:val="20"/>
              </w:rPr>
              <w:t xml:space="preserve"> message </w:t>
            </w:r>
            <w:r w:rsidR="007313A2" w:rsidRPr="007313A2">
              <w:rPr>
                <w:rFonts w:ascii="Arial" w:hAnsi="Arial" w:cs="Arial"/>
                <w:noProof/>
                <w:sz w:val="20"/>
                <w:szCs w:val="20"/>
              </w:rPr>
              <w:t>show</w:t>
            </w:r>
            <w:r w:rsidRPr="007313A2">
              <w:rPr>
                <w:rFonts w:ascii="Arial" w:hAnsi="Arial" w:cs="Arial"/>
                <w:noProof/>
                <w:sz w:val="20"/>
                <w:szCs w:val="20"/>
              </w:rPr>
              <w:t>s.</w:t>
            </w:r>
            <w:r w:rsidRPr="00126BC9">
              <w:rPr>
                <w:rFonts w:ascii="Arial" w:hAnsi="Arial" w:cs="Arial"/>
                <w:noProof/>
                <w:sz w:val="20"/>
                <w:szCs w:val="20"/>
              </w:rPr>
              <w:t xml:space="preserve">  </w:t>
            </w:r>
          </w:p>
          <w:p w14:paraId="5D6871D8" w14:textId="77777777" w:rsidR="00DA0751" w:rsidRPr="00240BCD" w:rsidRDefault="00DA0751" w:rsidP="00D96CFC">
            <w:pPr>
              <w:rPr>
                <w:rFonts w:ascii="Arial" w:hAnsi="Arial" w:cs="Arial"/>
                <w:noProof/>
                <w:sz w:val="16"/>
                <w:szCs w:val="16"/>
              </w:rPr>
            </w:pPr>
          </w:p>
          <w:p w14:paraId="7A0C717E" w14:textId="04670521" w:rsidR="00FE13F1" w:rsidRPr="00126BC9" w:rsidRDefault="00D96CFC" w:rsidP="00D96CFC">
            <w:pPr>
              <w:rPr>
                <w:rFonts w:ascii="Arial" w:hAnsi="Arial" w:cs="Arial"/>
                <w:noProof/>
                <w:sz w:val="20"/>
                <w:szCs w:val="20"/>
              </w:rPr>
            </w:pPr>
            <w:r w:rsidRPr="00126BC9">
              <w:rPr>
                <w:noProof/>
                <w:sz w:val="20"/>
                <w:szCs w:val="20"/>
              </w:rPr>
              <w:drawing>
                <wp:inline distT="0" distB="0" distL="0" distR="0" wp14:anchorId="2472EF8C" wp14:editId="4A8F054C">
                  <wp:extent cx="3525534" cy="851022"/>
                  <wp:effectExtent l="19050" t="19050" r="17780" b="2540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13596" cy="872279"/>
                          </a:xfrm>
                          <a:prstGeom prst="rect">
                            <a:avLst/>
                          </a:prstGeom>
                          <a:ln w="6350">
                            <a:solidFill>
                              <a:schemeClr val="tx1"/>
                            </a:solidFill>
                          </a:ln>
                        </pic:spPr>
                      </pic:pic>
                    </a:graphicData>
                  </a:graphic>
                </wp:inline>
              </w:drawing>
            </w:r>
          </w:p>
          <w:p w14:paraId="648A709C" w14:textId="77777777" w:rsidR="00FE13F1" w:rsidRDefault="00FE13F1" w:rsidP="00DA0751">
            <w:pPr>
              <w:rPr>
                <w:rFonts w:ascii="Arial" w:hAnsi="Arial" w:cs="Arial"/>
                <w:noProof/>
                <w:sz w:val="20"/>
                <w:szCs w:val="20"/>
              </w:rPr>
            </w:pPr>
          </w:p>
          <w:p w14:paraId="624F58A4" w14:textId="77777777" w:rsidR="005D4D7A" w:rsidRDefault="00D96CFC" w:rsidP="00DA0751">
            <w:pPr>
              <w:rPr>
                <w:rFonts w:ascii="Arial" w:hAnsi="Arial" w:cs="Arial"/>
                <w:b/>
                <w:noProof/>
                <w:sz w:val="20"/>
                <w:szCs w:val="20"/>
              </w:rPr>
            </w:pPr>
            <w:r w:rsidRPr="00126BC9">
              <w:rPr>
                <w:rFonts w:ascii="Arial" w:hAnsi="Arial" w:cs="Arial"/>
                <w:noProof/>
                <w:sz w:val="20"/>
                <w:szCs w:val="20"/>
              </w:rPr>
              <w:t xml:space="preserve">The TA status changes to </w:t>
            </w:r>
            <w:r w:rsidRPr="00126BC9">
              <w:rPr>
                <w:rFonts w:ascii="Arial" w:hAnsi="Arial" w:cs="Arial"/>
                <w:b/>
                <w:noProof/>
                <w:sz w:val="20"/>
                <w:szCs w:val="20"/>
              </w:rPr>
              <w:t>Submitted for Approval</w:t>
            </w:r>
            <w:r w:rsidRPr="00126BC9">
              <w:rPr>
                <w:rFonts w:ascii="Arial" w:hAnsi="Arial" w:cs="Arial"/>
                <w:noProof/>
                <w:sz w:val="20"/>
                <w:szCs w:val="20"/>
              </w:rPr>
              <w:t>, a</w:t>
            </w:r>
            <w:r w:rsidRPr="00126BC9">
              <w:rPr>
                <w:rFonts w:ascii="Arial" w:hAnsi="Arial" w:cs="Arial"/>
                <w:b/>
                <w:noProof/>
                <w:sz w:val="20"/>
                <w:szCs w:val="20"/>
              </w:rPr>
              <w:t xml:space="preserve"> Submitted </w:t>
            </w:r>
            <w:r w:rsidRPr="00126BC9">
              <w:rPr>
                <w:rFonts w:ascii="Arial" w:hAnsi="Arial" w:cs="Arial"/>
                <w:noProof/>
                <w:sz w:val="20"/>
                <w:szCs w:val="20"/>
              </w:rPr>
              <w:t xml:space="preserve">line and icon are added to the </w:t>
            </w:r>
            <w:r w:rsidRPr="00126BC9">
              <w:rPr>
                <w:rFonts w:ascii="Arial" w:hAnsi="Arial" w:cs="Arial"/>
                <w:b/>
                <w:noProof/>
                <w:sz w:val="20"/>
                <w:szCs w:val="20"/>
              </w:rPr>
              <w:t>Approval History.</w:t>
            </w:r>
          </w:p>
          <w:p w14:paraId="30489D8B" w14:textId="04739CB4" w:rsidR="005D4D7A" w:rsidRPr="00FE13F1" w:rsidRDefault="005D4D7A" w:rsidP="00DA0751">
            <w:pPr>
              <w:rPr>
                <w:rFonts w:ascii="Arial" w:hAnsi="Arial" w:cs="Arial"/>
                <w:b/>
                <w:noProof/>
                <w:sz w:val="20"/>
                <w:szCs w:val="20"/>
              </w:rPr>
            </w:pPr>
          </w:p>
        </w:tc>
      </w:tr>
      <w:tr w:rsidR="00D956F4" w:rsidRPr="0039123B" w14:paraId="78DE7CF0" w14:textId="77777777" w:rsidTr="00C10296">
        <w:tblPrEx>
          <w:tblCellMar>
            <w:left w:w="115" w:type="dxa"/>
            <w:right w:w="115" w:type="dxa"/>
          </w:tblCellMar>
        </w:tblPrEx>
        <w:trPr>
          <w:cantSplit/>
          <w:trHeight w:val="980"/>
        </w:trPr>
        <w:tc>
          <w:tcPr>
            <w:tcW w:w="10080" w:type="dxa"/>
            <w:gridSpan w:val="3"/>
            <w:shd w:val="clear" w:color="auto" w:fill="BFBFBF" w:themeFill="background1" w:themeFillShade="BF"/>
          </w:tcPr>
          <w:p w14:paraId="2B01C533" w14:textId="1A5BA45C" w:rsidR="00D956F4" w:rsidRPr="00B2242A" w:rsidRDefault="00D956F4" w:rsidP="00F6650D">
            <w:pPr>
              <w:ind w:firstLine="165"/>
              <w:jc w:val="both"/>
              <w:rPr>
                <w:rFonts w:ascii="Arial" w:hAnsi="Arial" w:cs="Arial"/>
                <w:b/>
                <w:i/>
                <w:sz w:val="28"/>
                <w:szCs w:val="28"/>
              </w:rPr>
            </w:pPr>
            <w:bookmarkStart w:id="0" w:name="_Hlk50987528"/>
          </w:p>
          <w:p w14:paraId="7DF6F331" w14:textId="04CF9219" w:rsidR="00D956F4" w:rsidRPr="00B2242A" w:rsidRDefault="00674519" w:rsidP="00F6650D">
            <w:pPr>
              <w:ind w:firstLine="165"/>
              <w:jc w:val="both"/>
              <w:rPr>
                <w:rFonts w:ascii="Arial" w:hAnsi="Arial" w:cs="Arial"/>
                <w:b/>
                <w:i/>
                <w:sz w:val="28"/>
                <w:szCs w:val="28"/>
              </w:rPr>
            </w:pPr>
            <w:r w:rsidRPr="00B2242A">
              <w:rPr>
                <w:rFonts w:ascii="Arial" w:hAnsi="Arial" w:cs="Arial"/>
                <w:b/>
                <w:i/>
                <w:sz w:val="28"/>
                <w:szCs w:val="28"/>
              </w:rPr>
              <w:t>Vie</w:t>
            </w:r>
            <w:r w:rsidR="00D956F4" w:rsidRPr="00B2242A">
              <w:rPr>
                <w:rFonts w:ascii="Arial" w:hAnsi="Arial" w:cs="Arial"/>
                <w:b/>
                <w:i/>
                <w:sz w:val="28"/>
                <w:szCs w:val="28"/>
              </w:rPr>
              <w:t xml:space="preserve">w a </w:t>
            </w:r>
            <w:r w:rsidR="00225224" w:rsidRPr="00B2242A">
              <w:rPr>
                <w:rFonts w:ascii="Arial" w:hAnsi="Arial" w:cs="Arial"/>
                <w:b/>
                <w:i/>
                <w:sz w:val="28"/>
                <w:szCs w:val="28"/>
              </w:rPr>
              <w:t>T</w:t>
            </w:r>
            <w:r w:rsidR="00D956F4" w:rsidRPr="00B2242A">
              <w:rPr>
                <w:rFonts w:ascii="Arial" w:hAnsi="Arial" w:cs="Arial"/>
                <w:b/>
                <w:i/>
                <w:sz w:val="28"/>
                <w:szCs w:val="28"/>
              </w:rPr>
              <w:t>A</w:t>
            </w:r>
          </w:p>
          <w:p w14:paraId="6350F384" w14:textId="2AE6C377" w:rsidR="008A3249" w:rsidRPr="00B2242A" w:rsidRDefault="008A3249" w:rsidP="00F6650D">
            <w:pPr>
              <w:ind w:firstLine="165"/>
              <w:jc w:val="both"/>
              <w:rPr>
                <w:rFonts w:ascii="Arial" w:hAnsi="Arial" w:cs="Arial"/>
                <w:bCs/>
                <w:iCs/>
                <w:sz w:val="20"/>
                <w:szCs w:val="20"/>
              </w:rPr>
            </w:pPr>
          </w:p>
          <w:p w14:paraId="090843BF" w14:textId="5CDC3DC0" w:rsidR="008A3249" w:rsidRPr="00B2242A" w:rsidRDefault="008A3249" w:rsidP="008A3249">
            <w:pPr>
              <w:ind w:left="691" w:right="-119"/>
              <w:rPr>
                <w:rFonts w:ascii="Arial" w:hAnsi="Arial" w:cs="Arial"/>
                <w:i/>
                <w:iCs/>
                <w:color w:val="FF0000"/>
                <w:sz w:val="20"/>
                <w:szCs w:val="20"/>
              </w:rPr>
            </w:pPr>
            <w:r w:rsidRPr="00B2242A">
              <w:rPr>
                <w:rFonts w:ascii="Arial" w:hAnsi="Arial" w:cs="Arial"/>
                <w:i/>
                <w:iCs/>
                <w:color w:val="FF0000"/>
                <w:sz w:val="20"/>
                <w:szCs w:val="20"/>
              </w:rPr>
              <w:t>A</w:t>
            </w:r>
            <w:r w:rsidR="00C32B4A" w:rsidRPr="00B2242A">
              <w:rPr>
                <w:rFonts w:ascii="Arial" w:hAnsi="Arial" w:cs="Arial"/>
                <w:i/>
                <w:iCs/>
                <w:color w:val="FF0000"/>
                <w:sz w:val="20"/>
                <w:szCs w:val="20"/>
              </w:rPr>
              <w:t xml:space="preserve"> </w:t>
            </w:r>
            <w:r w:rsidR="00225224" w:rsidRPr="00B2242A">
              <w:rPr>
                <w:rFonts w:ascii="Arial" w:hAnsi="Arial" w:cs="Arial"/>
                <w:i/>
                <w:iCs/>
                <w:color w:val="FF0000"/>
                <w:sz w:val="20"/>
                <w:szCs w:val="20"/>
              </w:rPr>
              <w:t>T</w:t>
            </w:r>
            <w:r w:rsidR="00C32B4A" w:rsidRPr="00B2242A">
              <w:rPr>
                <w:rFonts w:ascii="Arial" w:hAnsi="Arial" w:cs="Arial"/>
                <w:i/>
                <w:iCs/>
                <w:color w:val="FF0000"/>
                <w:sz w:val="20"/>
                <w:szCs w:val="20"/>
              </w:rPr>
              <w:t>A</w:t>
            </w:r>
            <w:r w:rsidRPr="00B2242A">
              <w:rPr>
                <w:rFonts w:ascii="Arial" w:hAnsi="Arial" w:cs="Arial"/>
                <w:i/>
                <w:iCs/>
                <w:color w:val="FF0000"/>
                <w:sz w:val="20"/>
                <w:szCs w:val="20"/>
              </w:rPr>
              <w:t xml:space="preserve"> can be viewed when th</w:t>
            </w:r>
            <w:r w:rsidR="00C32B4A" w:rsidRPr="00B2242A">
              <w:rPr>
                <w:rFonts w:ascii="Arial" w:hAnsi="Arial" w:cs="Arial"/>
                <w:i/>
                <w:iCs/>
                <w:color w:val="FF0000"/>
                <w:sz w:val="20"/>
                <w:szCs w:val="20"/>
              </w:rPr>
              <w:t xml:space="preserve">e </w:t>
            </w:r>
            <w:r w:rsidR="00225224" w:rsidRPr="00B2242A">
              <w:rPr>
                <w:rFonts w:ascii="Arial" w:hAnsi="Arial" w:cs="Arial"/>
                <w:i/>
                <w:iCs/>
                <w:color w:val="FF0000"/>
                <w:sz w:val="20"/>
                <w:szCs w:val="20"/>
              </w:rPr>
              <w:t>T</w:t>
            </w:r>
            <w:r w:rsidR="00C32B4A" w:rsidRPr="00B2242A">
              <w:rPr>
                <w:rFonts w:ascii="Arial" w:hAnsi="Arial" w:cs="Arial"/>
                <w:i/>
                <w:iCs/>
                <w:color w:val="FF0000"/>
                <w:sz w:val="20"/>
                <w:szCs w:val="20"/>
              </w:rPr>
              <w:t>A</w:t>
            </w:r>
            <w:r w:rsidRPr="00B2242A">
              <w:rPr>
                <w:rFonts w:ascii="Arial" w:hAnsi="Arial" w:cs="Arial"/>
                <w:i/>
                <w:iCs/>
                <w:color w:val="FF0000"/>
                <w:sz w:val="20"/>
                <w:szCs w:val="20"/>
              </w:rPr>
              <w:t xml:space="preserve"> is in any status.</w:t>
            </w:r>
          </w:p>
          <w:p w14:paraId="05DC8B73" w14:textId="77777777" w:rsidR="00D956F4" w:rsidRPr="00B2242A" w:rsidRDefault="00D956F4" w:rsidP="00F6650D">
            <w:pPr>
              <w:jc w:val="both"/>
              <w:rPr>
                <w:rFonts w:ascii="Arial" w:hAnsi="Arial" w:cs="Arial"/>
                <w:bCs/>
                <w:iCs/>
                <w:sz w:val="20"/>
                <w:szCs w:val="20"/>
              </w:rPr>
            </w:pPr>
          </w:p>
        </w:tc>
      </w:tr>
      <w:bookmarkEnd w:id="0"/>
      <w:tr w:rsidR="00D956F4" w:rsidRPr="0039123B" w14:paraId="6FA1EFB6" w14:textId="77777777" w:rsidTr="008911DD">
        <w:tblPrEx>
          <w:tblCellMar>
            <w:left w:w="115" w:type="dxa"/>
            <w:right w:w="115" w:type="dxa"/>
          </w:tblCellMar>
        </w:tblPrEx>
        <w:trPr>
          <w:cantSplit/>
        </w:trPr>
        <w:tc>
          <w:tcPr>
            <w:tcW w:w="450" w:type="dxa"/>
            <w:shd w:val="clear" w:color="auto" w:fill="auto"/>
          </w:tcPr>
          <w:p w14:paraId="0A6BEBF1" w14:textId="77777777" w:rsidR="00D956F4" w:rsidRDefault="00D956F4" w:rsidP="00F6650D">
            <w:pPr>
              <w:rPr>
                <w:rFonts w:ascii="Arial" w:hAnsi="Arial" w:cs="Arial"/>
                <w:b/>
                <w:color w:val="000000"/>
                <w:sz w:val="20"/>
                <w:szCs w:val="20"/>
              </w:rPr>
            </w:pPr>
            <w:r>
              <w:br w:type="page"/>
            </w:r>
          </w:p>
          <w:p w14:paraId="69472DA0" w14:textId="77777777" w:rsidR="00D956F4" w:rsidRDefault="00D956F4" w:rsidP="00F6650D">
            <w:pPr>
              <w:rPr>
                <w:rFonts w:ascii="Arial" w:hAnsi="Arial" w:cs="Arial"/>
                <w:b/>
                <w:color w:val="000000"/>
                <w:sz w:val="20"/>
                <w:szCs w:val="20"/>
              </w:rPr>
            </w:pPr>
            <w:r>
              <w:rPr>
                <w:rFonts w:ascii="Arial" w:hAnsi="Arial" w:cs="Arial"/>
                <w:b/>
                <w:color w:val="000000"/>
                <w:sz w:val="20"/>
                <w:szCs w:val="20"/>
              </w:rPr>
              <w:t>1</w:t>
            </w:r>
          </w:p>
          <w:p w14:paraId="6AAE525A" w14:textId="77777777" w:rsidR="00D956F4" w:rsidRPr="00A961A1" w:rsidRDefault="00D956F4" w:rsidP="00F6650D">
            <w:pPr>
              <w:rPr>
                <w:rFonts w:ascii="Arial" w:hAnsi="Arial" w:cs="Arial"/>
                <w:b/>
                <w:color w:val="000000"/>
                <w:sz w:val="20"/>
                <w:szCs w:val="20"/>
              </w:rPr>
            </w:pPr>
          </w:p>
        </w:tc>
        <w:tc>
          <w:tcPr>
            <w:tcW w:w="1620" w:type="dxa"/>
            <w:shd w:val="clear" w:color="auto" w:fill="auto"/>
          </w:tcPr>
          <w:p w14:paraId="3C9A30DF" w14:textId="77777777" w:rsidR="00D956F4" w:rsidRDefault="00D956F4" w:rsidP="00F6650D">
            <w:pPr>
              <w:rPr>
                <w:rFonts w:ascii="Arial" w:hAnsi="Arial" w:cs="Arial"/>
                <w:b/>
                <w:sz w:val="20"/>
                <w:szCs w:val="20"/>
              </w:rPr>
            </w:pPr>
          </w:p>
          <w:p w14:paraId="02519D41" w14:textId="79CBB8CD" w:rsidR="00D956F4" w:rsidRPr="009B4FDE" w:rsidRDefault="00D956F4" w:rsidP="00F6650D">
            <w:pPr>
              <w:rPr>
                <w:rFonts w:ascii="Arial" w:hAnsi="Arial" w:cs="Arial"/>
                <w:sz w:val="20"/>
                <w:szCs w:val="20"/>
              </w:rPr>
            </w:pPr>
            <w:r w:rsidRPr="00B2242A">
              <w:rPr>
                <w:rFonts w:ascii="Arial" w:hAnsi="Arial" w:cs="Arial"/>
                <w:sz w:val="20"/>
                <w:szCs w:val="20"/>
              </w:rPr>
              <w:t xml:space="preserve">To </w:t>
            </w:r>
            <w:r w:rsidR="002E0CC5" w:rsidRPr="00B2242A">
              <w:rPr>
                <w:rFonts w:ascii="Arial" w:hAnsi="Arial" w:cs="Arial"/>
                <w:sz w:val="20"/>
                <w:szCs w:val="20"/>
              </w:rPr>
              <w:t>vie</w:t>
            </w:r>
            <w:r w:rsidRPr="00B2242A">
              <w:rPr>
                <w:rFonts w:ascii="Arial" w:hAnsi="Arial" w:cs="Arial"/>
                <w:sz w:val="20"/>
                <w:szCs w:val="20"/>
              </w:rPr>
              <w:t xml:space="preserve">w a </w:t>
            </w:r>
            <w:r w:rsidR="00225224" w:rsidRPr="00B2242A">
              <w:rPr>
                <w:rFonts w:ascii="Arial" w:hAnsi="Arial" w:cs="Arial"/>
                <w:sz w:val="20"/>
                <w:szCs w:val="20"/>
              </w:rPr>
              <w:t>T</w:t>
            </w:r>
            <w:r w:rsidRPr="00B2242A">
              <w:rPr>
                <w:rFonts w:ascii="Arial" w:hAnsi="Arial" w:cs="Arial"/>
                <w:sz w:val="20"/>
                <w:szCs w:val="20"/>
              </w:rPr>
              <w:t>A, search by any of the listed</w:t>
            </w:r>
            <w:r w:rsidR="001861DB" w:rsidRPr="00B2242A">
              <w:rPr>
                <w:rFonts w:ascii="Arial" w:hAnsi="Arial" w:cs="Arial"/>
                <w:sz w:val="20"/>
                <w:szCs w:val="20"/>
              </w:rPr>
              <w:t xml:space="preserve"> options</w:t>
            </w:r>
            <w:r w:rsidRPr="00B2242A">
              <w:rPr>
                <w:rFonts w:ascii="Arial" w:hAnsi="Arial" w:cs="Arial"/>
                <w:sz w:val="20"/>
                <w:szCs w:val="20"/>
              </w:rPr>
              <w:t xml:space="preserve">, enter the criteria, click </w:t>
            </w:r>
            <w:r w:rsidRPr="00B2242A">
              <w:rPr>
                <w:rFonts w:ascii="Arial" w:hAnsi="Arial" w:cs="Arial"/>
                <w:b/>
                <w:sz w:val="20"/>
                <w:szCs w:val="20"/>
              </w:rPr>
              <w:t>Search</w:t>
            </w:r>
            <w:r w:rsidRPr="00B2242A">
              <w:rPr>
                <w:rFonts w:ascii="Arial" w:hAnsi="Arial" w:cs="Arial"/>
                <w:sz w:val="20"/>
                <w:szCs w:val="20"/>
              </w:rPr>
              <w:t>.</w:t>
            </w:r>
          </w:p>
          <w:p w14:paraId="100A699C" w14:textId="77777777" w:rsidR="00D956F4" w:rsidRDefault="00D956F4" w:rsidP="00F6650D">
            <w:pPr>
              <w:rPr>
                <w:rFonts w:ascii="Arial" w:hAnsi="Arial" w:cs="Arial"/>
                <w:sz w:val="20"/>
                <w:szCs w:val="20"/>
              </w:rPr>
            </w:pPr>
          </w:p>
          <w:p w14:paraId="7A82327A" w14:textId="77777777" w:rsidR="00D956F4" w:rsidRDefault="00D956F4" w:rsidP="00F6650D">
            <w:pPr>
              <w:rPr>
                <w:rFonts w:ascii="Arial" w:hAnsi="Arial" w:cs="Arial"/>
                <w:sz w:val="20"/>
                <w:szCs w:val="20"/>
              </w:rPr>
            </w:pPr>
          </w:p>
          <w:p w14:paraId="6FD77AFD" w14:textId="77777777" w:rsidR="00D956F4" w:rsidRDefault="00D956F4" w:rsidP="00F6650D">
            <w:pPr>
              <w:rPr>
                <w:rFonts w:ascii="Arial" w:hAnsi="Arial" w:cs="Arial"/>
                <w:sz w:val="20"/>
                <w:szCs w:val="20"/>
              </w:rPr>
            </w:pPr>
          </w:p>
          <w:p w14:paraId="389621BD" w14:textId="77777777" w:rsidR="00D956F4" w:rsidRPr="00A961A1" w:rsidRDefault="00D956F4" w:rsidP="00F6650D">
            <w:pPr>
              <w:rPr>
                <w:rFonts w:ascii="Arial" w:hAnsi="Arial" w:cs="Arial"/>
                <w:sz w:val="20"/>
                <w:szCs w:val="20"/>
              </w:rPr>
            </w:pPr>
          </w:p>
        </w:tc>
        <w:tc>
          <w:tcPr>
            <w:tcW w:w="8010" w:type="dxa"/>
            <w:shd w:val="clear" w:color="auto" w:fill="auto"/>
          </w:tcPr>
          <w:p w14:paraId="729923CD" w14:textId="77777777" w:rsidR="00D956F4" w:rsidRDefault="00D956F4" w:rsidP="00F6650D">
            <w:pPr>
              <w:rPr>
                <w:rFonts w:ascii="Arial" w:hAnsi="Arial" w:cs="Arial"/>
                <w:noProof/>
                <w:sz w:val="20"/>
                <w:szCs w:val="20"/>
              </w:rPr>
            </w:pPr>
          </w:p>
          <w:p w14:paraId="77FF6EFF" w14:textId="5FC5C0BA" w:rsidR="00D956F4" w:rsidRDefault="00D956F4" w:rsidP="00F6650D">
            <w:pPr>
              <w:ind w:right="-119"/>
              <w:rPr>
                <w:rFonts w:ascii="Arial" w:hAnsi="Arial" w:cs="Arial"/>
                <w:sz w:val="20"/>
                <w:szCs w:val="20"/>
              </w:rPr>
            </w:pPr>
            <w:r>
              <w:rPr>
                <w:rFonts w:ascii="Arial" w:hAnsi="Arial" w:cs="Arial"/>
                <w:sz w:val="20"/>
                <w:szCs w:val="20"/>
              </w:rPr>
              <w:t xml:space="preserve">Navigation:  </w:t>
            </w:r>
            <w:r w:rsidRPr="005331B1">
              <w:rPr>
                <w:rFonts w:ascii="Arial" w:hAnsi="Arial" w:cs="Arial"/>
                <w:sz w:val="20"/>
                <w:szCs w:val="20"/>
              </w:rPr>
              <w:t xml:space="preserve">Expenses &gt; </w:t>
            </w:r>
            <w:r w:rsidR="00225224">
              <w:rPr>
                <w:rFonts w:ascii="Arial" w:hAnsi="Arial" w:cs="Arial"/>
                <w:sz w:val="20"/>
                <w:szCs w:val="20"/>
              </w:rPr>
              <w:t>Travel Authorization</w:t>
            </w:r>
            <w:r>
              <w:rPr>
                <w:rFonts w:ascii="Arial" w:hAnsi="Arial" w:cs="Arial"/>
                <w:sz w:val="20"/>
                <w:szCs w:val="20"/>
              </w:rPr>
              <w:t>s &gt; View</w:t>
            </w:r>
          </w:p>
          <w:p w14:paraId="1D5232D6" w14:textId="77777777" w:rsidR="00D956F4" w:rsidRDefault="00D956F4" w:rsidP="00F6650D">
            <w:pPr>
              <w:rPr>
                <w:rFonts w:ascii="Arial" w:hAnsi="Arial" w:cs="Arial"/>
                <w:noProof/>
                <w:sz w:val="20"/>
                <w:szCs w:val="20"/>
              </w:rPr>
            </w:pPr>
          </w:p>
          <w:p w14:paraId="7574FB81" w14:textId="4D32AB0C" w:rsidR="00D956F4" w:rsidRDefault="00225224" w:rsidP="00F6650D">
            <w:pPr>
              <w:rPr>
                <w:rFonts w:ascii="Arial" w:hAnsi="Arial" w:cs="Arial"/>
                <w:noProof/>
                <w:sz w:val="20"/>
                <w:szCs w:val="20"/>
              </w:rPr>
            </w:pPr>
            <w:r>
              <w:rPr>
                <w:noProof/>
              </w:rPr>
              <w:drawing>
                <wp:inline distT="0" distB="0" distL="0" distR="0" wp14:anchorId="2BD8B76A" wp14:editId="12FF887D">
                  <wp:extent cx="3893616" cy="2019194"/>
                  <wp:effectExtent l="19050" t="19050" r="12065" b="196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21211" cy="2033505"/>
                          </a:xfrm>
                          <a:prstGeom prst="rect">
                            <a:avLst/>
                          </a:prstGeom>
                          <a:ln w="6350">
                            <a:solidFill>
                              <a:schemeClr val="tx1"/>
                            </a:solidFill>
                          </a:ln>
                        </pic:spPr>
                      </pic:pic>
                    </a:graphicData>
                  </a:graphic>
                </wp:inline>
              </w:drawing>
            </w:r>
          </w:p>
          <w:p w14:paraId="23E173CF" w14:textId="77777777" w:rsidR="00D956F4" w:rsidRDefault="00D956F4" w:rsidP="00F6650D">
            <w:pPr>
              <w:rPr>
                <w:rFonts w:ascii="Arial" w:hAnsi="Arial" w:cs="Arial"/>
                <w:noProof/>
                <w:sz w:val="20"/>
                <w:szCs w:val="20"/>
              </w:rPr>
            </w:pPr>
          </w:p>
          <w:p w14:paraId="1B248E10" w14:textId="5915A0EC" w:rsidR="00D956F4" w:rsidRDefault="00D956F4" w:rsidP="00F6650D">
            <w:pPr>
              <w:rPr>
                <w:rFonts w:ascii="Arial" w:hAnsi="Arial" w:cs="Arial"/>
                <w:i/>
                <w:noProof/>
                <w:sz w:val="20"/>
                <w:szCs w:val="20"/>
              </w:rPr>
            </w:pPr>
            <w:r w:rsidRPr="004C5D02">
              <w:rPr>
                <w:rFonts w:ascii="Arial" w:hAnsi="Arial" w:cs="Arial"/>
                <w:i/>
                <w:noProof/>
                <w:sz w:val="20"/>
                <w:szCs w:val="20"/>
              </w:rPr>
              <w:t>Note:  The screenshot a</w:t>
            </w:r>
            <w:r>
              <w:rPr>
                <w:rFonts w:ascii="Arial" w:hAnsi="Arial" w:cs="Arial"/>
                <w:i/>
                <w:noProof/>
                <w:sz w:val="20"/>
                <w:szCs w:val="20"/>
              </w:rPr>
              <w:t>bove shows a search by</w:t>
            </w:r>
            <w:r w:rsidR="008771DE">
              <w:rPr>
                <w:rFonts w:ascii="Arial" w:hAnsi="Arial" w:cs="Arial"/>
                <w:i/>
                <w:noProof/>
                <w:sz w:val="20"/>
                <w:szCs w:val="20"/>
              </w:rPr>
              <w:t xml:space="preserve"> </w:t>
            </w:r>
            <w:r w:rsidR="00606426" w:rsidRPr="00606426">
              <w:rPr>
                <w:rFonts w:ascii="Arial" w:hAnsi="Arial" w:cs="Arial"/>
                <w:b/>
                <w:bCs/>
                <w:i/>
                <w:noProof/>
                <w:sz w:val="20"/>
                <w:szCs w:val="20"/>
              </w:rPr>
              <w:t>Empl</w:t>
            </w:r>
            <w:r w:rsidRPr="00606426">
              <w:rPr>
                <w:rFonts w:ascii="Arial" w:hAnsi="Arial" w:cs="Arial"/>
                <w:b/>
                <w:bCs/>
                <w:i/>
                <w:noProof/>
                <w:sz w:val="20"/>
                <w:szCs w:val="20"/>
              </w:rPr>
              <w:t xml:space="preserve"> ID</w:t>
            </w:r>
            <w:r w:rsidRPr="004C5D02">
              <w:rPr>
                <w:rFonts w:ascii="Arial" w:hAnsi="Arial" w:cs="Arial"/>
                <w:i/>
                <w:noProof/>
                <w:sz w:val="20"/>
                <w:szCs w:val="20"/>
              </w:rPr>
              <w:t>.</w:t>
            </w:r>
          </w:p>
          <w:p w14:paraId="646AC8B0" w14:textId="77777777" w:rsidR="00D956F4" w:rsidRPr="00CB5C65" w:rsidRDefault="00D956F4" w:rsidP="00C61EDA">
            <w:pPr>
              <w:rPr>
                <w:rFonts w:ascii="Arial" w:hAnsi="Arial" w:cs="Arial"/>
                <w:noProof/>
                <w:sz w:val="20"/>
                <w:szCs w:val="20"/>
              </w:rPr>
            </w:pPr>
          </w:p>
        </w:tc>
      </w:tr>
    </w:tbl>
    <w:p w14:paraId="75485437" w14:textId="07802968" w:rsidR="002E0CC5" w:rsidRDefault="002E0CC5"/>
    <w:p w14:paraId="239EE16A" w14:textId="77777777" w:rsidR="00DB3BF3" w:rsidRDefault="00DB3BF3"/>
    <w:p w14:paraId="0EE1DFE1" w14:textId="0C6ED032" w:rsidR="00F32C49" w:rsidRDefault="002E0CC5" w:rsidP="00C7058C">
      <w:pPr>
        <w:spacing w:after="200" w:line="276" w:lineRule="auto"/>
      </w:pPr>
      <w:r>
        <w:br w:type="page"/>
      </w:r>
    </w:p>
    <w:tbl>
      <w:tblPr>
        <w:tblStyle w:val="TableGrid"/>
        <w:tblW w:w="10112" w:type="dxa"/>
        <w:tblInd w:w="-725" w:type="dxa"/>
        <w:tblLayout w:type="fixed"/>
        <w:tblCellMar>
          <w:left w:w="115" w:type="dxa"/>
          <w:right w:w="115" w:type="dxa"/>
        </w:tblCellMar>
        <w:tblLook w:val="04A0" w:firstRow="1" w:lastRow="0" w:firstColumn="1" w:lastColumn="0" w:noHBand="0" w:noVBand="1"/>
      </w:tblPr>
      <w:tblGrid>
        <w:gridCol w:w="450"/>
        <w:gridCol w:w="1890"/>
        <w:gridCol w:w="7740"/>
        <w:gridCol w:w="32"/>
      </w:tblGrid>
      <w:tr w:rsidR="000D143C" w:rsidRPr="0039123B" w14:paraId="78854896" w14:textId="77777777" w:rsidTr="00C10296">
        <w:trPr>
          <w:cantSplit/>
          <w:trHeight w:val="1070"/>
        </w:trPr>
        <w:tc>
          <w:tcPr>
            <w:tcW w:w="10112" w:type="dxa"/>
            <w:gridSpan w:val="4"/>
            <w:shd w:val="clear" w:color="auto" w:fill="BFBFBF" w:themeFill="background1" w:themeFillShade="BF"/>
          </w:tcPr>
          <w:p w14:paraId="43FD5800" w14:textId="77777777" w:rsidR="000D143C" w:rsidRPr="00092715" w:rsidRDefault="000D143C" w:rsidP="000D143C">
            <w:pPr>
              <w:ind w:firstLine="165"/>
              <w:jc w:val="both"/>
              <w:rPr>
                <w:rFonts w:ascii="Arial" w:hAnsi="Arial" w:cs="Arial"/>
                <w:bCs/>
                <w:iCs/>
                <w:sz w:val="28"/>
                <w:szCs w:val="28"/>
              </w:rPr>
            </w:pPr>
          </w:p>
          <w:p w14:paraId="32221C61" w14:textId="171284B9" w:rsidR="005E76D6" w:rsidRPr="00B2746B" w:rsidRDefault="00AE3F8C" w:rsidP="00CB5C65">
            <w:pPr>
              <w:ind w:firstLine="165"/>
              <w:jc w:val="both"/>
              <w:rPr>
                <w:rFonts w:ascii="Arial" w:hAnsi="Arial" w:cs="Arial"/>
                <w:b/>
                <w:i/>
                <w:sz w:val="28"/>
                <w:szCs w:val="28"/>
              </w:rPr>
            </w:pPr>
            <w:r w:rsidRPr="00B2746B">
              <w:rPr>
                <w:rFonts w:ascii="Arial" w:hAnsi="Arial" w:cs="Arial"/>
                <w:b/>
                <w:i/>
                <w:sz w:val="28"/>
                <w:szCs w:val="28"/>
              </w:rPr>
              <w:t xml:space="preserve">Withdraw a </w:t>
            </w:r>
            <w:r w:rsidR="0063455D" w:rsidRPr="00B2746B">
              <w:rPr>
                <w:rFonts w:ascii="Arial" w:hAnsi="Arial" w:cs="Arial"/>
                <w:b/>
                <w:i/>
                <w:sz w:val="28"/>
                <w:szCs w:val="28"/>
              </w:rPr>
              <w:t>T</w:t>
            </w:r>
            <w:r w:rsidRPr="00B2746B">
              <w:rPr>
                <w:rFonts w:ascii="Arial" w:hAnsi="Arial" w:cs="Arial"/>
                <w:b/>
                <w:i/>
                <w:sz w:val="28"/>
                <w:szCs w:val="28"/>
              </w:rPr>
              <w:t>A</w:t>
            </w:r>
          </w:p>
          <w:p w14:paraId="32A479EE" w14:textId="6AE66870" w:rsidR="002A1DCD" w:rsidRPr="00B2746B" w:rsidRDefault="002A1DCD" w:rsidP="00CB5C65">
            <w:pPr>
              <w:ind w:firstLine="165"/>
              <w:jc w:val="both"/>
              <w:rPr>
                <w:rFonts w:ascii="Arial" w:hAnsi="Arial" w:cs="Arial"/>
                <w:bCs/>
                <w:iCs/>
                <w:sz w:val="20"/>
                <w:szCs w:val="20"/>
              </w:rPr>
            </w:pPr>
          </w:p>
          <w:p w14:paraId="65348044" w14:textId="77777777" w:rsidR="008B660E" w:rsidRDefault="005D3C62" w:rsidP="005D3C62">
            <w:pPr>
              <w:ind w:left="690"/>
              <w:rPr>
                <w:rFonts w:ascii="Arial" w:hAnsi="Arial" w:cs="Arial"/>
                <w:i/>
                <w:iCs/>
                <w:noProof/>
                <w:color w:val="FF0000"/>
                <w:sz w:val="20"/>
                <w:szCs w:val="20"/>
              </w:rPr>
            </w:pPr>
            <w:r w:rsidRPr="00B2746B">
              <w:rPr>
                <w:rFonts w:ascii="Arial" w:hAnsi="Arial" w:cs="Arial"/>
                <w:i/>
                <w:iCs/>
                <w:noProof/>
                <w:color w:val="FF0000"/>
                <w:sz w:val="20"/>
                <w:szCs w:val="20"/>
              </w:rPr>
              <w:t xml:space="preserve">The </w:t>
            </w:r>
            <w:r w:rsidRPr="00B2746B">
              <w:rPr>
                <w:rFonts w:ascii="Arial" w:hAnsi="Arial" w:cs="Arial"/>
                <w:b/>
                <w:i/>
                <w:iCs/>
                <w:noProof/>
                <w:color w:val="FF0000"/>
                <w:sz w:val="20"/>
                <w:szCs w:val="20"/>
              </w:rPr>
              <w:t>Withdraw Cash Advance</w:t>
            </w:r>
            <w:r w:rsidRPr="00B2746B">
              <w:rPr>
                <w:rFonts w:ascii="Arial" w:hAnsi="Arial" w:cs="Arial"/>
                <w:i/>
                <w:iCs/>
                <w:noProof/>
                <w:color w:val="FF0000"/>
                <w:sz w:val="20"/>
                <w:szCs w:val="20"/>
              </w:rPr>
              <w:t xml:space="preserve"> button is active only if the </w:t>
            </w:r>
            <w:r w:rsidR="0063455D" w:rsidRPr="00B2746B">
              <w:rPr>
                <w:rFonts w:ascii="Arial" w:hAnsi="Arial" w:cs="Arial"/>
                <w:i/>
                <w:iCs/>
                <w:noProof/>
                <w:color w:val="FF0000"/>
                <w:sz w:val="20"/>
                <w:szCs w:val="20"/>
              </w:rPr>
              <w:t>T</w:t>
            </w:r>
            <w:r w:rsidRPr="00B2746B">
              <w:rPr>
                <w:rFonts w:ascii="Arial" w:hAnsi="Arial" w:cs="Arial"/>
                <w:i/>
                <w:iCs/>
                <w:noProof/>
                <w:color w:val="FF0000"/>
                <w:sz w:val="20"/>
                <w:szCs w:val="20"/>
              </w:rPr>
              <w:t xml:space="preserve">A is in </w:t>
            </w:r>
            <w:r w:rsidRPr="00B2746B">
              <w:rPr>
                <w:rFonts w:ascii="Arial" w:hAnsi="Arial" w:cs="Arial"/>
                <w:b/>
                <w:i/>
                <w:iCs/>
                <w:noProof/>
                <w:color w:val="FF0000"/>
                <w:sz w:val="20"/>
                <w:szCs w:val="20"/>
              </w:rPr>
              <w:t>Submitted for Approval</w:t>
            </w:r>
            <w:r w:rsidRPr="00B2746B">
              <w:rPr>
                <w:rFonts w:ascii="Arial" w:hAnsi="Arial" w:cs="Arial"/>
                <w:i/>
                <w:iCs/>
                <w:noProof/>
                <w:color w:val="FF0000"/>
                <w:sz w:val="20"/>
                <w:szCs w:val="20"/>
              </w:rPr>
              <w:t xml:space="preserve"> status and the </w:t>
            </w:r>
            <w:r w:rsidR="0063455D" w:rsidRPr="00B2746B">
              <w:rPr>
                <w:rFonts w:ascii="Arial" w:hAnsi="Arial" w:cs="Arial"/>
                <w:i/>
                <w:iCs/>
                <w:noProof/>
                <w:color w:val="FF0000"/>
                <w:sz w:val="20"/>
                <w:szCs w:val="20"/>
              </w:rPr>
              <w:t>T</w:t>
            </w:r>
            <w:r w:rsidRPr="00B2746B">
              <w:rPr>
                <w:rFonts w:ascii="Arial" w:hAnsi="Arial" w:cs="Arial"/>
                <w:i/>
                <w:iCs/>
                <w:noProof/>
                <w:color w:val="FF0000"/>
                <w:sz w:val="20"/>
                <w:szCs w:val="20"/>
              </w:rPr>
              <w:t xml:space="preserve">A has not yet been approved by </w:t>
            </w:r>
            <w:r w:rsidR="00F37EC4" w:rsidRPr="00B2746B">
              <w:rPr>
                <w:rFonts w:ascii="Arial" w:hAnsi="Arial" w:cs="Arial"/>
                <w:i/>
                <w:iCs/>
                <w:noProof/>
                <w:color w:val="FF0000"/>
                <w:sz w:val="20"/>
                <w:szCs w:val="20"/>
              </w:rPr>
              <w:t>any approver</w:t>
            </w:r>
            <w:r w:rsidRPr="00B2746B">
              <w:rPr>
                <w:rFonts w:ascii="Arial" w:hAnsi="Arial" w:cs="Arial"/>
                <w:i/>
                <w:iCs/>
                <w:noProof/>
                <w:color w:val="FF0000"/>
                <w:sz w:val="20"/>
                <w:szCs w:val="20"/>
              </w:rPr>
              <w:t xml:space="preserve">. </w:t>
            </w:r>
          </w:p>
          <w:p w14:paraId="198367D7" w14:textId="77777777" w:rsidR="008B660E" w:rsidRDefault="008B660E" w:rsidP="005D3C62">
            <w:pPr>
              <w:ind w:left="690"/>
              <w:rPr>
                <w:rFonts w:ascii="Arial" w:hAnsi="Arial" w:cs="Arial"/>
                <w:i/>
                <w:iCs/>
                <w:noProof/>
                <w:color w:val="FF0000"/>
                <w:sz w:val="20"/>
                <w:szCs w:val="20"/>
              </w:rPr>
            </w:pPr>
          </w:p>
          <w:p w14:paraId="10E6A24D" w14:textId="136C6F1F" w:rsidR="008B660E" w:rsidRPr="001E016A" w:rsidRDefault="00516368" w:rsidP="00914AAA">
            <w:pPr>
              <w:ind w:left="690" w:right="-119"/>
              <w:rPr>
                <w:rFonts w:ascii="Arial" w:hAnsi="Arial" w:cs="Arial"/>
                <w:bCs/>
                <w:i/>
                <w:iCs/>
                <w:color w:val="FF0000"/>
                <w:sz w:val="20"/>
                <w:szCs w:val="20"/>
              </w:rPr>
            </w:pPr>
            <w:r>
              <w:rPr>
                <w:rFonts w:ascii="Arial" w:hAnsi="Arial" w:cs="Arial"/>
                <w:i/>
                <w:iCs/>
                <w:noProof/>
                <w:color w:val="FF0000"/>
                <w:sz w:val="20"/>
                <w:szCs w:val="20"/>
              </w:rPr>
              <w:t xml:space="preserve">To </w:t>
            </w:r>
            <w:r w:rsidRPr="001E016A">
              <w:rPr>
                <w:rFonts w:ascii="Arial" w:hAnsi="Arial" w:cs="Arial"/>
                <w:i/>
                <w:iCs/>
                <w:noProof/>
                <w:color w:val="FF0000"/>
                <w:sz w:val="20"/>
                <w:szCs w:val="20"/>
              </w:rPr>
              <w:t>withdraw a TA for another employee, a user mu</w:t>
            </w:r>
            <w:r w:rsidR="00B40E4A" w:rsidRPr="001E016A">
              <w:rPr>
                <w:rFonts w:ascii="Arial" w:hAnsi="Arial" w:cs="Arial"/>
                <w:i/>
                <w:iCs/>
                <w:noProof/>
                <w:color w:val="FF0000"/>
                <w:sz w:val="20"/>
                <w:szCs w:val="20"/>
              </w:rPr>
              <w:t>st be</w:t>
            </w:r>
            <w:r w:rsidR="00706C6F">
              <w:rPr>
                <w:rFonts w:ascii="Arial" w:hAnsi="Arial" w:cs="Arial"/>
                <w:i/>
                <w:iCs/>
                <w:noProof/>
                <w:color w:val="FF0000"/>
                <w:sz w:val="20"/>
                <w:szCs w:val="20"/>
              </w:rPr>
              <w:t xml:space="preserve"> an</w:t>
            </w:r>
            <w:r w:rsidR="00B40E4A" w:rsidRPr="001E016A">
              <w:rPr>
                <w:rFonts w:ascii="Arial" w:hAnsi="Arial" w:cs="Arial"/>
                <w:i/>
                <w:iCs/>
                <w:noProof/>
                <w:color w:val="FF0000"/>
                <w:sz w:val="20"/>
                <w:szCs w:val="20"/>
              </w:rPr>
              <w:t xml:space="preserve"> a</w:t>
            </w:r>
            <w:r w:rsidRPr="001E016A">
              <w:rPr>
                <w:rFonts w:ascii="Arial" w:hAnsi="Arial" w:cs="Arial"/>
                <w:i/>
                <w:iCs/>
                <w:noProof/>
                <w:color w:val="FF0000"/>
                <w:sz w:val="20"/>
                <w:szCs w:val="20"/>
              </w:rPr>
              <w:t>u</w:t>
            </w:r>
            <w:r w:rsidR="00B40E4A" w:rsidRPr="001E016A">
              <w:rPr>
                <w:rFonts w:ascii="Arial" w:hAnsi="Arial" w:cs="Arial"/>
                <w:i/>
                <w:iCs/>
                <w:noProof/>
                <w:color w:val="FF0000"/>
                <w:sz w:val="20"/>
                <w:szCs w:val="20"/>
              </w:rPr>
              <w:t>thorized expens</w:t>
            </w:r>
            <w:r w:rsidRPr="001E016A">
              <w:rPr>
                <w:rFonts w:ascii="Arial" w:hAnsi="Arial" w:cs="Arial"/>
                <w:i/>
                <w:iCs/>
                <w:noProof/>
                <w:color w:val="FF0000"/>
                <w:sz w:val="20"/>
                <w:szCs w:val="20"/>
              </w:rPr>
              <w:t>e</w:t>
            </w:r>
            <w:r w:rsidR="00B40E4A" w:rsidRPr="001E016A">
              <w:rPr>
                <w:rFonts w:ascii="Arial" w:hAnsi="Arial" w:cs="Arial"/>
                <w:i/>
                <w:iCs/>
                <w:noProof/>
                <w:color w:val="FF0000"/>
                <w:sz w:val="20"/>
                <w:szCs w:val="20"/>
              </w:rPr>
              <w:t xml:space="preserve"> user/proxy to </w:t>
            </w:r>
            <w:r w:rsidRPr="001E016A">
              <w:rPr>
                <w:rFonts w:ascii="Arial" w:hAnsi="Arial" w:cs="Arial"/>
                <w:i/>
                <w:iCs/>
                <w:noProof/>
                <w:color w:val="FF0000"/>
                <w:sz w:val="20"/>
                <w:szCs w:val="20"/>
              </w:rPr>
              <w:t>that employee.</w:t>
            </w:r>
            <w:r w:rsidR="008B660E" w:rsidRPr="001E016A">
              <w:rPr>
                <w:rFonts w:ascii="Arial" w:hAnsi="Arial" w:cs="Arial"/>
                <w:i/>
                <w:iCs/>
                <w:noProof/>
                <w:color w:val="FF0000"/>
                <w:sz w:val="20"/>
                <w:szCs w:val="20"/>
              </w:rPr>
              <w:t xml:space="preserve">  </w:t>
            </w:r>
            <w:r w:rsidR="008B660E" w:rsidRPr="001E016A">
              <w:rPr>
                <w:rFonts w:ascii="Arial" w:hAnsi="Arial" w:cs="Arial"/>
                <w:i/>
                <w:iCs/>
                <w:color w:val="FF0000"/>
                <w:sz w:val="20"/>
                <w:szCs w:val="20"/>
              </w:rPr>
              <w:t xml:space="preserve">See job aid titled </w:t>
            </w:r>
            <w:r w:rsidR="008B660E" w:rsidRPr="001E016A">
              <w:rPr>
                <w:rFonts w:ascii="Arial" w:hAnsi="Arial" w:cs="Arial"/>
                <w:b/>
                <w:i/>
                <w:iCs/>
                <w:color w:val="FF0000"/>
                <w:sz w:val="20"/>
                <w:szCs w:val="20"/>
              </w:rPr>
              <w:t>Employee Info &amp; Security – Update Profile, Authorize Expense Users</w:t>
            </w:r>
            <w:r w:rsidR="00914AAA" w:rsidRPr="001E016A">
              <w:rPr>
                <w:rFonts w:ascii="Arial" w:hAnsi="Arial" w:cs="Arial"/>
                <w:b/>
                <w:i/>
                <w:iCs/>
                <w:color w:val="FF0000"/>
                <w:sz w:val="20"/>
                <w:szCs w:val="20"/>
              </w:rPr>
              <w:t xml:space="preserve"> </w:t>
            </w:r>
            <w:r w:rsidR="00914AAA" w:rsidRPr="001E016A">
              <w:rPr>
                <w:rFonts w:ascii="Arial" w:hAnsi="Arial" w:cs="Arial"/>
                <w:bCs/>
                <w:i/>
                <w:iCs/>
                <w:color w:val="FF0000"/>
                <w:sz w:val="20"/>
                <w:szCs w:val="20"/>
              </w:rPr>
              <w:t>for additional detail</w:t>
            </w:r>
            <w:r w:rsidR="008B660E" w:rsidRPr="001E016A">
              <w:rPr>
                <w:rFonts w:ascii="Arial" w:hAnsi="Arial" w:cs="Arial"/>
                <w:bCs/>
                <w:i/>
                <w:iCs/>
                <w:color w:val="FF0000"/>
                <w:sz w:val="20"/>
                <w:szCs w:val="20"/>
              </w:rPr>
              <w:t>.</w:t>
            </w:r>
          </w:p>
          <w:p w14:paraId="2C9CBF65" w14:textId="77777777" w:rsidR="005D3C62" w:rsidRPr="00B2746B" w:rsidRDefault="005D3C62" w:rsidP="00543F98">
            <w:pPr>
              <w:ind w:left="695"/>
              <w:jc w:val="both"/>
              <w:rPr>
                <w:rFonts w:ascii="Arial" w:hAnsi="Arial" w:cs="Arial"/>
                <w:i/>
                <w:sz w:val="20"/>
                <w:szCs w:val="20"/>
              </w:rPr>
            </w:pPr>
          </w:p>
          <w:p w14:paraId="0360E134" w14:textId="77777777" w:rsidR="00B2746B" w:rsidRDefault="00E62C07" w:rsidP="00543F98">
            <w:pPr>
              <w:ind w:left="695"/>
              <w:jc w:val="both"/>
              <w:rPr>
                <w:rFonts w:ascii="Arial" w:hAnsi="Arial" w:cs="Arial"/>
                <w:i/>
                <w:sz w:val="20"/>
                <w:szCs w:val="20"/>
              </w:rPr>
            </w:pPr>
            <w:r w:rsidRPr="00B2746B">
              <w:rPr>
                <w:rFonts w:ascii="Arial" w:hAnsi="Arial" w:cs="Arial"/>
                <w:i/>
                <w:sz w:val="20"/>
                <w:szCs w:val="20"/>
              </w:rPr>
              <w:t>Withdraw</w:t>
            </w:r>
            <w:r w:rsidR="002A1DCD" w:rsidRPr="00B2746B">
              <w:rPr>
                <w:rFonts w:ascii="Arial" w:hAnsi="Arial" w:cs="Arial"/>
                <w:i/>
                <w:sz w:val="20"/>
                <w:szCs w:val="20"/>
              </w:rPr>
              <w:t xml:space="preserve"> a </w:t>
            </w:r>
            <w:r w:rsidR="0063455D" w:rsidRPr="00B2746B">
              <w:rPr>
                <w:rFonts w:ascii="Arial" w:hAnsi="Arial" w:cs="Arial"/>
                <w:i/>
                <w:sz w:val="20"/>
                <w:szCs w:val="20"/>
              </w:rPr>
              <w:t>T</w:t>
            </w:r>
            <w:r w:rsidR="002A1DCD" w:rsidRPr="00B2746B">
              <w:rPr>
                <w:rFonts w:ascii="Arial" w:hAnsi="Arial" w:cs="Arial"/>
                <w:i/>
                <w:sz w:val="20"/>
                <w:szCs w:val="20"/>
              </w:rPr>
              <w:t xml:space="preserve">A </w:t>
            </w:r>
            <w:r w:rsidRPr="00B2746B">
              <w:rPr>
                <w:rFonts w:ascii="Arial" w:hAnsi="Arial" w:cs="Arial"/>
                <w:i/>
                <w:sz w:val="20"/>
                <w:szCs w:val="20"/>
              </w:rPr>
              <w:t xml:space="preserve">to return it to </w:t>
            </w:r>
            <w:r w:rsidRPr="00B2746B">
              <w:rPr>
                <w:rFonts w:ascii="Arial" w:hAnsi="Arial" w:cs="Arial"/>
                <w:b/>
                <w:i/>
                <w:sz w:val="20"/>
                <w:szCs w:val="20"/>
              </w:rPr>
              <w:t>Pending</w:t>
            </w:r>
            <w:r w:rsidRPr="00B2746B">
              <w:rPr>
                <w:rFonts w:ascii="Arial" w:hAnsi="Arial" w:cs="Arial"/>
                <w:i/>
                <w:sz w:val="20"/>
                <w:szCs w:val="20"/>
              </w:rPr>
              <w:t xml:space="preserve"> status so </w:t>
            </w:r>
            <w:r w:rsidR="00B2746B">
              <w:rPr>
                <w:rFonts w:ascii="Arial" w:hAnsi="Arial" w:cs="Arial"/>
                <w:i/>
                <w:sz w:val="20"/>
                <w:szCs w:val="20"/>
              </w:rPr>
              <w:t>the TA</w:t>
            </w:r>
            <w:r w:rsidRPr="00B2746B">
              <w:rPr>
                <w:rFonts w:ascii="Arial" w:hAnsi="Arial" w:cs="Arial"/>
                <w:i/>
                <w:sz w:val="20"/>
                <w:szCs w:val="20"/>
              </w:rPr>
              <w:t xml:space="preserve"> can be modified, deleted, resubmitted</w:t>
            </w:r>
          </w:p>
          <w:p w14:paraId="29287E2C" w14:textId="77777777" w:rsidR="00B2746B" w:rsidRDefault="00B2746B" w:rsidP="00543F98">
            <w:pPr>
              <w:ind w:left="695"/>
              <w:jc w:val="both"/>
              <w:rPr>
                <w:rFonts w:ascii="Arial" w:hAnsi="Arial" w:cs="Arial"/>
                <w:i/>
                <w:sz w:val="20"/>
                <w:szCs w:val="20"/>
              </w:rPr>
            </w:pPr>
            <w:r>
              <w:rPr>
                <w:rFonts w:ascii="Arial" w:hAnsi="Arial" w:cs="Arial"/>
                <w:i/>
                <w:sz w:val="20"/>
                <w:szCs w:val="20"/>
              </w:rPr>
              <w:t xml:space="preserve">for updated </w:t>
            </w:r>
            <w:r w:rsidR="00E62C07" w:rsidRPr="00B2746B">
              <w:rPr>
                <w:rFonts w:ascii="Arial" w:hAnsi="Arial" w:cs="Arial"/>
                <w:i/>
                <w:sz w:val="20"/>
                <w:szCs w:val="20"/>
              </w:rPr>
              <w:t xml:space="preserve">approval workflow, </w:t>
            </w:r>
            <w:r w:rsidR="00B34702" w:rsidRPr="00B2746B">
              <w:rPr>
                <w:rFonts w:ascii="Arial" w:hAnsi="Arial" w:cs="Arial"/>
                <w:i/>
                <w:sz w:val="20"/>
                <w:szCs w:val="20"/>
              </w:rPr>
              <w:t xml:space="preserve">or </w:t>
            </w:r>
            <w:r w:rsidR="00E62C07" w:rsidRPr="00B2746B">
              <w:rPr>
                <w:rFonts w:ascii="Arial" w:hAnsi="Arial" w:cs="Arial"/>
                <w:i/>
                <w:sz w:val="20"/>
                <w:szCs w:val="20"/>
              </w:rPr>
              <w:t xml:space="preserve">to </w:t>
            </w:r>
            <w:r w:rsidR="00A938C0" w:rsidRPr="00B2746B">
              <w:rPr>
                <w:rFonts w:ascii="Arial" w:hAnsi="Arial" w:cs="Arial"/>
                <w:i/>
                <w:sz w:val="20"/>
                <w:szCs w:val="20"/>
              </w:rPr>
              <w:t>add</w:t>
            </w:r>
            <w:r w:rsidR="00B34702" w:rsidRPr="00B2746B">
              <w:rPr>
                <w:rFonts w:ascii="Arial" w:hAnsi="Arial" w:cs="Arial"/>
                <w:i/>
                <w:sz w:val="20"/>
                <w:szCs w:val="20"/>
              </w:rPr>
              <w:t xml:space="preserve"> or delete</w:t>
            </w:r>
            <w:r w:rsidR="00A938C0" w:rsidRPr="00B2746B">
              <w:rPr>
                <w:rFonts w:ascii="Arial" w:hAnsi="Arial" w:cs="Arial"/>
                <w:i/>
                <w:sz w:val="20"/>
                <w:szCs w:val="20"/>
              </w:rPr>
              <w:t xml:space="preserve"> notes</w:t>
            </w:r>
            <w:r w:rsidR="00430325" w:rsidRPr="00B2746B">
              <w:rPr>
                <w:rFonts w:ascii="Arial" w:hAnsi="Arial" w:cs="Arial"/>
                <w:i/>
                <w:sz w:val="20"/>
                <w:szCs w:val="20"/>
              </w:rPr>
              <w:t xml:space="preserve"> </w:t>
            </w:r>
            <w:r w:rsidR="00F820DD" w:rsidRPr="00B2746B">
              <w:rPr>
                <w:rFonts w:ascii="Arial" w:hAnsi="Arial" w:cs="Arial"/>
                <w:i/>
                <w:sz w:val="20"/>
                <w:szCs w:val="20"/>
              </w:rPr>
              <w:t>and</w:t>
            </w:r>
            <w:r w:rsidR="00430325" w:rsidRPr="00B2746B">
              <w:rPr>
                <w:rFonts w:ascii="Arial" w:hAnsi="Arial" w:cs="Arial"/>
                <w:i/>
                <w:sz w:val="20"/>
                <w:szCs w:val="20"/>
              </w:rPr>
              <w:t xml:space="preserve"> </w:t>
            </w:r>
            <w:r w:rsidR="00E62C07" w:rsidRPr="00B2746B">
              <w:rPr>
                <w:rFonts w:ascii="Arial" w:hAnsi="Arial" w:cs="Arial"/>
                <w:i/>
                <w:sz w:val="20"/>
                <w:szCs w:val="20"/>
              </w:rPr>
              <w:t>a</w:t>
            </w:r>
            <w:r w:rsidR="00A938C0" w:rsidRPr="00B2746B">
              <w:rPr>
                <w:rFonts w:ascii="Arial" w:hAnsi="Arial" w:cs="Arial"/>
                <w:i/>
                <w:sz w:val="20"/>
                <w:szCs w:val="20"/>
              </w:rPr>
              <w:t>ttachments</w:t>
            </w:r>
            <w:r w:rsidR="00543F98" w:rsidRPr="00B2746B">
              <w:rPr>
                <w:rFonts w:ascii="Arial" w:hAnsi="Arial" w:cs="Arial"/>
                <w:i/>
                <w:sz w:val="20"/>
                <w:szCs w:val="20"/>
              </w:rPr>
              <w:t xml:space="preserve">.  The </w:t>
            </w:r>
            <w:r w:rsidR="00F37EC4" w:rsidRPr="00B2746B">
              <w:rPr>
                <w:rFonts w:ascii="Arial" w:hAnsi="Arial" w:cs="Arial"/>
                <w:i/>
                <w:sz w:val="20"/>
                <w:szCs w:val="20"/>
              </w:rPr>
              <w:t>TA</w:t>
            </w:r>
            <w:r w:rsidR="00543F98" w:rsidRPr="00B2746B">
              <w:rPr>
                <w:rFonts w:ascii="Arial" w:hAnsi="Arial" w:cs="Arial"/>
                <w:i/>
                <w:sz w:val="20"/>
                <w:szCs w:val="20"/>
              </w:rPr>
              <w:t xml:space="preserve"> must</w:t>
            </w:r>
          </w:p>
          <w:p w14:paraId="4EF7BDE3" w14:textId="438D4896" w:rsidR="00482A5A" w:rsidRDefault="00543F98" w:rsidP="00B2746B">
            <w:pPr>
              <w:ind w:left="695"/>
              <w:jc w:val="both"/>
              <w:rPr>
                <w:rFonts w:ascii="Arial" w:hAnsi="Arial" w:cs="Arial"/>
                <w:i/>
                <w:sz w:val="20"/>
                <w:szCs w:val="20"/>
              </w:rPr>
            </w:pPr>
            <w:r w:rsidRPr="00B2746B">
              <w:rPr>
                <w:rFonts w:ascii="Arial" w:hAnsi="Arial" w:cs="Arial"/>
                <w:i/>
                <w:sz w:val="20"/>
                <w:szCs w:val="20"/>
              </w:rPr>
              <w:t xml:space="preserve">be </w:t>
            </w:r>
            <w:r w:rsidR="004D54A0" w:rsidRPr="00B2746B">
              <w:rPr>
                <w:rFonts w:ascii="Arial" w:hAnsi="Arial" w:cs="Arial"/>
                <w:i/>
                <w:sz w:val="20"/>
                <w:szCs w:val="20"/>
              </w:rPr>
              <w:t>resubmitted for</w:t>
            </w:r>
            <w:r w:rsidR="00B2746B">
              <w:rPr>
                <w:rFonts w:ascii="Arial" w:hAnsi="Arial" w:cs="Arial"/>
                <w:i/>
                <w:sz w:val="20"/>
                <w:szCs w:val="20"/>
              </w:rPr>
              <w:t xml:space="preserve"> </w:t>
            </w:r>
            <w:r w:rsidRPr="00B2746B">
              <w:rPr>
                <w:rFonts w:ascii="Arial" w:hAnsi="Arial" w:cs="Arial"/>
                <w:i/>
                <w:sz w:val="20"/>
                <w:szCs w:val="20"/>
              </w:rPr>
              <w:t xml:space="preserve">approval </w:t>
            </w:r>
            <w:r w:rsidR="00B515F6" w:rsidRPr="00B2746B">
              <w:rPr>
                <w:rFonts w:ascii="Arial" w:hAnsi="Arial" w:cs="Arial"/>
                <w:i/>
                <w:sz w:val="20"/>
                <w:szCs w:val="20"/>
              </w:rPr>
              <w:t xml:space="preserve">to return </w:t>
            </w:r>
            <w:r w:rsidR="00B221E8" w:rsidRPr="00B2746B">
              <w:rPr>
                <w:rFonts w:ascii="Arial" w:hAnsi="Arial" w:cs="Arial"/>
                <w:i/>
                <w:sz w:val="20"/>
                <w:szCs w:val="20"/>
              </w:rPr>
              <w:t xml:space="preserve">the </w:t>
            </w:r>
            <w:r w:rsidR="00F37EC4" w:rsidRPr="00B2746B">
              <w:rPr>
                <w:rFonts w:ascii="Arial" w:hAnsi="Arial" w:cs="Arial"/>
                <w:i/>
                <w:sz w:val="20"/>
                <w:szCs w:val="20"/>
              </w:rPr>
              <w:t>TA</w:t>
            </w:r>
            <w:r w:rsidR="00B221E8" w:rsidRPr="00B2746B">
              <w:rPr>
                <w:rFonts w:ascii="Arial" w:hAnsi="Arial" w:cs="Arial"/>
                <w:i/>
                <w:sz w:val="20"/>
                <w:szCs w:val="20"/>
              </w:rPr>
              <w:t xml:space="preserve"> </w:t>
            </w:r>
            <w:r w:rsidRPr="00B2746B">
              <w:rPr>
                <w:rFonts w:ascii="Arial" w:hAnsi="Arial" w:cs="Arial"/>
                <w:i/>
                <w:sz w:val="20"/>
                <w:szCs w:val="20"/>
              </w:rPr>
              <w:t>to approval workflow.</w:t>
            </w:r>
            <w:r>
              <w:rPr>
                <w:rFonts w:ascii="Arial" w:hAnsi="Arial" w:cs="Arial"/>
                <w:i/>
                <w:sz w:val="20"/>
                <w:szCs w:val="20"/>
              </w:rPr>
              <w:t xml:space="preserve"> </w:t>
            </w:r>
          </w:p>
          <w:p w14:paraId="311472CF" w14:textId="78AFB628" w:rsidR="00543F98" w:rsidRPr="000E39AD" w:rsidRDefault="00543F98" w:rsidP="003D32E1">
            <w:pPr>
              <w:ind w:left="695"/>
              <w:jc w:val="both"/>
              <w:rPr>
                <w:rFonts w:ascii="Arial" w:hAnsi="Arial" w:cs="Arial"/>
                <w:bCs/>
                <w:iCs/>
                <w:sz w:val="20"/>
                <w:szCs w:val="20"/>
              </w:rPr>
            </w:pPr>
          </w:p>
        </w:tc>
      </w:tr>
      <w:tr w:rsidR="009C44A5" w:rsidRPr="0039123B" w14:paraId="6A58A04C" w14:textId="77777777" w:rsidTr="00E81CAA">
        <w:trPr>
          <w:gridAfter w:val="1"/>
          <w:wAfter w:w="32" w:type="dxa"/>
          <w:cantSplit/>
        </w:trPr>
        <w:tc>
          <w:tcPr>
            <w:tcW w:w="450" w:type="dxa"/>
            <w:shd w:val="clear" w:color="auto" w:fill="auto"/>
          </w:tcPr>
          <w:p w14:paraId="7AE6A31B" w14:textId="080E3AA0" w:rsidR="009C44A5" w:rsidRDefault="009C44A5" w:rsidP="009C44A5">
            <w:pPr>
              <w:rPr>
                <w:rFonts w:ascii="Arial" w:hAnsi="Arial" w:cs="Arial"/>
                <w:b/>
                <w:color w:val="000000"/>
                <w:sz w:val="20"/>
                <w:szCs w:val="20"/>
              </w:rPr>
            </w:pPr>
            <w:r>
              <w:br w:type="page"/>
            </w:r>
          </w:p>
          <w:p w14:paraId="7D0C3778" w14:textId="6CC8D652" w:rsidR="009C44A5" w:rsidRDefault="009C44A5" w:rsidP="009C44A5">
            <w:pPr>
              <w:rPr>
                <w:rFonts w:ascii="Arial" w:hAnsi="Arial" w:cs="Arial"/>
                <w:b/>
                <w:color w:val="000000"/>
                <w:sz w:val="20"/>
                <w:szCs w:val="20"/>
              </w:rPr>
            </w:pPr>
            <w:r>
              <w:rPr>
                <w:rFonts w:ascii="Arial" w:hAnsi="Arial" w:cs="Arial"/>
                <w:b/>
                <w:color w:val="000000"/>
                <w:sz w:val="20"/>
                <w:szCs w:val="20"/>
              </w:rPr>
              <w:t>1</w:t>
            </w:r>
          </w:p>
          <w:p w14:paraId="60A6EBC4" w14:textId="77777777" w:rsidR="009C44A5" w:rsidRPr="00A961A1" w:rsidRDefault="009C44A5" w:rsidP="009C44A5">
            <w:pPr>
              <w:rPr>
                <w:rFonts w:ascii="Arial" w:hAnsi="Arial" w:cs="Arial"/>
                <w:b/>
                <w:color w:val="000000"/>
                <w:sz w:val="20"/>
                <w:szCs w:val="20"/>
              </w:rPr>
            </w:pPr>
          </w:p>
        </w:tc>
        <w:tc>
          <w:tcPr>
            <w:tcW w:w="1890" w:type="dxa"/>
            <w:shd w:val="clear" w:color="auto" w:fill="auto"/>
          </w:tcPr>
          <w:p w14:paraId="58B8EFC0" w14:textId="77777777" w:rsidR="009C44A5" w:rsidRDefault="009C44A5" w:rsidP="009C44A5">
            <w:pPr>
              <w:rPr>
                <w:rFonts w:ascii="Arial" w:hAnsi="Arial" w:cs="Arial"/>
                <w:b/>
                <w:sz w:val="20"/>
                <w:szCs w:val="20"/>
              </w:rPr>
            </w:pPr>
          </w:p>
          <w:p w14:paraId="49EA0EE0" w14:textId="674090AA" w:rsidR="004A52D4" w:rsidRPr="009B4FDE" w:rsidRDefault="009C44A5" w:rsidP="004A52D4">
            <w:pPr>
              <w:rPr>
                <w:rFonts w:ascii="Arial" w:hAnsi="Arial" w:cs="Arial"/>
                <w:sz w:val="20"/>
                <w:szCs w:val="20"/>
              </w:rPr>
            </w:pPr>
            <w:r w:rsidRPr="00B2746B">
              <w:rPr>
                <w:rFonts w:ascii="Arial" w:hAnsi="Arial" w:cs="Arial"/>
                <w:sz w:val="20"/>
                <w:szCs w:val="20"/>
              </w:rPr>
              <w:t xml:space="preserve">To </w:t>
            </w:r>
            <w:r w:rsidR="002A1DCD" w:rsidRPr="00B2746B">
              <w:rPr>
                <w:rFonts w:ascii="Arial" w:hAnsi="Arial" w:cs="Arial"/>
                <w:sz w:val="20"/>
                <w:szCs w:val="20"/>
              </w:rPr>
              <w:t>withdraw</w:t>
            </w:r>
            <w:r w:rsidR="00FD771C" w:rsidRPr="00B2746B">
              <w:rPr>
                <w:rFonts w:ascii="Arial" w:hAnsi="Arial" w:cs="Arial"/>
                <w:sz w:val="20"/>
                <w:szCs w:val="20"/>
              </w:rPr>
              <w:t xml:space="preserve"> a </w:t>
            </w:r>
            <w:r w:rsidR="00F37EC4" w:rsidRPr="00B2746B">
              <w:rPr>
                <w:rFonts w:ascii="Arial" w:hAnsi="Arial" w:cs="Arial"/>
                <w:sz w:val="20"/>
                <w:szCs w:val="20"/>
              </w:rPr>
              <w:t>T</w:t>
            </w:r>
            <w:r w:rsidR="00FD771C" w:rsidRPr="00B2746B">
              <w:rPr>
                <w:rFonts w:ascii="Arial" w:hAnsi="Arial" w:cs="Arial"/>
                <w:sz w:val="20"/>
                <w:szCs w:val="20"/>
              </w:rPr>
              <w:t xml:space="preserve">A, search by any of the </w:t>
            </w:r>
            <w:r w:rsidR="00773F38" w:rsidRPr="00B2746B">
              <w:rPr>
                <w:rFonts w:ascii="Arial" w:hAnsi="Arial" w:cs="Arial"/>
                <w:sz w:val="20"/>
                <w:szCs w:val="20"/>
              </w:rPr>
              <w:t>listed</w:t>
            </w:r>
            <w:r w:rsidR="00F436C3" w:rsidRPr="00B2746B">
              <w:rPr>
                <w:rFonts w:ascii="Arial" w:hAnsi="Arial" w:cs="Arial"/>
                <w:sz w:val="20"/>
                <w:szCs w:val="20"/>
              </w:rPr>
              <w:t xml:space="preserve"> options</w:t>
            </w:r>
            <w:r w:rsidR="00773F38" w:rsidRPr="00B2746B">
              <w:rPr>
                <w:rFonts w:ascii="Arial" w:hAnsi="Arial" w:cs="Arial"/>
                <w:sz w:val="20"/>
                <w:szCs w:val="20"/>
              </w:rPr>
              <w:t>, enter the criteria, clic</w:t>
            </w:r>
            <w:r w:rsidR="004A52D4" w:rsidRPr="00B2746B">
              <w:rPr>
                <w:rFonts w:ascii="Arial" w:hAnsi="Arial" w:cs="Arial"/>
                <w:sz w:val="20"/>
                <w:szCs w:val="20"/>
              </w:rPr>
              <w:t xml:space="preserve">k </w:t>
            </w:r>
            <w:r w:rsidR="004A52D4" w:rsidRPr="00B2746B">
              <w:rPr>
                <w:rFonts w:ascii="Arial" w:hAnsi="Arial" w:cs="Arial"/>
                <w:b/>
                <w:sz w:val="20"/>
                <w:szCs w:val="20"/>
              </w:rPr>
              <w:t>Search</w:t>
            </w:r>
            <w:r w:rsidR="004A52D4" w:rsidRPr="00B2746B">
              <w:rPr>
                <w:rFonts w:ascii="Arial" w:hAnsi="Arial" w:cs="Arial"/>
                <w:sz w:val="20"/>
                <w:szCs w:val="20"/>
              </w:rPr>
              <w:t>.</w:t>
            </w:r>
          </w:p>
          <w:p w14:paraId="03120E31" w14:textId="70077936" w:rsidR="00FD771C" w:rsidRDefault="00FD771C" w:rsidP="009C44A5">
            <w:pPr>
              <w:rPr>
                <w:rFonts w:ascii="Arial" w:hAnsi="Arial" w:cs="Arial"/>
                <w:sz w:val="20"/>
                <w:szCs w:val="20"/>
              </w:rPr>
            </w:pPr>
          </w:p>
          <w:p w14:paraId="18FAA430" w14:textId="77777777" w:rsidR="00FD771C" w:rsidRDefault="00FD771C" w:rsidP="00FD771C">
            <w:pPr>
              <w:rPr>
                <w:rFonts w:ascii="Arial" w:hAnsi="Arial" w:cs="Arial"/>
                <w:sz w:val="20"/>
                <w:szCs w:val="20"/>
              </w:rPr>
            </w:pPr>
          </w:p>
          <w:p w14:paraId="7EAFACCB" w14:textId="0FCE940A" w:rsidR="00FD771C" w:rsidRPr="00A961A1" w:rsidRDefault="00FD771C" w:rsidP="009C44A5">
            <w:pPr>
              <w:rPr>
                <w:rFonts w:ascii="Arial" w:hAnsi="Arial" w:cs="Arial"/>
                <w:sz w:val="20"/>
                <w:szCs w:val="20"/>
              </w:rPr>
            </w:pPr>
          </w:p>
        </w:tc>
        <w:tc>
          <w:tcPr>
            <w:tcW w:w="7740" w:type="dxa"/>
            <w:shd w:val="clear" w:color="auto" w:fill="auto"/>
          </w:tcPr>
          <w:p w14:paraId="44FE646A" w14:textId="77777777" w:rsidR="009C44A5" w:rsidRPr="00C67402" w:rsidRDefault="009C44A5" w:rsidP="009C44A5">
            <w:pPr>
              <w:rPr>
                <w:rFonts w:ascii="Arial" w:hAnsi="Arial" w:cs="Arial"/>
                <w:noProof/>
                <w:sz w:val="20"/>
                <w:szCs w:val="20"/>
              </w:rPr>
            </w:pPr>
          </w:p>
          <w:p w14:paraId="6E5F1AC2" w14:textId="504A39AF" w:rsidR="009C44A5" w:rsidRPr="00C67402" w:rsidRDefault="009C44A5" w:rsidP="009C44A5">
            <w:pPr>
              <w:ind w:right="-119"/>
              <w:rPr>
                <w:rFonts w:ascii="Arial" w:hAnsi="Arial" w:cs="Arial"/>
                <w:sz w:val="20"/>
                <w:szCs w:val="20"/>
              </w:rPr>
            </w:pPr>
            <w:r w:rsidRPr="00C67402">
              <w:rPr>
                <w:rFonts w:ascii="Arial" w:hAnsi="Arial" w:cs="Arial"/>
                <w:sz w:val="20"/>
                <w:szCs w:val="20"/>
              </w:rPr>
              <w:t xml:space="preserve">Navigation:  Expenses &gt; </w:t>
            </w:r>
            <w:r w:rsidR="00F37EC4">
              <w:rPr>
                <w:rFonts w:ascii="Arial" w:hAnsi="Arial" w:cs="Arial"/>
                <w:sz w:val="20"/>
                <w:szCs w:val="20"/>
              </w:rPr>
              <w:t xml:space="preserve">Travel Authorizations </w:t>
            </w:r>
            <w:r w:rsidR="00ED59CF" w:rsidRPr="00C67402">
              <w:rPr>
                <w:rFonts w:ascii="Arial" w:hAnsi="Arial" w:cs="Arial"/>
                <w:sz w:val="20"/>
                <w:szCs w:val="20"/>
              </w:rPr>
              <w:t xml:space="preserve">&gt; </w:t>
            </w:r>
            <w:r w:rsidR="00B02CB5" w:rsidRPr="00C67402">
              <w:rPr>
                <w:rFonts w:ascii="Arial" w:hAnsi="Arial" w:cs="Arial"/>
                <w:sz w:val="20"/>
                <w:szCs w:val="20"/>
              </w:rPr>
              <w:t>View</w:t>
            </w:r>
          </w:p>
          <w:p w14:paraId="51928607" w14:textId="4D4EF66A" w:rsidR="009C44A5" w:rsidRPr="00C67402" w:rsidRDefault="009C44A5" w:rsidP="009C44A5">
            <w:pPr>
              <w:rPr>
                <w:rFonts w:ascii="Arial" w:hAnsi="Arial" w:cs="Arial"/>
                <w:noProof/>
                <w:sz w:val="20"/>
                <w:szCs w:val="20"/>
              </w:rPr>
            </w:pPr>
          </w:p>
          <w:p w14:paraId="1B577BC9" w14:textId="37F0A613" w:rsidR="009C44A5" w:rsidRDefault="00F37EC4" w:rsidP="00CB5C65">
            <w:pPr>
              <w:rPr>
                <w:rFonts w:ascii="Arial" w:hAnsi="Arial" w:cs="Arial"/>
                <w:noProof/>
                <w:sz w:val="20"/>
                <w:szCs w:val="20"/>
              </w:rPr>
            </w:pPr>
            <w:r>
              <w:rPr>
                <w:noProof/>
              </w:rPr>
              <w:drawing>
                <wp:inline distT="0" distB="0" distL="0" distR="0" wp14:anchorId="2620035E" wp14:editId="126B0794">
                  <wp:extent cx="2728034" cy="1430020"/>
                  <wp:effectExtent l="19050" t="19050" r="15240" b="1778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63936" cy="1448840"/>
                          </a:xfrm>
                          <a:prstGeom prst="rect">
                            <a:avLst/>
                          </a:prstGeom>
                          <a:ln w="6350">
                            <a:solidFill>
                              <a:schemeClr val="tx1"/>
                            </a:solidFill>
                          </a:ln>
                        </pic:spPr>
                      </pic:pic>
                    </a:graphicData>
                  </a:graphic>
                </wp:inline>
              </w:drawing>
            </w:r>
          </w:p>
          <w:p w14:paraId="7308BC01" w14:textId="46AB3713" w:rsidR="00766F23" w:rsidRDefault="00766F23" w:rsidP="00CB5C65">
            <w:pPr>
              <w:rPr>
                <w:rFonts w:ascii="Arial" w:hAnsi="Arial" w:cs="Arial"/>
                <w:noProof/>
                <w:sz w:val="20"/>
                <w:szCs w:val="20"/>
              </w:rPr>
            </w:pPr>
          </w:p>
          <w:p w14:paraId="35DD5B2B" w14:textId="56EF8313" w:rsidR="00CB5C65" w:rsidRDefault="00116CA0" w:rsidP="00FE7C1C">
            <w:pPr>
              <w:rPr>
                <w:rFonts w:ascii="Arial" w:hAnsi="Arial" w:cs="Arial"/>
                <w:i/>
                <w:noProof/>
                <w:sz w:val="20"/>
                <w:szCs w:val="20"/>
              </w:rPr>
            </w:pPr>
            <w:r w:rsidRPr="004C5D02">
              <w:rPr>
                <w:rFonts w:ascii="Arial" w:hAnsi="Arial" w:cs="Arial"/>
                <w:i/>
                <w:noProof/>
                <w:sz w:val="20"/>
                <w:szCs w:val="20"/>
              </w:rPr>
              <w:t>Note:  The screenshot a</w:t>
            </w:r>
            <w:r>
              <w:rPr>
                <w:rFonts w:ascii="Arial" w:hAnsi="Arial" w:cs="Arial"/>
                <w:i/>
                <w:noProof/>
                <w:sz w:val="20"/>
                <w:szCs w:val="20"/>
              </w:rPr>
              <w:t xml:space="preserve">bove shows a search by </w:t>
            </w:r>
            <w:r w:rsidR="00482A5A" w:rsidRPr="00482A5A">
              <w:rPr>
                <w:rFonts w:ascii="Arial" w:hAnsi="Arial" w:cs="Arial"/>
                <w:b/>
                <w:bCs/>
                <w:i/>
                <w:noProof/>
                <w:sz w:val="20"/>
                <w:szCs w:val="20"/>
              </w:rPr>
              <w:t>Empl</w:t>
            </w:r>
            <w:r w:rsidRPr="00482A5A">
              <w:rPr>
                <w:rFonts w:ascii="Arial" w:hAnsi="Arial" w:cs="Arial"/>
                <w:b/>
                <w:bCs/>
                <w:i/>
                <w:noProof/>
                <w:sz w:val="20"/>
                <w:szCs w:val="20"/>
              </w:rPr>
              <w:t xml:space="preserve"> ID</w:t>
            </w:r>
            <w:r w:rsidRPr="004C5D02">
              <w:rPr>
                <w:rFonts w:ascii="Arial" w:hAnsi="Arial" w:cs="Arial"/>
                <w:i/>
                <w:noProof/>
                <w:sz w:val="20"/>
                <w:szCs w:val="20"/>
              </w:rPr>
              <w:t>.</w:t>
            </w:r>
          </w:p>
          <w:p w14:paraId="3484EBD8" w14:textId="77777777" w:rsidR="00C20690" w:rsidRPr="00C67402" w:rsidRDefault="00C20690" w:rsidP="00FE7C1C">
            <w:pPr>
              <w:rPr>
                <w:rFonts w:ascii="Arial" w:hAnsi="Arial" w:cs="Arial"/>
                <w:iCs/>
                <w:noProof/>
                <w:sz w:val="20"/>
                <w:szCs w:val="20"/>
              </w:rPr>
            </w:pPr>
          </w:p>
        </w:tc>
      </w:tr>
      <w:tr w:rsidR="007D3EB3" w:rsidRPr="0039123B" w14:paraId="4D3B9704" w14:textId="77777777" w:rsidTr="00E81CAA">
        <w:trPr>
          <w:gridAfter w:val="1"/>
          <w:wAfter w:w="32" w:type="dxa"/>
          <w:cantSplit/>
        </w:trPr>
        <w:tc>
          <w:tcPr>
            <w:tcW w:w="450" w:type="dxa"/>
            <w:shd w:val="clear" w:color="auto" w:fill="auto"/>
          </w:tcPr>
          <w:p w14:paraId="0145004D" w14:textId="77777777" w:rsidR="007D3EB3" w:rsidRDefault="007D3EB3" w:rsidP="007D3EB3">
            <w:pPr>
              <w:rPr>
                <w:rFonts w:ascii="Arial" w:hAnsi="Arial" w:cs="Arial"/>
                <w:b/>
                <w:color w:val="000000"/>
                <w:sz w:val="20"/>
                <w:szCs w:val="20"/>
              </w:rPr>
            </w:pPr>
            <w:r>
              <w:br w:type="page"/>
            </w:r>
          </w:p>
          <w:p w14:paraId="4F29332F" w14:textId="77777777" w:rsidR="007D3EB3" w:rsidRDefault="007D3EB3" w:rsidP="007D3EB3">
            <w:pPr>
              <w:rPr>
                <w:rFonts w:ascii="Arial" w:hAnsi="Arial" w:cs="Arial"/>
                <w:b/>
                <w:color w:val="000000"/>
                <w:sz w:val="20"/>
                <w:szCs w:val="20"/>
              </w:rPr>
            </w:pPr>
            <w:r>
              <w:rPr>
                <w:rFonts w:ascii="Arial" w:hAnsi="Arial" w:cs="Arial"/>
                <w:b/>
                <w:color w:val="000000"/>
                <w:sz w:val="20"/>
                <w:szCs w:val="20"/>
              </w:rPr>
              <w:t>2</w:t>
            </w:r>
          </w:p>
          <w:p w14:paraId="623C574C" w14:textId="77777777" w:rsidR="007D3EB3" w:rsidRDefault="007D3EB3" w:rsidP="007D3EB3"/>
        </w:tc>
        <w:tc>
          <w:tcPr>
            <w:tcW w:w="1890" w:type="dxa"/>
            <w:shd w:val="clear" w:color="auto" w:fill="auto"/>
          </w:tcPr>
          <w:p w14:paraId="7A9D682A" w14:textId="77777777" w:rsidR="007D3EB3" w:rsidRDefault="007D3EB3" w:rsidP="007D3EB3">
            <w:pPr>
              <w:rPr>
                <w:rFonts w:ascii="Arial" w:hAnsi="Arial" w:cs="Arial"/>
                <w:sz w:val="20"/>
                <w:szCs w:val="20"/>
              </w:rPr>
            </w:pPr>
          </w:p>
          <w:p w14:paraId="03B2139D" w14:textId="628E78DB" w:rsidR="007D3EB3" w:rsidRDefault="007D3EB3" w:rsidP="007D3EB3">
            <w:pPr>
              <w:rPr>
                <w:rFonts w:ascii="Arial" w:hAnsi="Arial" w:cs="Arial"/>
                <w:sz w:val="20"/>
                <w:szCs w:val="20"/>
              </w:rPr>
            </w:pPr>
            <w:r w:rsidRPr="007313A2">
              <w:rPr>
                <w:rFonts w:ascii="Arial" w:hAnsi="Arial" w:cs="Arial"/>
                <w:sz w:val="20"/>
                <w:szCs w:val="20"/>
              </w:rPr>
              <w:t xml:space="preserve">Click </w:t>
            </w:r>
            <w:r w:rsidRPr="007313A2">
              <w:rPr>
                <w:rFonts w:ascii="Arial" w:hAnsi="Arial" w:cs="Arial"/>
                <w:b/>
                <w:bCs/>
                <w:sz w:val="20"/>
                <w:szCs w:val="20"/>
              </w:rPr>
              <w:t>Withdraw</w:t>
            </w:r>
            <w:r w:rsidRPr="007313A2">
              <w:rPr>
                <w:rFonts w:ascii="Arial" w:hAnsi="Arial" w:cs="Arial"/>
                <w:sz w:val="20"/>
                <w:szCs w:val="20"/>
              </w:rPr>
              <w:t xml:space="preserve"> </w:t>
            </w:r>
            <w:r w:rsidRPr="007313A2">
              <w:rPr>
                <w:rFonts w:ascii="Arial" w:hAnsi="Arial" w:cs="Arial"/>
                <w:b/>
                <w:sz w:val="20"/>
                <w:szCs w:val="20"/>
              </w:rPr>
              <w:t>Travel Authorization</w:t>
            </w:r>
            <w:r w:rsidRPr="007313A2">
              <w:rPr>
                <w:rFonts w:ascii="Arial" w:hAnsi="Arial" w:cs="Arial"/>
                <w:sz w:val="20"/>
                <w:szCs w:val="20"/>
              </w:rPr>
              <w:t>.</w:t>
            </w:r>
            <w:r>
              <w:rPr>
                <w:rFonts w:ascii="Arial" w:hAnsi="Arial" w:cs="Arial"/>
                <w:sz w:val="20"/>
                <w:szCs w:val="20"/>
              </w:rPr>
              <w:t xml:space="preserve">  </w:t>
            </w:r>
          </w:p>
          <w:p w14:paraId="61A7275B" w14:textId="77777777" w:rsidR="007D3EB3" w:rsidRDefault="007D3EB3" w:rsidP="007D3EB3">
            <w:pPr>
              <w:rPr>
                <w:rFonts w:ascii="Arial" w:hAnsi="Arial" w:cs="Arial"/>
                <w:b/>
                <w:sz w:val="20"/>
                <w:szCs w:val="20"/>
              </w:rPr>
            </w:pPr>
          </w:p>
          <w:p w14:paraId="649DA62C" w14:textId="77777777" w:rsidR="007D3EB3" w:rsidRDefault="007D3EB3" w:rsidP="007D3EB3">
            <w:pPr>
              <w:rPr>
                <w:rFonts w:ascii="Arial" w:hAnsi="Arial" w:cs="Arial"/>
                <w:b/>
                <w:sz w:val="20"/>
                <w:szCs w:val="20"/>
              </w:rPr>
            </w:pPr>
          </w:p>
          <w:p w14:paraId="0EFCD734" w14:textId="77777777" w:rsidR="007D3EB3" w:rsidRDefault="007D3EB3" w:rsidP="007D3EB3">
            <w:pPr>
              <w:rPr>
                <w:rFonts w:ascii="Arial" w:hAnsi="Arial" w:cs="Arial"/>
                <w:b/>
                <w:sz w:val="20"/>
                <w:szCs w:val="20"/>
              </w:rPr>
            </w:pPr>
          </w:p>
          <w:p w14:paraId="14D8AAFA" w14:textId="77777777" w:rsidR="007D3EB3" w:rsidRDefault="007D3EB3" w:rsidP="007D3EB3">
            <w:pPr>
              <w:rPr>
                <w:rFonts w:ascii="Arial" w:hAnsi="Arial" w:cs="Arial"/>
                <w:b/>
                <w:sz w:val="20"/>
                <w:szCs w:val="20"/>
              </w:rPr>
            </w:pPr>
          </w:p>
          <w:p w14:paraId="5723FE6D" w14:textId="77777777" w:rsidR="007D3EB3" w:rsidRDefault="007D3EB3" w:rsidP="007D3EB3">
            <w:pPr>
              <w:rPr>
                <w:rFonts w:ascii="Arial" w:hAnsi="Arial" w:cs="Arial"/>
                <w:b/>
                <w:sz w:val="20"/>
                <w:szCs w:val="20"/>
              </w:rPr>
            </w:pPr>
          </w:p>
          <w:p w14:paraId="1AE491FD" w14:textId="77777777" w:rsidR="007D3EB3" w:rsidRDefault="007D3EB3" w:rsidP="007D3EB3">
            <w:pPr>
              <w:rPr>
                <w:rFonts w:ascii="Arial" w:hAnsi="Arial" w:cs="Arial"/>
                <w:b/>
                <w:sz w:val="20"/>
                <w:szCs w:val="20"/>
              </w:rPr>
            </w:pPr>
          </w:p>
          <w:p w14:paraId="4DC14A16" w14:textId="77777777" w:rsidR="007D3EB3" w:rsidRDefault="007D3EB3" w:rsidP="007D3EB3">
            <w:pPr>
              <w:rPr>
                <w:rFonts w:ascii="Arial" w:hAnsi="Arial" w:cs="Arial"/>
                <w:b/>
                <w:sz w:val="20"/>
                <w:szCs w:val="20"/>
              </w:rPr>
            </w:pPr>
          </w:p>
          <w:p w14:paraId="0B440A28" w14:textId="77777777" w:rsidR="007D3EB3" w:rsidRDefault="007D3EB3" w:rsidP="007D3EB3">
            <w:pPr>
              <w:rPr>
                <w:rFonts w:ascii="Arial" w:hAnsi="Arial" w:cs="Arial"/>
                <w:b/>
                <w:sz w:val="20"/>
                <w:szCs w:val="20"/>
              </w:rPr>
            </w:pPr>
          </w:p>
          <w:p w14:paraId="4C46640B" w14:textId="77777777" w:rsidR="007D3EB3" w:rsidRDefault="007D3EB3" w:rsidP="007D3EB3">
            <w:pPr>
              <w:rPr>
                <w:rFonts w:ascii="Arial" w:hAnsi="Arial" w:cs="Arial"/>
                <w:b/>
                <w:sz w:val="20"/>
                <w:szCs w:val="20"/>
              </w:rPr>
            </w:pPr>
          </w:p>
          <w:p w14:paraId="4378C6B9" w14:textId="77777777" w:rsidR="007D3EB3" w:rsidRDefault="007D3EB3" w:rsidP="007D3EB3">
            <w:pPr>
              <w:rPr>
                <w:rFonts w:ascii="Arial" w:hAnsi="Arial" w:cs="Arial"/>
                <w:b/>
                <w:sz w:val="20"/>
                <w:szCs w:val="20"/>
              </w:rPr>
            </w:pPr>
          </w:p>
          <w:p w14:paraId="0B6C810D" w14:textId="77777777" w:rsidR="007D3EB3" w:rsidRDefault="007D3EB3" w:rsidP="007D3EB3">
            <w:pPr>
              <w:rPr>
                <w:rFonts w:ascii="Arial" w:hAnsi="Arial" w:cs="Arial"/>
                <w:b/>
                <w:sz w:val="20"/>
                <w:szCs w:val="20"/>
              </w:rPr>
            </w:pPr>
          </w:p>
          <w:p w14:paraId="5C9F7B08" w14:textId="77777777" w:rsidR="007D3EB3" w:rsidRDefault="007D3EB3" w:rsidP="007D3EB3">
            <w:pPr>
              <w:rPr>
                <w:rFonts w:ascii="Arial" w:hAnsi="Arial" w:cs="Arial"/>
                <w:b/>
                <w:sz w:val="20"/>
                <w:szCs w:val="20"/>
              </w:rPr>
            </w:pPr>
          </w:p>
          <w:p w14:paraId="6D3FBB4B" w14:textId="77777777" w:rsidR="007D3EB3" w:rsidRDefault="007D3EB3" w:rsidP="007D3EB3">
            <w:pPr>
              <w:rPr>
                <w:rFonts w:ascii="Arial" w:hAnsi="Arial" w:cs="Arial"/>
                <w:b/>
                <w:sz w:val="20"/>
                <w:szCs w:val="20"/>
              </w:rPr>
            </w:pPr>
          </w:p>
          <w:p w14:paraId="410120D6" w14:textId="77777777" w:rsidR="007D3EB3" w:rsidRDefault="007D3EB3" w:rsidP="007D3EB3">
            <w:pPr>
              <w:rPr>
                <w:rFonts w:ascii="Arial" w:hAnsi="Arial" w:cs="Arial"/>
                <w:b/>
                <w:sz w:val="20"/>
                <w:szCs w:val="20"/>
              </w:rPr>
            </w:pPr>
          </w:p>
          <w:p w14:paraId="63557D7E" w14:textId="77777777" w:rsidR="007D3EB3" w:rsidRDefault="007D3EB3" w:rsidP="007D3EB3">
            <w:pPr>
              <w:rPr>
                <w:rFonts w:ascii="Arial" w:hAnsi="Arial" w:cs="Arial"/>
                <w:b/>
                <w:sz w:val="20"/>
                <w:szCs w:val="20"/>
              </w:rPr>
            </w:pPr>
          </w:p>
          <w:p w14:paraId="61BC3D1D" w14:textId="77777777" w:rsidR="007D3EB3" w:rsidRDefault="007D3EB3" w:rsidP="007D3EB3">
            <w:pPr>
              <w:rPr>
                <w:rFonts w:ascii="Arial" w:hAnsi="Arial" w:cs="Arial"/>
                <w:b/>
                <w:sz w:val="20"/>
                <w:szCs w:val="20"/>
              </w:rPr>
            </w:pPr>
          </w:p>
          <w:p w14:paraId="0D81626C" w14:textId="77777777" w:rsidR="007D3EB3" w:rsidRDefault="007D3EB3" w:rsidP="007D3EB3">
            <w:pPr>
              <w:rPr>
                <w:rFonts w:ascii="Arial" w:hAnsi="Arial" w:cs="Arial"/>
                <w:b/>
                <w:sz w:val="20"/>
                <w:szCs w:val="20"/>
              </w:rPr>
            </w:pPr>
          </w:p>
          <w:p w14:paraId="7B560CF8" w14:textId="49FF0A4C" w:rsidR="007D3EB3" w:rsidRDefault="007D3EB3" w:rsidP="007D3EB3">
            <w:pPr>
              <w:rPr>
                <w:rFonts w:ascii="Arial" w:hAnsi="Arial" w:cs="Arial"/>
                <w:b/>
                <w:sz w:val="20"/>
                <w:szCs w:val="20"/>
              </w:rPr>
            </w:pPr>
          </w:p>
          <w:p w14:paraId="5FBF4F98" w14:textId="77777777" w:rsidR="00DF2CE9" w:rsidRDefault="00DF2CE9" w:rsidP="00DF2CE9">
            <w:pPr>
              <w:rPr>
                <w:rFonts w:ascii="Arial" w:hAnsi="Arial" w:cs="Arial"/>
                <w:color w:val="000000"/>
                <w:sz w:val="20"/>
                <w:szCs w:val="20"/>
              </w:rPr>
            </w:pPr>
            <w:r w:rsidRPr="003C5D18">
              <w:rPr>
                <w:rFonts w:ascii="Arial" w:hAnsi="Arial" w:cs="Arial"/>
                <w:color w:val="000000"/>
                <w:sz w:val="20"/>
                <w:szCs w:val="20"/>
              </w:rPr>
              <w:t xml:space="preserve">Click </w:t>
            </w:r>
            <w:r w:rsidRPr="003C5D18">
              <w:rPr>
                <w:rFonts w:ascii="Arial" w:hAnsi="Arial" w:cs="Arial"/>
                <w:b/>
                <w:bCs/>
                <w:color w:val="000000"/>
                <w:sz w:val="20"/>
                <w:szCs w:val="20"/>
              </w:rPr>
              <w:t>Refresh Approval Status</w:t>
            </w:r>
            <w:r w:rsidRPr="003C5D18">
              <w:rPr>
                <w:rFonts w:ascii="Arial" w:hAnsi="Arial" w:cs="Arial"/>
                <w:color w:val="000000"/>
                <w:sz w:val="20"/>
                <w:szCs w:val="20"/>
              </w:rPr>
              <w:t>.</w:t>
            </w:r>
          </w:p>
          <w:p w14:paraId="3FEDE017" w14:textId="77777777" w:rsidR="007D3EB3" w:rsidRDefault="007D3EB3" w:rsidP="00F76682">
            <w:pPr>
              <w:rPr>
                <w:rFonts w:ascii="Arial" w:hAnsi="Arial" w:cs="Arial"/>
                <w:b/>
                <w:sz w:val="20"/>
                <w:szCs w:val="20"/>
              </w:rPr>
            </w:pPr>
          </w:p>
        </w:tc>
        <w:tc>
          <w:tcPr>
            <w:tcW w:w="7740" w:type="dxa"/>
            <w:shd w:val="clear" w:color="auto" w:fill="auto"/>
          </w:tcPr>
          <w:p w14:paraId="4046084F" w14:textId="77777777" w:rsidR="007E1135" w:rsidRDefault="007D3EB3" w:rsidP="007D3EB3">
            <w:pPr>
              <w:rPr>
                <w:noProof/>
              </w:rPr>
            </w:pPr>
            <w:r>
              <w:t xml:space="preserve"> </w:t>
            </w:r>
            <w:r>
              <w:rPr>
                <w:rFonts w:ascii="Arial" w:hAnsi="Arial" w:cs="Arial"/>
                <w:i/>
                <w:sz w:val="20"/>
                <w:szCs w:val="20"/>
              </w:rPr>
              <w:t xml:space="preserve"> </w:t>
            </w:r>
          </w:p>
          <w:p w14:paraId="6E0A5DD3" w14:textId="059F0316" w:rsidR="007D3EB3" w:rsidRDefault="007D3EB3" w:rsidP="007D3EB3">
            <w:pPr>
              <w:rPr>
                <w:rFonts w:ascii="Arial" w:hAnsi="Arial" w:cs="Arial"/>
                <w:i/>
                <w:sz w:val="20"/>
                <w:szCs w:val="20"/>
              </w:rPr>
            </w:pPr>
            <w:r>
              <w:rPr>
                <w:noProof/>
              </w:rPr>
              <w:drawing>
                <wp:inline distT="0" distB="0" distL="0" distR="0" wp14:anchorId="52DB54A8" wp14:editId="73E5B332">
                  <wp:extent cx="4524375" cy="2247069"/>
                  <wp:effectExtent l="19050" t="19050" r="9525" b="203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31293" cy="2250505"/>
                          </a:xfrm>
                          <a:prstGeom prst="rect">
                            <a:avLst/>
                          </a:prstGeom>
                          <a:ln w="6350">
                            <a:solidFill>
                              <a:schemeClr val="tx1"/>
                            </a:solidFill>
                          </a:ln>
                        </pic:spPr>
                      </pic:pic>
                    </a:graphicData>
                  </a:graphic>
                </wp:inline>
              </w:drawing>
            </w:r>
          </w:p>
          <w:p w14:paraId="1EBE56EC" w14:textId="77777777" w:rsidR="007D3EB3" w:rsidRPr="00F44B30" w:rsidRDefault="007D3EB3" w:rsidP="007D3EB3">
            <w:pPr>
              <w:rPr>
                <w:rFonts w:ascii="Arial" w:hAnsi="Arial" w:cs="Arial"/>
                <w:iCs/>
                <w:noProof/>
                <w:sz w:val="20"/>
                <w:szCs w:val="20"/>
              </w:rPr>
            </w:pPr>
          </w:p>
          <w:p w14:paraId="07196B89" w14:textId="637C0E77" w:rsidR="007D3EB3" w:rsidRPr="00C67402" w:rsidRDefault="007D3EB3" w:rsidP="007D3EB3">
            <w:pPr>
              <w:rPr>
                <w:rFonts w:ascii="Arial" w:hAnsi="Arial" w:cs="Arial"/>
                <w:noProof/>
                <w:sz w:val="20"/>
                <w:szCs w:val="20"/>
              </w:rPr>
            </w:pPr>
            <w:r w:rsidRPr="00C67402">
              <w:rPr>
                <w:rFonts w:ascii="Arial" w:hAnsi="Arial" w:cs="Arial"/>
                <w:noProof/>
                <w:sz w:val="20"/>
                <w:szCs w:val="20"/>
              </w:rPr>
              <w:t xml:space="preserve">A </w:t>
            </w:r>
            <w:r w:rsidRPr="00C67402">
              <w:rPr>
                <w:rFonts w:ascii="Arial" w:hAnsi="Arial" w:cs="Arial"/>
                <w:b/>
                <w:noProof/>
                <w:sz w:val="20"/>
                <w:szCs w:val="20"/>
              </w:rPr>
              <w:t xml:space="preserve">Your </w:t>
            </w:r>
            <w:r w:rsidR="004D1B1C">
              <w:rPr>
                <w:rFonts w:ascii="Arial" w:hAnsi="Arial" w:cs="Arial"/>
                <w:b/>
                <w:noProof/>
                <w:sz w:val="20"/>
                <w:szCs w:val="20"/>
              </w:rPr>
              <w:t>travel authorization</w:t>
            </w:r>
            <w:r w:rsidRPr="00C67402">
              <w:rPr>
                <w:rFonts w:ascii="Arial" w:hAnsi="Arial" w:cs="Arial"/>
                <w:b/>
                <w:noProof/>
                <w:sz w:val="20"/>
                <w:szCs w:val="20"/>
              </w:rPr>
              <w:t xml:space="preserve"> 0000###### has been withdrawn from the approvers</w:t>
            </w:r>
            <w:r w:rsidR="004D1B1C">
              <w:rPr>
                <w:rFonts w:ascii="Arial" w:hAnsi="Arial" w:cs="Arial"/>
                <w:b/>
                <w:noProof/>
                <w:sz w:val="20"/>
                <w:szCs w:val="20"/>
              </w:rPr>
              <w:t>’</w:t>
            </w:r>
            <w:r w:rsidRPr="00C67402">
              <w:rPr>
                <w:rFonts w:ascii="Arial" w:hAnsi="Arial" w:cs="Arial"/>
                <w:b/>
                <w:noProof/>
                <w:sz w:val="20"/>
                <w:szCs w:val="20"/>
              </w:rPr>
              <w:t xml:space="preserve"> queue.</w:t>
            </w:r>
            <w:r w:rsidRPr="00C67402">
              <w:rPr>
                <w:rFonts w:ascii="Arial" w:hAnsi="Arial" w:cs="Arial"/>
                <w:noProof/>
                <w:sz w:val="20"/>
                <w:szCs w:val="20"/>
              </w:rPr>
              <w:t xml:space="preserve"> message </w:t>
            </w:r>
            <w:r w:rsidR="007313A2">
              <w:rPr>
                <w:rFonts w:ascii="Arial" w:hAnsi="Arial" w:cs="Arial"/>
                <w:noProof/>
                <w:sz w:val="20"/>
                <w:szCs w:val="20"/>
              </w:rPr>
              <w:t>shows</w:t>
            </w:r>
            <w:r w:rsidRPr="00025C6D">
              <w:rPr>
                <w:rFonts w:ascii="Arial" w:hAnsi="Arial" w:cs="Arial"/>
                <w:noProof/>
                <w:sz w:val="20"/>
                <w:szCs w:val="20"/>
              </w:rPr>
              <w:t xml:space="preserve">.  </w:t>
            </w:r>
          </w:p>
          <w:p w14:paraId="753F2B67" w14:textId="56C17DD3" w:rsidR="007D3EB3" w:rsidRDefault="007D3EB3" w:rsidP="007D3EB3">
            <w:pPr>
              <w:rPr>
                <w:rFonts w:ascii="Arial" w:hAnsi="Arial" w:cs="Arial"/>
                <w:noProof/>
                <w:sz w:val="20"/>
                <w:szCs w:val="20"/>
              </w:rPr>
            </w:pPr>
          </w:p>
          <w:p w14:paraId="5804EC34" w14:textId="63F5709D" w:rsidR="004D1B1C" w:rsidRDefault="00DF2CE9" w:rsidP="007D3EB3">
            <w:pPr>
              <w:rPr>
                <w:rFonts w:ascii="Arial" w:hAnsi="Arial" w:cs="Arial"/>
                <w:noProof/>
                <w:sz w:val="20"/>
                <w:szCs w:val="20"/>
              </w:rPr>
            </w:pPr>
            <w:r>
              <w:rPr>
                <w:noProof/>
              </w:rPr>
              <w:drawing>
                <wp:inline distT="0" distB="0" distL="0" distR="0" wp14:anchorId="59EE2F98" wp14:editId="6937E1AF">
                  <wp:extent cx="3495675" cy="586805"/>
                  <wp:effectExtent l="19050" t="19050" r="9525" b="2286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514329" cy="589936"/>
                          </a:xfrm>
                          <a:prstGeom prst="rect">
                            <a:avLst/>
                          </a:prstGeom>
                          <a:ln w="6350">
                            <a:solidFill>
                              <a:schemeClr val="tx1"/>
                            </a:solidFill>
                          </a:ln>
                        </pic:spPr>
                      </pic:pic>
                    </a:graphicData>
                  </a:graphic>
                </wp:inline>
              </w:drawing>
            </w:r>
          </w:p>
          <w:p w14:paraId="587AC52B" w14:textId="78EAE00E" w:rsidR="004D1B1C" w:rsidRDefault="004D1B1C" w:rsidP="007D3EB3">
            <w:pPr>
              <w:rPr>
                <w:rFonts w:ascii="Arial" w:hAnsi="Arial" w:cs="Arial"/>
                <w:noProof/>
                <w:sz w:val="20"/>
                <w:szCs w:val="20"/>
              </w:rPr>
            </w:pPr>
          </w:p>
          <w:p w14:paraId="3CFE9BC2" w14:textId="77777777" w:rsidR="007D3EB3" w:rsidRDefault="00F76682" w:rsidP="00F76682">
            <w:pPr>
              <w:rPr>
                <w:rFonts w:ascii="Arial" w:hAnsi="Arial" w:cs="Arial"/>
                <w:noProof/>
                <w:sz w:val="20"/>
                <w:szCs w:val="20"/>
              </w:rPr>
            </w:pPr>
            <w:r w:rsidRPr="00126BC9">
              <w:rPr>
                <w:rFonts w:ascii="Arial" w:hAnsi="Arial" w:cs="Arial"/>
                <w:noProof/>
                <w:sz w:val="20"/>
                <w:szCs w:val="20"/>
              </w:rPr>
              <w:t xml:space="preserve">The TA status changes to </w:t>
            </w:r>
            <w:r>
              <w:rPr>
                <w:rFonts w:ascii="Arial" w:hAnsi="Arial" w:cs="Arial"/>
                <w:b/>
                <w:noProof/>
                <w:sz w:val="20"/>
                <w:szCs w:val="20"/>
              </w:rPr>
              <w:t>Pending</w:t>
            </w:r>
            <w:r w:rsidRPr="00126BC9">
              <w:rPr>
                <w:rFonts w:ascii="Arial" w:hAnsi="Arial" w:cs="Arial"/>
                <w:noProof/>
                <w:sz w:val="20"/>
                <w:szCs w:val="20"/>
              </w:rPr>
              <w:t>, a</w:t>
            </w:r>
            <w:r w:rsidRPr="00126BC9">
              <w:rPr>
                <w:rFonts w:ascii="Arial" w:hAnsi="Arial" w:cs="Arial"/>
                <w:b/>
                <w:noProof/>
                <w:sz w:val="20"/>
                <w:szCs w:val="20"/>
              </w:rPr>
              <w:t xml:space="preserve"> </w:t>
            </w:r>
            <w:r>
              <w:rPr>
                <w:rFonts w:ascii="Arial" w:hAnsi="Arial" w:cs="Arial"/>
                <w:b/>
                <w:noProof/>
                <w:sz w:val="20"/>
                <w:szCs w:val="20"/>
              </w:rPr>
              <w:t>Withdrawn</w:t>
            </w:r>
            <w:r w:rsidRPr="00126BC9">
              <w:rPr>
                <w:rFonts w:ascii="Arial" w:hAnsi="Arial" w:cs="Arial"/>
                <w:b/>
                <w:noProof/>
                <w:sz w:val="20"/>
                <w:szCs w:val="20"/>
              </w:rPr>
              <w:t xml:space="preserve"> </w:t>
            </w:r>
            <w:r w:rsidRPr="00126BC9">
              <w:rPr>
                <w:rFonts w:ascii="Arial" w:hAnsi="Arial" w:cs="Arial"/>
                <w:noProof/>
                <w:sz w:val="20"/>
                <w:szCs w:val="20"/>
              </w:rPr>
              <w:t xml:space="preserve">line </w:t>
            </w:r>
            <w:r>
              <w:rPr>
                <w:rFonts w:ascii="Arial" w:hAnsi="Arial" w:cs="Arial"/>
                <w:noProof/>
                <w:sz w:val="20"/>
                <w:szCs w:val="20"/>
              </w:rPr>
              <w:t xml:space="preserve">is added to the </w:t>
            </w:r>
            <w:r w:rsidRPr="00F76682">
              <w:rPr>
                <w:rFonts w:ascii="Arial" w:hAnsi="Arial" w:cs="Arial"/>
                <w:b/>
                <w:bCs/>
                <w:noProof/>
                <w:sz w:val="20"/>
                <w:szCs w:val="20"/>
              </w:rPr>
              <w:t>Approval History</w:t>
            </w:r>
            <w:r w:rsidR="001E3CB8">
              <w:rPr>
                <w:rFonts w:ascii="Arial" w:hAnsi="Arial" w:cs="Arial"/>
                <w:b/>
                <w:bCs/>
                <w:noProof/>
                <w:sz w:val="20"/>
                <w:szCs w:val="20"/>
              </w:rPr>
              <w:t>,</w:t>
            </w:r>
            <w:r>
              <w:rPr>
                <w:rFonts w:ascii="Arial" w:hAnsi="Arial" w:cs="Arial"/>
                <w:noProof/>
                <w:sz w:val="20"/>
                <w:szCs w:val="20"/>
              </w:rPr>
              <w:t xml:space="preserve"> and the approval icons no longer show.  </w:t>
            </w:r>
          </w:p>
          <w:p w14:paraId="23BAB843" w14:textId="59B983B5" w:rsidR="007E1135" w:rsidRPr="00C67402" w:rsidRDefault="007E1135" w:rsidP="00F76682">
            <w:pPr>
              <w:rPr>
                <w:rFonts w:ascii="Arial" w:hAnsi="Arial" w:cs="Arial"/>
                <w:noProof/>
                <w:sz w:val="20"/>
                <w:szCs w:val="20"/>
              </w:rPr>
            </w:pPr>
          </w:p>
        </w:tc>
      </w:tr>
      <w:tr w:rsidR="00907001" w:rsidRPr="0039123B" w14:paraId="26F1EF49" w14:textId="77777777" w:rsidTr="00C10296">
        <w:trPr>
          <w:cantSplit/>
        </w:trPr>
        <w:tc>
          <w:tcPr>
            <w:tcW w:w="10112" w:type="dxa"/>
            <w:gridSpan w:val="4"/>
            <w:shd w:val="clear" w:color="auto" w:fill="BFBFBF" w:themeFill="background1" w:themeFillShade="BF"/>
          </w:tcPr>
          <w:p w14:paraId="50D2FC53" w14:textId="10BC4B15" w:rsidR="00907001" w:rsidRPr="008C4394" w:rsidRDefault="00907001" w:rsidP="00907001">
            <w:pPr>
              <w:ind w:firstLine="165"/>
              <w:jc w:val="both"/>
              <w:rPr>
                <w:rFonts w:ascii="Arial" w:hAnsi="Arial" w:cs="Arial"/>
                <w:b/>
                <w:i/>
                <w:sz w:val="28"/>
                <w:szCs w:val="28"/>
              </w:rPr>
            </w:pPr>
          </w:p>
          <w:p w14:paraId="796111A9" w14:textId="583D7EC6" w:rsidR="00907001" w:rsidRPr="0010433E" w:rsidRDefault="00907001" w:rsidP="00907001">
            <w:pPr>
              <w:ind w:firstLine="165"/>
              <w:jc w:val="both"/>
              <w:rPr>
                <w:rFonts w:ascii="Arial" w:hAnsi="Arial" w:cs="Arial"/>
                <w:b/>
                <w:i/>
                <w:sz w:val="28"/>
                <w:szCs w:val="28"/>
              </w:rPr>
            </w:pPr>
            <w:r w:rsidRPr="0010433E">
              <w:rPr>
                <w:rFonts w:ascii="Arial" w:hAnsi="Arial" w:cs="Arial"/>
                <w:b/>
                <w:i/>
                <w:sz w:val="28"/>
                <w:szCs w:val="28"/>
              </w:rPr>
              <w:t xml:space="preserve">Delete a </w:t>
            </w:r>
            <w:r w:rsidR="00D445DC" w:rsidRPr="0010433E">
              <w:rPr>
                <w:rFonts w:ascii="Arial" w:hAnsi="Arial" w:cs="Arial"/>
                <w:b/>
                <w:i/>
                <w:sz w:val="28"/>
                <w:szCs w:val="28"/>
              </w:rPr>
              <w:t>T</w:t>
            </w:r>
            <w:r w:rsidRPr="0010433E">
              <w:rPr>
                <w:rFonts w:ascii="Arial" w:hAnsi="Arial" w:cs="Arial"/>
                <w:b/>
                <w:i/>
                <w:sz w:val="28"/>
                <w:szCs w:val="28"/>
              </w:rPr>
              <w:t>A</w:t>
            </w:r>
          </w:p>
          <w:p w14:paraId="60B422A4" w14:textId="77777777" w:rsidR="00057C20" w:rsidRPr="0010433E" w:rsidRDefault="00057C20" w:rsidP="00907001">
            <w:pPr>
              <w:ind w:firstLine="165"/>
              <w:jc w:val="both"/>
              <w:rPr>
                <w:rFonts w:ascii="Arial" w:hAnsi="Arial" w:cs="Arial"/>
                <w:b/>
                <w:i/>
                <w:color w:val="FF0000"/>
                <w:sz w:val="20"/>
                <w:szCs w:val="20"/>
              </w:rPr>
            </w:pPr>
          </w:p>
          <w:p w14:paraId="4E5DA7DD" w14:textId="77777777" w:rsidR="000C4F1E" w:rsidRPr="0010433E" w:rsidRDefault="00057C20" w:rsidP="00057C20">
            <w:pPr>
              <w:ind w:left="690" w:right="-119"/>
              <w:rPr>
                <w:rFonts w:ascii="Arial" w:hAnsi="Arial" w:cs="Arial"/>
                <w:i/>
                <w:iCs/>
                <w:color w:val="FF0000"/>
                <w:sz w:val="20"/>
                <w:szCs w:val="20"/>
              </w:rPr>
            </w:pPr>
            <w:r w:rsidRPr="0010433E">
              <w:rPr>
                <w:rFonts w:ascii="Arial" w:hAnsi="Arial" w:cs="Arial"/>
                <w:i/>
                <w:iCs/>
                <w:color w:val="FF0000"/>
                <w:sz w:val="20"/>
                <w:szCs w:val="20"/>
              </w:rPr>
              <w:t xml:space="preserve">A </w:t>
            </w:r>
            <w:r w:rsidR="00D445DC" w:rsidRPr="0010433E">
              <w:rPr>
                <w:rFonts w:ascii="Arial" w:hAnsi="Arial" w:cs="Arial"/>
                <w:i/>
                <w:iCs/>
                <w:color w:val="FF0000"/>
                <w:sz w:val="20"/>
                <w:szCs w:val="20"/>
              </w:rPr>
              <w:t>T</w:t>
            </w:r>
            <w:r w:rsidRPr="0010433E">
              <w:rPr>
                <w:rFonts w:ascii="Arial" w:hAnsi="Arial" w:cs="Arial"/>
                <w:i/>
                <w:iCs/>
                <w:color w:val="FF0000"/>
                <w:sz w:val="20"/>
                <w:szCs w:val="20"/>
              </w:rPr>
              <w:t xml:space="preserve">A can be </w:t>
            </w:r>
            <w:r w:rsidR="00760F93" w:rsidRPr="0010433E">
              <w:rPr>
                <w:rFonts w:ascii="Arial" w:hAnsi="Arial" w:cs="Arial"/>
                <w:i/>
                <w:iCs/>
                <w:color w:val="FF0000"/>
                <w:sz w:val="20"/>
                <w:szCs w:val="20"/>
              </w:rPr>
              <w:t>delet</w:t>
            </w:r>
            <w:r w:rsidRPr="0010433E">
              <w:rPr>
                <w:rFonts w:ascii="Arial" w:hAnsi="Arial" w:cs="Arial"/>
                <w:i/>
                <w:iCs/>
                <w:color w:val="FF0000"/>
                <w:sz w:val="20"/>
                <w:szCs w:val="20"/>
              </w:rPr>
              <w:t xml:space="preserve">ed only when the </w:t>
            </w:r>
            <w:r w:rsidR="00D445DC" w:rsidRPr="0010433E">
              <w:rPr>
                <w:rFonts w:ascii="Arial" w:hAnsi="Arial" w:cs="Arial"/>
                <w:i/>
                <w:iCs/>
                <w:color w:val="FF0000"/>
                <w:sz w:val="20"/>
                <w:szCs w:val="20"/>
              </w:rPr>
              <w:t>T</w:t>
            </w:r>
            <w:r w:rsidRPr="0010433E">
              <w:rPr>
                <w:rFonts w:ascii="Arial" w:hAnsi="Arial" w:cs="Arial"/>
                <w:i/>
                <w:iCs/>
                <w:color w:val="FF0000"/>
                <w:sz w:val="20"/>
                <w:szCs w:val="20"/>
              </w:rPr>
              <w:t xml:space="preserve">A is in </w:t>
            </w:r>
            <w:r w:rsidRPr="0010433E">
              <w:rPr>
                <w:rFonts w:ascii="Arial" w:hAnsi="Arial" w:cs="Arial"/>
                <w:b/>
                <w:bCs/>
                <w:i/>
                <w:iCs/>
                <w:color w:val="FF0000"/>
                <w:sz w:val="20"/>
                <w:szCs w:val="20"/>
              </w:rPr>
              <w:t>Pending</w:t>
            </w:r>
            <w:r w:rsidR="002E62F9" w:rsidRPr="0010433E">
              <w:rPr>
                <w:rFonts w:ascii="Arial" w:hAnsi="Arial" w:cs="Arial"/>
                <w:i/>
                <w:iCs/>
                <w:color w:val="FF0000"/>
                <w:sz w:val="20"/>
                <w:szCs w:val="20"/>
              </w:rPr>
              <w:t xml:space="preserve"> </w:t>
            </w:r>
            <w:r w:rsidR="00D445DC" w:rsidRPr="0010433E">
              <w:rPr>
                <w:rFonts w:ascii="Arial" w:hAnsi="Arial" w:cs="Arial"/>
                <w:i/>
                <w:iCs/>
                <w:color w:val="FF0000"/>
                <w:sz w:val="20"/>
                <w:szCs w:val="20"/>
              </w:rPr>
              <w:t>status</w:t>
            </w:r>
            <w:r w:rsidR="00F51BA8" w:rsidRPr="0010433E">
              <w:rPr>
                <w:rFonts w:ascii="Arial" w:hAnsi="Arial" w:cs="Arial"/>
                <w:i/>
                <w:iCs/>
                <w:color w:val="FF0000"/>
                <w:sz w:val="20"/>
                <w:szCs w:val="20"/>
              </w:rPr>
              <w:t xml:space="preserve">.  </w:t>
            </w:r>
          </w:p>
          <w:p w14:paraId="14114129" w14:textId="77777777" w:rsidR="000C4F1E" w:rsidRPr="0010433E" w:rsidRDefault="000C4F1E" w:rsidP="00057C20">
            <w:pPr>
              <w:ind w:left="690" w:right="-119"/>
              <w:rPr>
                <w:rFonts w:ascii="Arial" w:hAnsi="Arial" w:cs="Arial"/>
                <w:i/>
                <w:iCs/>
                <w:color w:val="FF0000"/>
                <w:sz w:val="20"/>
                <w:szCs w:val="20"/>
              </w:rPr>
            </w:pPr>
          </w:p>
          <w:p w14:paraId="001C7AE4" w14:textId="77777777" w:rsidR="0010433E" w:rsidRDefault="00F51BA8" w:rsidP="00057C20">
            <w:pPr>
              <w:ind w:left="690" w:right="-119"/>
              <w:rPr>
                <w:rFonts w:ascii="Arial" w:hAnsi="Arial" w:cs="Arial"/>
                <w:i/>
                <w:iCs/>
                <w:sz w:val="20"/>
                <w:szCs w:val="20"/>
              </w:rPr>
            </w:pPr>
            <w:r w:rsidRPr="0010433E">
              <w:rPr>
                <w:rFonts w:ascii="Arial" w:hAnsi="Arial" w:cs="Arial"/>
                <w:i/>
                <w:iCs/>
                <w:sz w:val="20"/>
                <w:szCs w:val="20"/>
              </w:rPr>
              <w:t>The ability to delete a TA</w:t>
            </w:r>
            <w:r w:rsidR="00D445DC" w:rsidRPr="0010433E">
              <w:rPr>
                <w:rFonts w:ascii="Arial" w:hAnsi="Arial" w:cs="Arial"/>
                <w:i/>
                <w:iCs/>
                <w:sz w:val="20"/>
                <w:szCs w:val="20"/>
              </w:rPr>
              <w:t xml:space="preserve"> in</w:t>
            </w:r>
            <w:r w:rsidR="002E62F9" w:rsidRPr="0010433E">
              <w:rPr>
                <w:rFonts w:ascii="Arial" w:hAnsi="Arial" w:cs="Arial"/>
                <w:i/>
                <w:iCs/>
                <w:sz w:val="20"/>
                <w:szCs w:val="20"/>
              </w:rPr>
              <w:t xml:space="preserve"> </w:t>
            </w:r>
            <w:r w:rsidR="002E62F9" w:rsidRPr="0010433E">
              <w:rPr>
                <w:rFonts w:ascii="Arial" w:hAnsi="Arial" w:cs="Arial"/>
                <w:b/>
                <w:bCs/>
                <w:i/>
                <w:iCs/>
                <w:sz w:val="20"/>
                <w:szCs w:val="20"/>
              </w:rPr>
              <w:t>Denied</w:t>
            </w:r>
            <w:r w:rsidR="005A347A" w:rsidRPr="0010433E">
              <w:rPr>
                <w:rFonts w:ascii="Arial" w:hAnsi="Arial" w:cs="Arial"/>
                <w:b/>
                <w:bCs/>
                <w:i/>
                <w:iCs/>
                <w:sz w:val="20"/>
                <w:szCs w:val="20"/>
              </w:rPr>
              <w:t xml:space="preserve"> </w:t>
            </w:r>
            <w:r w:rsidR="00694DFD" w:rsidRPr="0010433E">
              <w:rPr>
                <w:rFonts w:ascii="Arial" w:hAnsi="Arial" w:cs="Arial"/>
                <w:i/>
                <w:iCs/>
                <w:sz w:val="20"/>
                <w:szCs w:val="20"/>
              </w:rPr>
              <w:t xml:space="preserve">status </w:t>
            </w:r>
            <w:r w:rsidRPr="0010433E">
              <w:rPr>
                <w:rFonts w:ascii="Arial" w:hAnsi="Arial" w:cs="Arial"/>
                <w:i/>
                <w:iCs/>
                <w:sz w:val="20"/>
                <w:szCs w:val="20"/>
              </w:rPr>
              <w:t xml:space="preserve">was removed in 2018 because it was causing </w:t>
            </w:r>
          </w:p>
          <w:p w14:paraId="2A427100" w14:textId="5103212C" w:rsidR="00057C20" w:rsidRPr="0010433E" w:rsidRDefault="00F51BA8" w:rsidP="00057C20">
            <w:pPr>
              <w:ind w:left="690" w:right="-119"/>
              <w:rPr>
                <w:rFonts w:ascii="Arial" w:hAnsi="Arial" w:cs="Arial"/>
                <w:i/>
                <w:iCs/>
                <w:sz w:val="20"/>
                <w:szCs w:val="20"/>
              </w:rPr>
            </w:pPr>
            <w:r w:rsidRPr="0010433E">
              <w:rPr>
                <w:rFonts w:ascii="Arial" w:hAnsi="Arial" w:cs="Arial"/>
                <w:i/>
                <w:iCs/>
                <w:sz w:val="20"/>
                <w:szCs w:val="20"/>
              </w:rPr>
              <w:t>transactions to get stuck in processing</w:t>
            </w:r>
            <w:r w:rsidR="00D445DC" w:rsidRPr="0010433E">
              <w:rPr>
                <w:rFonts w:ascii="Arial" w:hAnsi="Arial" w:cs="Arial"/>
                <w:i/>
                <w:iCs/>
                <w:sz w:val="20"/>
                <w:szCs w:val="20"/>
              </w:rPr>
              <w:t xml:space="preserve">. </w:t>
            </w:r>
          </w:p>
          <w:p w14:paraId="4D34EE4A" w14:textId="77777777" w:rsidR="00907001" w:rsidRPr="0010433E" w:rsidRDefault="00907001" w:rsidP="00907001">
            <w:pPr>
              <w:ind w:firstLine="165"/>
              <w:jc w:val="both"/>
              <w:rPr>
                <w:rFonts w:ascii="Arial" w:hAnsi="Arial" w:cs="Arial"/>
                <w:bCs/>
                <w:iCs/>
                <w:sz w:val="20"/>
                <w:szCs w:val="20"/>
              </w:rPr>
            </w:pPr>
          </w:p>
          <w:p w14:paraId="38818DD0" w14:textId="51729700" w:rsidR="00EA5756" w:rsidRDefault="00EA5756" w:rsidP="00EA5756">
            <w:pPr>
              <w:ind w:left="690" w:right="-119"/>
              <w:rPr>
                <w:rFonts w:ascii="Arial" w:hAnsi="Arial" w:cs="Arial"/>
                <w:i/>
                <w:iCs/>
                <w:sz w:val="20"/>
                <w:szCs w:val="20"/>
              </w:rPr>
            </w:pPr>
            <w:r w:rsidRPr="0010433E">
              <w:rPr>
                <w:rFonts w:ascii="Arial" w:hAnsi="Arial" w:cs="Arial"/>
                <w:i/>
                <w:iCs/>
                <w:sz w:val="20"/>
                <w:szCs w:val="20"/>
              </w:rPr>
              <w:t>A deleted</w:t>
            </w:r>
            <w:r w:rsidR="00A22CAF" w:rsidRPr="0010433E">
              <w:rPr>
                <w:rFonts w:ascii="Arial" w:hAnsi="Arial" w:cs="Arial"/>
                <w:i/>
                <w:iCs/>
                <w:sz w:val="20"/>
                <w:szCs w:val="20"/>
              </w:rPr>
              <w:t xml:space="preserve"> T</w:t>
            </w:r>
            <w:r w:rsidRPr="0010433E">
              <w:rPr>
                <w:rFonts w:ascii="Arial" w:hAnsi="Arial" w:cs="Arial"/>
                <w:i/>
                <w:iCs/>
                <w:sz w:val="20"/>
                <w:szCs w:val="20"/>
              </w:rPr>
              <w:t>A</w:t>
            </w:r>
            <w:r w:rsidR="00B124EE" w:rsidRPr="0010433E">
              <w:rPr>
                <w:rFonts w:ascii="Arial" w:hAnsi="Arial" w:cs="Arial"/>
                <w:i/>
                <w:iCs/>
                <w:sz w:val="20"/>
                <w:szCs w:val="20"/>
              </w:rPr>
              <w:t xml:space="preserve"> does not</w:t>
            </w:r>
            <w:r w:rsidRPr="0010433E">
              <w:rPr>
                <w:rFonts w:ascii="Arial" w:hAnsi="Arial" w:cs="Arial"/>
                <w:i/>
                <w:iCs/>
                <w:sz w:val="20"/>
                <w:szCs w:val="20"/>
              </w:rPr>
              <w:t xml:space="preserve"> leave</w:t>
            </w:r>
            <w:r w:rsidR="00B124EE" w:rsidRPr="0010433E">
              <w:rPr>
                <w:rFonts w:ascii="Arial" w:hAnsi="Arial" w:cs="Arial"/>
                <w:i/>
                <w:iCs/>
                <w:sz w:val="20"/>
                <w:szCs w:val="20"/>
              </w:rPr>
              <w:t xml:space="preserve"> an</w:t>
            </w:r>
            <w:r w:rsidRPr="0010433E">
              <w:rPr>
                <w:rFonts w:ascii="Arial" w:hAnsi="Arial" w:cs="Arial"/>
                <w:i/>
                <w:iCs/>
                <w:sz w:val="20"/>
                <w:szCs w:val="20"/>
              </w:rPr>
              <w:t xml:space="preserve"> audit trail and cannot be viewed or processed.</w:t>
            </w:r>
            <w:r w:rsidRPr="00CC266E">
              <w:rPr>
                <w:rFonts w:ascii="Arial" w:hAnsi="Arial" w:cs="Arial"/>
                <w:i/>
                <w:iCs/>
                <w:sz w:val="20"/>
                <w:szCs w:val="20"/>
              </w:rPr>
              <w:t xml:space="preserve"> </w:t>
            </w:r>
          </w:p>
          <w:p w14:paraId="429F2EF8" w14:textId="051A8EEC" w:rsidR="00057C20" w:rsidRPr="00BB3782" w:rsidRDefault="00057C20" w:rsidP="006F236F">
            <w:pPr>
              <w:ind w:right="-119"/>
              <w:rPr>
                <w:rFonts w:ascii="Arial" w:hAnsi="Arial" w:cs="Arial"/>
                <w:bCs/>
                <w:iCs/>
                <w:sz w:val="20"/>
                <w:szCs w:val="20"/>
              </w:rPr>
            </w:pPr>
          </w:p>
        </w:tc>
      </w:tr>
      <w:tr w:rsidR="00907001" w:rsidRPr="0039123B" w14:paraId="1758D254" w14:textId="7F6BA1BE" w:rsidTr="00E81CAA">
        <w:trPr>
          <w:gridAfter w:val="1"/>
          <w:wAfter w:w="32" w:type="dxa"/>
          <w:cantSplit/>
        </w:trPr>
        <w:tc>
          <w:tcPr>
            <w:tcW w:w="450" w:type="dxa"/>
            <w:shd w:val="clear" w:color="auto" w:fill="auto"/>
          </w:tcPr>
          <w:p w14:paraId="24BD5D95" w14:textId="77777777" w:rsidR="00907001" w:rsidRDefault="00907001" w:rsidP="00907001">
            <w:pPr>
              <w:rPr>
                <w:rFonts w:ascii="Arial" w:hAnsi="Arial" w:cs="Arial"/>
                <w:b/>
                <w:color w:val="000000"/>
                <w:sz w:val="20"/>
                <w:szCs w:val="20"/>
              </w:rPr>
            </w:pPr>
            <w:r>
              <w:br w:type="page"/>
            </w:r>
          </w:p>
          <w:p w14:paraId="0FBBED28" w14:textId="77777777" w:rsidR="00907001" w:rsidRDefault="00907001" w:rsidP="00907001">
            <w:pPr>
              <w:rPr>
                <w:rFonts w:ascii="Arial" w:hAnsi="Arial" w:cs="Arial"/>
                <w:b/>
                <w:color w:val="000000"/>
                <w:sz w:val="20"/>
                <w:szCs w:val="20"/>
              </w:rPr>
            </w:pPr>
            <w:r>
              <w:rPr>
                <w:rFonts w:ascii="Arial" w:hAnsi="Arial" w:cs="Arial"/>
                <w:b/>
                <w:color w:val="000000"/>
                <w:sz w:val="20"/>
                <w:szCs w:val="20"/>
              </w:rPr>
              <w:t>1</w:t>
            </w:r>
          </w:p>
          <w:p w14:paraId="585A32B9" w14:textId="77777777" w:rsidR="00907001" w:rsidRDefault="00907001" w:rsidP="00907001">
            <w:pPr>
              <w:ind w:firstLine="165"/>
              <w:jc w:val="both"/>
              <w:rPr>
                <w:rFonts w:ascii="Arial" w:hAnsi="Arial" w:cs="Arial"/>
                <w:b/>
                <w:i/>
                <w:sz w:val="28"/>
                <w:szCs w:val="28"/>
              </w:rPr>
            </w:pPr>
          </w:p>
        </w:tc>
        <w:tc>
          <w:tcPr>
            <w:tcW w:w="1890" w:type="dxa"/>
          </w:tcPr>
          <w:p w14:paraId="099548FC" w14:textId="77777777" w:rsidR="00907001" w:rsidRDefault="00907001" w:rsidP="00907001">
            <w:pPr>
              <w:rPr>
                <w:rFonts w:ascii="Arial" w:hAnsi="Arial" w:cs="Arial"/>
                <w:sz w:val="20"/>
                <w:szCs w:val="20"/>
              </w:rPr>
            </w:pPr>
          </w:p>
          <w:p w14:paraId="73CB5A1D" w14:textId="06AD3B95" w:rsidR="00907001" w:rsidRPr="009B4FDE" w:rsidRDefault="00ED59CF" w:rsidP="00907001">
            <w:pPr>
              <w:rPr>
                <w:rFonts w:ascii="Arial" w:hAnsi="Arial" w:cs="Arial"/>
                <w:sz w:val="20"/>
                <w:szCs w:val="20"/>
              </w:rPr>
            </w:pPr>
            <w:r w:rsidRPr="00E81CAA">
              <w:rPr>
                <w:rFonts w:ascii="Arial" w:hAnsi="Arial" w:cs="Arial"/>
                <w:sz w:val="20"/>
                <w:szCs w:val="20"/>
              </w:rPr>
              <w:t>To delete</w:t>
            </w:r>
            <w:r w:rsidR="00907001" w:rsidRPr="00E81CAA">
              <w:rPr>
                <w:rFonts w:ascii="Arial" w:hAnsi="Arial" w:cs="Arial"/>
                <w:sz w:val="20"/>
                <w:szCs w:val="20"/>
              </w:rPr>
              <w:t xml:space="preserve"> a </w:t>
            </w:r>
            <w:r w:rsidR="00EC1BCD" w:rsidRPr="00E81CAA">
              <w:rPr>
                <w:rFonts w:ascii="Arial" w:hAnsi="Arial" w:cs="Arial"/>
                <w:sz w:val="20"/>
                <w:szCs w:val="20"/>
              </w:rPr>
              <w:t>T</w:t>
            </w:r>
            <w:r w:rsidR="00907001" w:rsidRPr="00E81CAA">
              <w:rPr>
                <w:rFonts w:ascii="Arial" w:hAnsi="Arial" w:cs="Arial"/>
                <w:sz w:val="20"/>
                <w:szCs w:val="20"/>
              </w:rPr>
              <w:t xml:space="preserve">A, </w:t>
            </w:r>
            <w:r w:rsidR="008C0CF2" w:rsidRPr="00E81CAA">
              <w:rPr>
                <w:rFonts w:ascii="Arial" w:hAnsi="Arial" w:cs="Arial"/>
                <w:sz w:val="20"/>
                <w:szCs w:val="20"/>
              </w:rPr>
              <w:t>enter the employee ID</w:t>
            </w:r>
            <w:r w:rsidR="009D4D30" w:rsidRPr="00E81CAA">
              <w:rPr>
                <w:rFonts w:ascii="Arial" w:hAnsi="Arial" w:cs="Arial"/>
                <w:sz w:val="20"/>
                <w:szCs w:val="20"/>
              </w:rPr>
              <w:t xml:space="preserve"> or the </w:t>
            </w:r>
            <w:proofErr w:type="gramStart"/>
            <w:r w:rsidR="009D4D30" w:rsidRPr="00E81CAA">
              <w:rPr>
                <w:rFonts w:ascii="Arial" w:hAnsi="Arial" w:cs="Arial"/>
                <w:sz w:val="20"/>
                <w:szCs w:val="20"/>
              </w:rPr>
              <w:t>employee</w:t>
            </w:r>
            <w:proofErr w:type="gramEnd"/>
            <w:r w:rsidR="009D4D30" w:rsidRPr="00E81CAA">
              <w:rPr>
                <w:rFonts w:ascii="Arial" w:hAnsi="Arial" w:cs="Arial"/>
                <w:sz w:val="20"/>
                <w:szCs w:val="20"/>
              </w:rPr>
              <w:t xml:space="preserve"> name</w:t>
            </w:r>
            <w:r w:rsidR="008C0CF2" w:rsidRPr="00E81CAA">
              <w:rPr>
                <w:rFonts w:ascii="Arial" w:hAnsi="Arial" w:cs="Arial"/>
                <w:sz w:val="20"/>
                <w:szCs w:val="20"/>
              </w:rPr>
              <w:t xml:space="preserve">, </w:t>
            </w:r>
            <w:r w:rsidR="00907001" w:rsidRPr="00E81CAA">
              <w:rPr>
                <w:rFonts w:ascii="Arial" w:hAnsi="Arial" w:cs="Arial"/>
                <w:sz w:val="20"/>
                <w:szCs w:val="20"/>
              </w:rPr>
              <w:t xml:space="preserve">click </w:t>
            </w:r>
            <w:r w:rsidR="00907001" w:rsidRPr="00E81CAA">
              <w:rPr>
                <w:rFonts w:ascii="Arial" w:hAnsi="Arial" w:cs="Arial"/>
                <w:b/>
                <w:sz w:val="20"/>
                <w:szCs w:val="20"/>
              </w:rPr>
              <w:t>Search</w:t>
            </w:r>
            <w:r w:rsidR="00907001" w:rsidRPr="00E81CAA">
              <w:rPr>
                <w:rFonts w:ascii="Arial" w:hAnsi="Arial" w:cs="Arial"/>
                <w:sz w:val="20"/>
                <w:szCs w:val="20"/>
              </w:rPr>
              <w:t>.</w:t>
            </w:r>
          </w:p>
          <w:p w14:paraId="2CC8A246" w14:textId="77777777" w:rsidR="00907001" w:rsidRDefault="00907001" w:rsidP="00907001">
            <w:pPr>
              <w:rPr>
                <w:rFonts w:ascii="Arial" w:hAnsi="Arial" w:cs="Arial"/>
                <w:noProof/>
                <w:sz w:val="20"/>
                <w:szCs w:val="20"/>
              </w:rPr>
            </w:pPr>
          </w:p>
        </w:tc>
        <w:tc>
          <w:tcPr>
            <w:tcW w:w="7740" w:type="dxa"/>
          </w:tcPr>
          <w:p w14:paraId="4D58D616" w14:textId="77777777" w:rsidR="00907001" w:rsidRDefault="00907001" w:rsidP="00907001">
            <w:pPr>
              <w:rPr>
                <w:rFonts w:ascii="Arial" w:hAnsi="Arial" w:cs="Arial"/>
                <w:noProof/>
                <w:sz w:val="20"/>
                <w:szCs w:val="20"/>
              </w:rPr>
            </w:pPr>
          </w:p>
          <w:p w14:paraId="7EE8B5E9" w14:textId="5BB9AEDE" w:rsidR="0034682D" w:rsidRDefault="0034682D" w:rsidP="0034682D">
            <w:pPr>
              <w:ind w:right="-119"/>
              <w:rPr>
                <w:rFonts w:ascii="Arial" w:hAnsi="Arial" w:cs="Arial"/>
                <w:sz w:val="20"/>
                <w:szCs w:val="20"/>
              </w:rPr>
            </w:pPr>
            <w:r>
              <w:rPr>
                <w:rFonts w:ascii="Arial" w:hAnsi="Arial" w:cs="Arial"/>
                <w:sz w:val="20"/>
                <w:szCs w:val="20"/>
              </w:rPr>
              <w:t xml:space="preserve">Navigation:  </w:t>
            </w:r>
            <w:r w:rsidRPr="005331B1">
              <w:rPr>
                <w:rFonts w:ascii="Arial" w:hAnsi="Arial" w:cs="Arial"/>
                <w:sz w:val="20"/>
                <w:szCs w:val="20"/>
              </w:rPr>
              <w:t xml:space="preserve">Expenses &gt; </w:t>
            </w:r>
            <w:r w:rsidR="00001FC8">
              <w:rPr>
                <w:rFonts w:ascii="Arial" w:hAnsi="Arial" w:cs="Arial"/>
                <w:sz w:val="20"/>
                <w:szCs w:val="20"/>
              </w:rPr>
              <w:t xml:space="preserve">Cash Advances &gt; </w:t>
            </w:r>
            <w:r w:rsidR="008C0CF2">
              <w:rPr>
                <w:rFonts w:ascii="Arial" w:hAnsi="Arial" w:cs="Arial"/>
                <w:sz w:val="20"/>
                <w:szCs w:val="20"/>
              </w:rPr>
              <w:t>Delete</w:t>
            </w:r>
          </w:p>
          <w:p w14:paraId="409795F8" w14:textId="77777777" w:rsidR="0034682D" w:rsidRDefault="0034682D" w:rsidP="0034682D">
            <w:pPr>
              <w:rPr>
                <w:rFonts w:ascii="Arial" w:hAnsi="Arial" w:cs="Arial"/>
                <w:noProof/>
                <w:sz w:val="20"/>
                <w:szCs w:val="20"/>
              </w:rPr>
            </w:pPr>
          </w:p>
          <w:p w14:paraId="12611B58" w14:textId="32506896" w:rsidR="0034682D" w:rsidRDefault="00EC1BCD" w:rsidP="0034682D">
            <w:pPr>
              <w:rPr>
                <w:rFonts w:ascii="Arial" w:hAnsi="Arial" w:cs="Arial"/>
                <w:noProof/>
                <w:sz w:val="20"/>
                <w:szCs w:val="20"/>
              </w:rPr>
            </w:pPr>
            <w:r>
              <w:rPr>
                <w:noProof/>
              </w:rPr>
              <w:drawing>
                <wp:inline distT="0" distB="0" distL="0" distR="0" wp14:anchorId="51C900FB" wp14:editId="33B2C3CB">
                  <wp:extent cx="3607396" cy="2280285"/>
                  <wp:effectExtent l="19050" t="19050" r="12700" b="2476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37462" cy="2299290"/>
                          </a:xfrm>
                          <a:prstGeom prst="rect">
                            <a:avLst/>
                          </a:prstGeom>
                          <a:ln w="6350">
                            <a:solidFill>
                              <a:schemeClr val="tx1"/>
                            </a:solidFill>
                          </a:ln>
                        </pic:spPr>
                      </pic:pic>
                    </a:graphicData>
                  </a:graphic>
                </wp:inline>
              </w:drawing>
            </w:r>
          </w:p>
          <w:p w14:paraId="5F2901D7" w14:textId="21FEF710" w:rsidR="0034682D" w:rsidRPr="00760F93" w:rsidRDefault="0034682D" w:rsidP="00760F93">
            <w:pPr>
              <w:rPr>
                <w:rFonts w:ascii="Arial" w:hAnsi="Arial" w:cs="Arial"/>
                <w:iCs/>
                <w:noProof/>
                <w:sz w:val="20"/>
                <w:szCs w:val="20"/>
              </w:rPr>
            </w:pPr>
          </w:p>
        </w:tc>
      </w:tr>
      <w:tr w:rsidR="007B4F1C" w:rsidRPr="0039123B" w14:paraId="61AF282F" w14:textId="77777777" w:rsidTr="00E81CAA">
        <w:trPr>
          <w:gridAfter w:val="1"/>
          <w:wAfter w:w="32" w:type="dxa"/>
          <w:cantSplit/>
        </w:trPr>
        <w:tc>
          <w:tcPr>
            <w:tcW w:w="450" w:type="dxa"/>
            <w:shd w:val="clear" w:color="auto" w:fill="auto"/>
          </w:tcPr>
          <w:p w14:paraId="2BF1716B" w14:textId="77777777" w:rsidR="007B4F1C" w:rsidRDefault="007B4F1C" w:rsidP="007B4F1C">
            <w:pPr>
              <w:rPr>
                <w:rFonts w:ascii="Arial" w:hAnsi="Arial" w:cs="Arial"/>
                <w:b/>
                <w:color w:val="000000"/>
                <w:sz w:val="20"/>
                <w:szCs w:val="20"/>
              </w:rPr>
            </w:pPr>
            <w:r>
              <w:br w:type="page"/>
            </w:r>
          </w:p>
          <w:p w14:paraId="6898D808" w14:textId="77777777" w:rsidR="007B4F1C" w:rsidRDefault="007B4F1C" w:rsidP="007B4F1C">
            <w:pPr>
              <w:rPr>
                <w:rFonts w:ascii="Arial" w:hAnsi="Arial" w:cs="Arial"/>
                <w:b/>
                <w:color w:val="000000"/>
                <w:sz w:val="20"/>
                <w:szCs w:val="20"/>
              </w:rPr>
            </w:pPr>
            <w:r>
              <w:rPr>
                <w:rFonts w:ascii="Arial" w:hAnsi="Arial" w:cs="Arial"/>
                <w:b/>
                <w:color w:val="000000"/>
                <w:sz w:val="20"/>
                <w:szCs w:val="20"/>
              </w:rPr>
              <w:t>2</w:t>
            </w:r>
          </w:p>
          <w:p w14:paraId="1638A74D" w14:textId="77777777" w:rsidR="007B4F1C" w:rsidRDefault="007B4F1C" w:rsidP="007B4F1C"/>
        </w:tc>
        <w:tc>
          <w:tcPr>
            <w:tcW w:w="1890" w:type="dxa"/>
          </w:tcPr>
          <w:p w14:paraId="4AA493A8" w14:textId="77777777" w:rsidR="007B4F1C" w:rsidRDefault="007B4F1C" w:rsidP="007B4F1C">
            <w:pPr>
              <w:rPr>
                <w:rFonts w:ascii="Arial" w:hAnsi="Arial" w:cs="Arial"/>
                <w:sz w:val="20"/>
                <w:szCs w:val="20"/>
              </w:rPr>
            </w:pPr>
          </w:p>
          <w:p w14:paraId="2BF8F27A" w14:textId="6CAC84C8" w:rsidR="00FE7C1C" w:rsidRPr="00E81CAA" w:rsidRDefault="00FE7C1C" w:rsidP="007B4F1C">
            <w:pPr>
              <w:rPr>
                <w:rFonts w:ascii="Arial" w:hAnsi="Arial" w:cs="Arial"/>
                <w:sz w:val="20"/>
                <w:szCs w:val="20"/>
              </w:rPr>
            </w:pPr>
            <w:r w:rsidRPr="00E81CAA">
              <w:rPr>
                <w:rFonts w:ascii="Arial" w:hAnsi="Arial" w:cs="Arial"/>
                <w:sz w:val="20"/>
                <w:szCs w:val="20"/>
              </w:rPr>
              <w:t xml:space="preserve">Select the checkbox for the </w:t>
            </w:r>
            <w:r w:rsidR="00EC1BCD" w:rsidRPr="00E81CAA">
              <w:rPr>
                <w:rFonts w:ascii="Arial" w:hAnsi="Arial" w:cs="Arial"/>
                <w:sz w:val="20"/>
                <w:szCs w:val="20"/>
              </w:rPr>
              <w:t>T</w:t>
            </w:r>
            <w:r w:rsidRPr="00E81CAA">
              <w:rPr>
                <w:rFonts w:ascii="Arial" w:hAnsi="Arial" w:cs="Arial"/>
                <w:sz w:val="20"/>
                <w:szCs w:val="20"/>
              </w:rPr>
              <w:t>A to delete</w:t>
            </w:r>
            <w:r w:rsidR="00A9502B" w:rsidRPr="00E81CAA">
              <w:rPr>
                <w:rFonts w:ascii="Arial" w:hAnsi="Arial" w:cs="Arial"/>
                <w:sz w:val="20"/>
                <w:szCs w:val="20"/>
              </w:rPr>
              <w:t>,</w:t>
            </w:r>
            <w:r w:rsidR="00B478FB" w:rsidRPr="00E81CAA">
              <w:rPr>
                <w:rFonts w:ascii="Arial" w:hAnsi="Arial" w:cs="Arial"/>
                <w:sz w:val="20"/>
                <w:szCs w:val="20"/>
              </w:rPr>
              <w:t xml:space="preserve"> </w:t>
            </w:r>
            <w:r w:rsidR="007960A9" w:rsidRPr="00E81CAA">
              <w:rPr>
                <w:rFonts w:ascii="Arial" w:hAnsi="Arial" w:cs="Arial"/>
                <w:sz w:val="20"/>
                <w:szCs w:val="20"/>
              </w:rPr>
              <w:t>c</w:t>
            </w:r>
            <w:r w:rsidR="00A9502B" w:rsidRPr="00E81CAA">
              <w:rPr>
                <w:rFonts w:ascii="Arial" w:hAnsi="Arial" w:cs="Arial"/>
                <w:sz w:val="20"/>
                <w:szCs w:val="20"/>
              </w:rPr>
              <w:t xml:space="preserve">lick </w:t>
            </w:r>
            <w:r w:rsidR="00A9502B" w:rsidRPr="00E81CAA">
              <w:rPr>
                <w:rFonts w:ascii="Arial" w:hAnsi="Arial" w:cs="Arial"/>
                <w:b/>
                <w:sz w:val="20"/>
                <w:szCs w:val="20"/>
              </w:rPr>
              <w:t>Delete Selected A</w:t>
            </w:r>
            <w:r w:rsidR="00EC1BCD" w:rsidRPr="00E81CAA">
              <w:rPr>
                <w:rFonts w:ascii="Arial" w:hAnsi="Arial" w:cs="Arial"/>
                <w:b/>
                <w:sz w:val="20"/>
                <w:szCs w:val="20"/>
              </w:rPr>
              <w:t>uthorization</w:t>
            </w:r>
            <w:r w:rsidR="00A9502B" w:rsidRPr="00E81CAA">
              <w:rPr>
                <w:rFonts w:ascii="Arial" w:hAnsi="Arial" w:cs="Arial"/>
                <w:b/>
                <w:sz w:val="20"/>
                <w:szCs w:val="20"/>
              </w:rPr>
              <w:t>(s)</w:t>
            </w:r>
            <w:r w:rsidR="007960A9" w:rsidRPr="00E81CAA">
              <w:rPr>
                <w:rFonts w:ascii="Arial" w:hAnsi="Arial" w:cs="Arial"/>
                <w:sz w:val="20"/>
                <w:szCs w:val="20"/>
              </w:rPr>
              <w:t>.</w:t>
            </w:r>
          </w:p>
          <w:p w14:paraId="12809720" w14:textId="77777777" w:rsidR="00935E33" w:rsidRPr="00E81CAA" w:rsidRDefault="00935E33" w:rsidP="007B4F1C">
            <w:pPr>
              <w:rPr>
                <w:rFonts w:ascii="Arial" w:hAnsi="Arial" w:cs="Arial"/>
                <w:sz w:val="20"/>
                <w:szCs w:val="20"/>
              </w:rPr>
            </w:pPr>
          </w:p>
          <w:p w14:paraId="306EAC80" w14:textId="5EA91F36" w:rsidR="007B4F1C" w:rsidRPr="00E81CAA" w:rsidRDefault="002B46EA" w:rsidP="00FE7C1C">
            <w:pPr>
              <w:rPr>
                <w:rFonts w:ascii="Arial" w:hAnsi="Arial" w:cs="Arial"/>
                <w:sz w:val="20"/>
                <w:szCs w:val="20"/>
              </w:rPr>
            </w:pPr>
            <w:r w:rsidRPr="00E81CAA">
              <w:rPr>
                <w:rFonts w:ascii="Arial" w:hAnsi="Arial" w:cs="Arial"/>
                <w:sz w:val="20"/>
                <w:szCs w:val="20"/>
              </w:rPr>
              <w:t>To delete mul</w:t>
            </w:r>
            <w:r w:rsidR="00FE7C1C" w:rsidRPr="00E81CAA">
              <w:rPr>
                <w:rFonts w:ascii="Arial" w:hAnsi="Arial" w:cs="Arial"/>
                <w:sz w:val="20"/>
                <w:szCs w:val="20"/>
              </w:rPr>
              <w:t xml:space="preserve">tiple </w:t>
            </w:r>
            <w:r w:rsidRPr="00E81CAA">
              <w:rPr>
                <w:rFonts w:ascii="Arial" w:hAnsi="Arial" w:cs="Arial"/>
                <w:sz w:val="20"/>
                <w:szCs w:val="20"/>
              </w:rPr>
              <w:t>T</w:t>
            </w:r>
            <w:r w:rsidR="00FE7C1C" w:rsidRPr="00E81CAA">
              <w:rPr>
                <w:rFonts w:ascii="Arial" w:hAnsi="Arial" w:cs="Arial"/>
                <w:sz w:val="20"/>
                <w:szCs w:val="20"/>
              </w:rPr>
              <w:t xml:space="preserve">As, multiple checkboxes </w:t>
            </w:r>
            <w:r w:rsidR="004027F1" w:rsidRPr="00E81CAA">
              <w:rPr>
                <w:rFonts w:ascii="Arial" w:hAnsi="Arial" w:cs="Arial"/>
                <w:sz w:val="20"/>
                <w:szCs w:val="20"/>
              </w:rPr>
              <w:t>can</w:t>
            </w:r>
            <w:r w:rsidR="00FE7C1C" w:rsidRPr="00E81CAA">
              <w:rPr>
                <w:rFonts w:ascii="Arial" w:hAnsi="Arial" w:cs="Arial"/>
                <w:sz w:val="20"/>
                <w:szCs w:val="20"/>
              </w:rPr>
              <w:t xml:space="preserve"> be selected.</w:t>
            </w:r>
          </w:p>
          <w:p w14:paraId="0A8BBD4D" w14:textId="191F4924" w:rsidR="00FE7C1C" w:rsidRPr="00E81CAA" w:rsidRDefault="00FE7C1C" w:rsidP="00FE7C1C">
            <w:pPr>
              <w:rPr>
                <w:rFonts w:ascii="Arial" w:hAnsi="Arial" w:cs="Arial"/>
                <w:sz w:val="20"/>
                <w:szCs w:val="20"/>
              </w:rPr>
            </w:pPr>
          </w:p>
          <w:p w14:paraId="60459A7B" w14:textId="77777777" w:rsidR="002B46EA" w:rsidRPr="00E81CAA" w:rsidRDefault="002B46EA" w:rsidP="00FE7C1C">
            <w:pPr>
              <w:rPr>
                <w:rFonts w:ascii="Arial" w:hAnsi="Arial" w:cs="Arial"/>
                <w:sz w:val="20"/>
                <w:szCs w:val="20"/>
              </w:rPr>
            </w:pPr>
          </w:p>
          <w:p w14:paraId="2DE9FBB1" w14:textId="77777777" w:rsidR="00DD274F" w:rsidRDefault="00DD274F" w:rsidP="00DD274F">
            <w:pPr>
              <w:rPr>
                <w:rFonts w:ascii="Arial" w:hAnsi="Arial" w:cs="Arial"/>
                <w:sz w:val="20"/>
                <w:szCs w:val="20"/>
              </w:rPr>
            </w:pPr>
            <w:r w:rsidRPr="00E81CAA">
              <w:rPr>
                <w:rFonts w:ascii="Arial" w:hAnsi="Arial" w:cs="Arial"/>
                <w:sz w:val="20"/>
                <w:szCs w:val="20"/>
              </w:rPr>
              <w:t xml:space="preserve">Click </w:t>
            </w:r>
            <w:r w:rsidRPr="00E81CAA">
              <w:rPr>
                <w:rFonts w:ascii="Arial" w:hAnsi="Arial" w:cs="Arial"/>
                <w:b/>
                <w:sz w:val="20"/>
                <w:szCs w:val="20"/>
              </w:rPr>
              <w:t>OK</w:t>
            </w:r>
            <w:r w:rsidRPr="00E81CAA">
              <w:rPr>
                <w:rFonts w:ascii="Arial" w:hAnsi="Arial" w:cs="Arial"/>
                <w:sz w:val="20"/>
                <w:szCs w:val="20"/>
              </w:rPr>
              <w:t>.</w:t>
            </w:r>
          </w:p>
          <w:p w14:paraId="1676EDEC" w14:textId="016E9661" w:rsidR="00DD274F" w:rsidRDefault="00DD274F" w:rsidP="00FE7C1C">
            <w:pPr>
              <w:rPr>
                <w:rFonts w:ascii="Arial" w:hAnsi="Arial" w:cs="Arial"/>
                <w:sz w:val="20"/>
                <w:szCs w:val="20"/>
              </w:rPr>
            </w:pPr>
          </w:p>
        </w:tc>
        <w:tc>
          <w:tcPr>
            <w:tcW w:w="7740" w:type="dxa"/>
          </w:tcPr>
          <w:p w14:paraId="653F1A14" w14:textId="0FE81940" w:rsidR="007B4F1C" w:rsidRPr="002C7CDF" w:rsidRDefault="007B4F1C" w:rsidP="007B4F1C">
            <w:pPr>
              <w:rPr>
                <w:rFonts w:ascii="Arial" w:hAnsi="Arial" w:cs="Arial"/>
                <w:noProof/>
                <w:sz w:val="20"/>
                <w:szCs w:val="20"/>
              </w:rPr>
            </w:pPr>
          </w:p>
          <w:p w14:paraId="40D863AE" w14:textId="29264BB0" w:rsidR="007B4F1C" w:rsidRDefault="00EC1BCD" w:rsidP="007B4F1C">
            <w:r>
              <w:rPr>
                <w:noProof/>
              </w:rPr>
              <w:drawing>
                <wp:inline distT="0" distB="0" distL="0" distR="0" wp14:anchorId="3D325603" wp14:editId="42583045">
                  <wp:extent cx="4705350" cy="1531013"/>
                  <wp:effectExtent l="19050" t="19050" r="19050" b="1206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739576" cy="1542149"/>
                          </a:xfrm>
                          <a:prstGeom prst="rect">
                            <a:avLst/>
                          </a:prstGeom>
                          <a:ln w="6350">
                            <a:solidFill>
                              <a:schemeClr val="tx1"/>
                            </a:solidFill>
                          </a:ln>
                        </pic:spPr>
                      </pic:pic>
                    </a:graphicData>
                  </a:graphic>
                </wp:inline>
              </w:drawing>
            </w:r>
          </w:p>
          <w:p w14:paraId="4874F210" w14:textId="46B69276" w:rsidR="007B4F1C" w:rsidRPr="00B30244" w:rsidRDefault="007B4F1C" w:rsidP="007B4F1C">
            <w:pPr>
              <w:rPr>
                <w:rFonts w:ascii="Arial" w:hAnsi="Arial" w:cs="Arial"/>
                <w:iCs/>
                <w:sz w:val="20"/>
                <w:szCs w:val="20"/>
              </w:rPr>
            </w:pPr>
            <w:r>
              <w:rPr>
                <w:rFonts w:ascii="Arial" w:hAnsi="Arial" w:cs="Arial"/>
                <w:i/>
                <w:sz w:val="20"/>
                <w:szCs w:val="20"/>
              </w:rPr>
              <w:t xml:space="preserve"> </w:t>
            </w:r>
          </w:p>
          <w:p w14:paraId="141C770F" w14:textId="01F51C89" w:rsidR="007B4F1C" w:rsidRDefault="00835DB4" w:rsidP="00FE7C1C">
            <w:pPr>
              <w:rPr>
                <w:rFonts w:ascii="Arial" w:hAnsi="Arial" w:cs="Arial"/>
                <w:noProof/>
                <w:sz w:val="20"/>
                <w:szCs w:val="20"/>
              </w:rPr>
            </w:pPr>
            <w:r>
              <w:rPr>
                <w:noProof/>
              </w:rPr>
              <w:drawing>
                <wp:inline distT="0" distB="0" distL="0" distR="0" wp14:anchorId="3354612D" wp14:editId="7CC82B56">
                  <wp:extent cx="3631948" cy="1198245"/>
                  <wp:effectExtent l="19050" t="19050" r="26035" b="2095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637981" cy="1200235"/>
                          </a:xfrm>
                          <a:prstGeom prst="rect">
                            <a:avLst/>
                          </a:prstGeom>
                          <a:ln w="6350">
                            <a:solidFill>
                              <a:schemeClr val="tx1"/>
                            </a:solidFill>
                          </a:ln>
                        </pic:spPr>
                      </pic:pic>
                    </a:graphicData>
                  </a:graphic>
                </wp:inline>
              </w:drawing>
            </w:r>
          </w:p>
          <w:p w14:paraId="6B922C02" w14:textId="16C34F25" w:rsidR="00DD274F" w:rsidRDefault="00DD274F" w:rsidP="00C14CA0">
            <w:pPr>
              <w:rPr>
                <w:rFonts w:ascii="Arial" w:hAnsi="Arial" w:cs="Arial"/>
                <w:noProof/>
                <w:sz w:val="20"/>
                <w:szCs w:val="20"/>
              </w:rPr>
            </w:pPr>
          </w:p>
        </w:tc>
      </w:tr>
    </w:tbl>
    <w:p w14:paraId="002A1BA7" w14:textId="4FAE121A" w:rsidR="00803D95" w:rsidRDefault="00803D95">
      <w:r>
        <w:br w:type="page"/>
      </w:r>
    </w:p>
    <w:tbl>
      <w:tblPr>
        <w:tblStyle w:val="TableGrid"/>
        <w:tblW w:w="10104" w:type="dxa"/>
        <w:tblInd w:w="-725" w:type="dxa"/>
        <w:tblLayout w:type="fixed"/>
        <w:tblLook w:val="04A0" w:firstRow="1" w:lastRow="0" w:firstColumn="1" w:lastColumn="0" w:noHBand="0" w:noVBand="1"/>
      </w:tblPr>
      <w:tblGrid>
        <w:gridCol w:w="450"/>
        <w:gridCol w:w="1890"/>
        <w:gridCol w:w="7740"/>
        <w:gridCol w:w="24"/>
      </w:tblGrid>
      <w:tr w:rsidR="00DE160F" w14:paraId="79CF3BDC" w14:textId="77777777" w:rsidTr="005019D2">
        <w:trPr>
          <w:trHeight w:val="980"/>
        </w:trPr>
        <w:tc>
          <w:tcPr>
            <w:tcW w:w="10104" w:type="dxa"/>
            <w:gridSpan w:val="4"/>
            <w:shd w:val="clear" w:color="auto" w:fill="BFBFBF" w:themeFill="background1" w:themeFillShade="BF"/>
          </w:tcPr>
          <w:p w14:paraId="736094C8" w14:textId="079527F2" w:rsidR="00DE160F" w:rsidRPr="008C4394" w:rsidRDefault="00DE160F" w:rsidP="00DE160F">
            <w:pPr>
              <w:ind w:firstLine="165"/>
              <w:jc w:val="both"/>
              <w:rPr>
                <w:rFonts w:ascii="Arial" w:hAnsi="Arial" w:cs="Arial"/>
                <w:bCs/>
                <w:iCs/>
                <w:sz w:val="28"/>
                <w:szCs w:val="28"/>
              </w:rPr>
            </w:pPr>
          </w:p>
          <w:p w14:paraId="45A4EF32" w14:textId="74687646" w:rsidR="00DE160F" w:rsidRPr="00C96E58" w:rsidRDefault="008F5C8C" w:rsidP="00DE160F">
            <w:pPr>
              <w:ind w:firstLine="165"/>
              <w:jc w:val="both"/>
              <w:rPr>
                <w:rFonts w:ascii="Arial" w:hAnsi="Arial" w:cs="Arial"/>
                <w:b/>
                <w:i/>
                <w:sz w:val="28"/>
                <w:szCs w:val="28"/>
              </w:rPr>
            </w:pPr>
            <w:r w:rsidRPr="00C96E58">
              <w:rPr>
                <w:rFonts w:ascii="Arial" w:hAnsi="Arial" w:cs="Arial"/>
                <w:b/>
                <w:i/>
                <w:sz w:val="28"/>
                <w:szCs w:val="28"/>
              </w:rPr>
              <w:t>Cancel</w:t>
            </w:r>
            <w:r w:rsidR="00DE160F" w:rsidRPr="00C96E58">
              <w:rPr>
                <w:rFonts w:ascii="Arial" w:hAnsi="Arial" w:cs="Arial"/>
                <w:b/>
                <w:i/>
                <w:sz w:val="28"/>
                <w:szCs w:val="28"/>
              </w:rPr>
              <w:t xml:space="preserve"> a </w:t>
            </w:r>
            <w:r w:rsidRPr="00C96E58">
              <w:rPr>
                <w:rFonts w:ascii="Arial" w:hAnsi="Arial" w:cs="Arial"/>
                <w:b/>
                <w:i/>
                <w:sz w:val="28"/>
                <w:szCs w:val="28"/>
              </w:rPr>
              <w:t>T</w:t>
            </w:r>
            <w:r w:rsidR="00DE160F" w:rsidRPr="00C96E58">
              <w:rPr>
                <w:rFonts w:ascii="Arial" w:hAnsi="Arial" w:cs="Arial"/>
                <w:b/>
                <w:i/>
                <w:sz w:val="28"/>
                <w:szCs w:val="28"/>
              </w:rPr>
              <w:t>A</w:t>
            </w:r>
            <w:r w:rsidR="001C4612" w:rsidRPr="00C96E58">
              <w:rPr>
                <w:rFonts w:ascii="Arial" w:hAnsi="Arial" w:cs="Arial"/>
                <w:b/>
                <w:i/>
                <w:sz w:val="28"/>
                <w:szCs w:val="28"/>
              </w:rPr>
              <w:t xml:space="preserve">  </w:t>
            </w:r>
          </w:p>
          <w:p w14:paraId="495CA079" w14:textId="018528D6" w:rsidR="0056169E" w:rsidRPr="00C96E58" w:rsidRDefault="0056169E" w:rsidP="00DE160F">
            <w:pPr>
              <w:ind w:firstLine="165"/>
              <w:jc w:val="both"/>
              <w:rPr>
                <w:rFonts w:ascii="Arial" w:hAnsi="Arial" w:cs="Arial"/>
                <w:b/>
                <w:i/>
                <w:sz w:val="20"/>
                <w:szCs w:val="20"/>
              </w:rPr>
            </w:pPr>
          </w:p>
          <w:p w14:paraId="79ECF505" w14:textId="4B683A05" w:rsidR="0056169E" w:rsidRPr="00C96E58" w:rsidRDefault="0056169E" w:rsidP="0056169E">
            <w:pPr>
              <w:ind w:left="690" w:right="-119"/>
              <w:rPr>
                <w:rFonts w:ascii="Arial" w:hAnsi="Arial" w:cs="Arial"/>
                <w:i/>
                <w:iCs/>
                <w:color w:val="FF0000"/>
                <w:sz w:val="20"/>
                <w:szCs w:val="20"/>
              </w:rPr>
            </w:pPr>
            <w:r w:rsidRPr="00C96E58">
              <w:rPr>
                <w:rFonts w:ascii="Arial" w:hAnsi="Arial" w:cs="Arial"/>
                <w:i/>
                <w:iCs/>
                <w:color w:val="FF0000"/>
                <w:sz w:val="20"/>
                <w:szCs w:val="20"/>
              </w:rPr>
              <w:t xml:space="preserve">A CA can be </w:t>
            </w:r>
            <w:r w:rsidR="00695677" w:rsidRPr="00C96E58">
              <w:rPr>
                <w:rFonts w:ascii="Arial" w:hAnsi="Arial" w:cs="Arial"/>
                <w:i/>
                <w:iCs/>
                <w:color w:val="FF0000"/>
                <w:sz w:val="20"/>
                <w:szCs w:val="20"/>
              </w:rPr>
              <w:t>cance</w:t>
            </w:r>
            <w:r w:rsidRPr="00C96E58">
              <w:rPr>
                <w:rFonts w:ascii="Arial" w:hAnsi="Arial" w:cs="Arial"/>
                <w:i/>
                <w:iCs/>
                <w:color w:val="FF0000"/>
                <w:sz w:val="20"/>
                <w:szCs w:val="20"/>
              </w:rPr>
              <w:t xml:space="preserve">led only when the CA is in </w:t>
            </w:r>
            <w:r w:rsidR="00695677" w:rsidRPr="00C96E58">
              <w:rPr>
                <w:rFonts w:ascii="Arial" w:hAnsi="Arial" w:cs="Arial"/>
                <w:b/>
                <w:bCs/>
                <w:i/>
                <w:iCs/>
                <w:color w:val="FF0000"/>
                <w:sz w:val="20"/>
                <w:szCs w:val="20"/>
              </w:rPr>
              <w:t>Approve</w:t>
            </w:r>
            <w:r w:rsidRPr="00C96E58">
              <w:rPr>
                <w:rFonts w:ascii="Arial" w:hAnsi="Arial" w:cs="Arial"/>
                <w:b/>
                <w:bCs/>
                <w:i/>
                <w:iCs/>
                <w:color w:val="FF0000"/>
                <w:sz w:val="20"/>
                <w:szCs w:val="20"/>
              </w:rPr>
              <w:t>d</w:t>
            </w:r>
            <w:r w:rsidRPr="00C96E58">
              <w:rPr>
                <w:rFonts w:ascii="Arial" w:hAnsi="Arial" w:cs="Arial"/>
                <w:i/>
                <w:iCs/>
                <w:color w:val="FF0000"/>
                <w:sz w:val="20"/>
                <w:szCs w:val="20"/>
              </w:rPr>
              <w:t xml:space="preserve"> status.</w:t>
            </w:r>
          </w:p>
          <w:p w14:paraId="7886AEB9" w14:textId="61E9F866" w:rsidR="00DB379F" w:rsidRPr="00C96E58" w:rsidRDefault="00DB379F" w:rsidP="0056169E">
            <w:pPr>
              <w:ind w:left="690" w:right="-119"/>
              <w:rPr>
                <w:rFonts w:ascii="Arial" w:hAnsi="Arial" w:cs="Arial"/>
                <w:i/>
                <w:iCs/>
                <w:color w:val="FF0000"/>
                <w:sz w:val="20"/>
                <w:szCs w:val="20"/>
              </w:rPr>
            </w:pPr>
          </w:p>
          <w:p w14:paraId="3E86BD90" w14:textId="3A55B5A3" w:rsidR="00706C6F" w:rsidRPr="001E016A" w:rsidRDefault="007B0F90" w:rsidP="00706C6F">
            <w:pPr>
              <w:ind w:left="690" w:right="-119"/>
              <w:rPr>
                <w:rFonts w:ascii="Arial" w:hAnsi="Arial" w:cs="Arial"/>
                <w:bCs/>
                <w:i/>
                <w:iCs/>
                <w:color w:val="FF0000"/>
                <w:sz w:val="20"/>
                <w:szCs w:val="20"/>
              </w:rPr>
            </w:pPr>
            <w:r w:rsidRPr="00706C6F">
              <w:rPr>
                <w:rFonts w:ascii="Arial" w:hAnsi="Arial" w:cs="Arial"/>
                <w:i/>
                <w:iCs/>
                <w:color w:val="FF0000"/>
                <w:sz w:val="20"/>
                <w:szCs w:val="20"/>
              </w:rPr>
              <w:t>To cancel a CA for an</w:t>
            </w:r>
            <w:r w:rsidR="006E6FC5" w:rsidRPr="00706C6F">
              <w:rPr>
                <w:rFonts w:ascii="Arial" w:hAnsi="Arial" w:cs="Arial"/>
                <w:i/>
                <w:iCs/>
                <w:color w:val="FF0000"/>
                <w:sz w:val="20"/>
                <w:szCs w:val="20"/>
              </w:rPr>
              <w:t>other</w:t>
            </w:r>
            <w:r w:rsidRPr="00706C6F">
              <w:rPr>
                <w:rFonts w:ascii="Arial" w:hAnsi="Arial" w:cs="Arial"/>
                <w:i/>
                <w:iCs/>
                <w:color w:val="FF0000"/>
                <w:sz w:val="20"/>
                <w:szCs w:val="20"/>
              </w:rPr>
              <w:t xml:space="preserve"> employee, </w:t>
            </w:r>
            <w:r w:rsidR="00706C6F" w:rsidRPr="00706C6F">
              <w:rPr>
                <w:rFonts w:ascii="Arial" w:hAnsi="Arial" w:cs="Arial"/>
                <w:i/>
                <w:iCs/>
                <w:color w:val="FF0000"/>
                <w:sz w:val="20"/>
                <w:szCs w:val="20"/>
              </w:rPr>
              <w:t>a</w:t>
            </w:r>
            <w:r w:rsidR="00DB379F" w:rsidRPr="00706C6F">
              <w:rPr>
                <w:rFonts w:ascii="Arial" w:hAnsi="Arial" w:cs="Arial"/>
                <w:i/>
                <w:iCs/>
                <w:color w:val="FF0000"/>
                <w:sz w:val="20"/>
                <w:szCs w:val="20"/>
              </w:rPr>
              <w:t xml:space="preserve"> user must be an authorized expense user/proxy</w:t>
            </w:r>
            <w:r w:rsidRPr="00706C6F">
              <w:rPr>
                <w:rFonts w:ascii="Arial" w:hAnsi="Arial" w:cs="Arial"/>
                <w:i/>
                <w:iCs/>
                <w:color w:val="FF0000"/>
                <w:sz w:val="20"/>
                <w:szCs w:val="20"/>
              </w:rPr>
              <w:t xml:space="preserve"> to th</w:t>
            </w:r>
            <w:r w:rsidR="00706C6F" w:rsidRPr="00706C6F">
              <w:rPr>
                <w:rFonts w:ascii="Arial" w:hAnsi="Arial" w:cs="Arial"/>
                <w:i/>
                <w:iCs/>
                <w:color w:val="FF0000"/>
                <w:sz w:val="20"/>
                <w:szCs w:val="20"/>
              </w:rPr>
              <w:t>at</w:t>
            </w:r>
            <w:r w:rsidRPr="00706C6F">
              <w:rPr>
                <w:rFonts w:ascii="Arial" w:hAnsi="Arial" w:cs="Arial"/>
                <w:i/>
                <w:iCs/>
                <w:color w:val="FF0000"/>
                <w:sz w:val="20"/>
                <w:szCs w:val="20"/>
              </w:rPr>
              <w:t xml:space="preserve"> employee</w:t>
            </w:r>
            <w:r w:rsidR="00706C6F" w:rsidRPr="00706C6F">
              <w:rPr>
                <w:rFonts w:ascii="Arial" w:hAnsi="Arial" w:cs="Arial"/>
                <w:i/>
                <w:iCs/>
                <w:color w:val="FF0000"/>
                <w:sz w:val="20"/>
                <w:szCs w:val="20"/>
              </w:rPr>
              <w:t xml:space="preserve">.  See job aid titled </w:t>
            </w:r>
            <w:r w:rsidR="00706C6F" w:rsidRPr="00706C6F">
              <w:rPr>
                <w:rFonts w:ascii="Arial" w:hAnsi="Arial" w:cs="Arial"/>
                <w:b/>
                <w:i/>
                <w:iCs/>
                <w:color w:val="FF0000"/>
                <w:sz w:val="20"/>
                <w:szCs w:val="20"/>
              </w:rPr>
              <w:t xml:space="preserve">Employee Info &amp; Security – Update Profile, Authorize Expense Users </w:t>
            </w:r>
            <w:r w:rsidR="00706C6F" w:rsidRPr="00706C6F">
              <w:rPr>
                <w:rFonts w:ascii="Arial" w:hAnsi="Arial" w:cs="Arial"/>
                <w:bCs/>
                <w:i/>
                <w:iCs/>
                <w:color w:val="FF0000"/>
                <w:sz w:val="20"/>
                <w:szCs w:val="20"/>
              </w:rPr>
              <w:t>for additional detail.</w:t>
            </w:r>
          </w:p>
          <w:p w14:paraId="7E569313" w14:textId="5A5529A0" w:rsidR="007A6F34" w:rsidRPr="00C96E58" w:rsidRDefault="007A6F34" w:rsidP="0056169E">
            <w:pPr>
              <w:ind w:left="690" w:right="-119"/>
              <w:rPr>
                <w:rFonts w:ascii="Arial" w:hAnsi="Arial" w:cs="Arial"/>
                <w:i/>
                <w:iCs/>
                <w:color w:val="FF0000"/>
                <w:sz w:val="20"/>
                <w:szCs w:val="20"/>
              </w:rPr>
            </w:pPr>
          </w:p>
          <w:p w14:paraId="102AC45B" w14:textId="3A13F56F" w:rsidR="007A6F34" w:rsidRPr="00C96E58" w:rsidRDefault="007A6F34" w:rsidP="0056169E">
            <w:pPr>
              <w:ind w:left="690" w:right="-119"/>
              <w:rPr>
                <w:rFonts w:ascii="Arial" w:hAnsi="Arial" w:cs="Arial"/>
                <w:i/>
                <w:iCs/>
                <w:color w:val="FF0000"/>
                <w:sz w:val="20"/>
                <w:szCs w:val="20"/>
              </w:rPr>
            </w:pPr>
            <w:r w:rsidRPr="00C96E58">
              <w:rPr>
                <w:rFonts w:ascii="Arial" w:hAnsi="Arial" w:cs="Arial"/>
                <w:i/>
                <w:iCs/>
                <w:sz w:val="20"/>
                <w:szCs w:val="20"/>
              </w:rPr>
              <w:t>A canceled TA can be viewed but cannot be</w:t>
            </w:r>
            <w:r w:rsidR="00453B19" w:rsidRPr="00C96E58">
              <w:rPr>
                <w:rFonts w:ascii="Arial" w:hAnsi="Arial" w:cs="Arial"/>
                <w:i/>
                <w:iCs/>
                <w:sz w:val="20"/>
                <w:szCs w:val="20"/>
              </w:rPr>
              <w:t xml:space="preserve"> </w:t>
            </w:r>
            <w:r w:rsidRPr="00C96E58">
              <w:rPr>
                <w:rFonts w:ascii="Arial" w:hAnsi="Arial" w:cs="Arial"/>
                <w:i/>
                <w:iCs/>
                <w:sz w:val="20"/>
                <w:szCs w:val="20"/>
              </w:rPr>
              <w:t>processed.</w:t>
            </w:r>
          </w:p>
          <w:p w14:paraId="04ABC31F" w14:textId="4C693522" w:rsidR="00705E4B" w:rsidRPr="00C96E58" w:rsidRDefault="00705E4B" w:rsidP="0056169E">
            <w:pPr>
              <w:ind w:left="690" w:right="-119"/>
              <w:rPr>
                <w:rFonts w:ascii="Arial" w:hAnsi="Arial" w:cs="Arial"/>
                <w:i/>
                <w:iCs/>
                <w:color w:val="FF0000"/>
                <w:sz w:val="20"/>
                <w:szCs w:val="20"/>
              </w:rPr>
            </w:pPr>
          </w:p>
          <w:p w14:paraId="7B282E04" w14:textId="337D5D34" w:rsidR="00705E4B" w:rsidRPr="00C96E58" w:rsidRDefault="00705E4B" w:rsidP="0056169E">
            <w:pPr>
              <w:ind w:left="690" w:right="-119"/>
              <w:rPr>
                <w:rFonts w:ascii="Arial" w:hAnsi="Arial" w:cs="Arial"/>
                <w:sz w:val="20"/>
                <w:szCs w:val="20"/>
              </w:rPr>
            </w:pPr>
            <w:r w:rsidRPr="00C96E58">
              <w:rPr>
                <w:rFonts w:ascii="Arial" w:hAnsi="Arial" w:cs="Arial"/>
                <w:sz w:val="20"/>
                <w:szCs w:val="20"/>
              </w:rPr>
              <w:t>Cancel a TA to</w:t>
            </w:r>
            <w:r w:rsidR="00D078B5" w:rsidRPr="00C96E58">
              <w:rPr>
                <w:rFonts w:ascii="Arial" w:hAnsi="Arial" w:cs="Arial"/>
                <w:sz w:val="20"/>
                <w:szCs w:val="20"/>
              </w:rPr>
              <w:t xml:space="preserve"> unauthorize an employee for business travel </w:t>
            </w:r>
            <w:r w:rsidR="007B0624" w:rsidRPr="00C96E58">
              <w:rPr>
                <w:rFonts w:ascii="Arial" w:hAnsi="Arial" w:cs="Arial"/>
                <w:sz w:val="20"/>
                <w:szCs w:val="20"/>
              </w:rPr>
              <w:t>and</w:t>
            </w:r>
            <w:r w:rsidR="00D078B5" w:rsidRPr="00C96E58">
              <w:rPr>
                <w:rFonts w:ascii="Arial" w:hAnsi="Arial" w:cs="Arial"/>
                <w:sz w:val="20"/>
                <w:szCs w:val="20"/>
              </w:rPr>
              <w:t xml:space="preserve"> to</w:t>
            </w:r>
            <w:r w:rsidRPr="00C96E58">
              <w:rPr>
                <w:rFonts w:ascii="Arial" w:hAnsi="Arial" w:cs="Arial"/>
                <w:sz w:val="20"/>
                <w:szCs w:val="20"/>
              </w:rPr>
              <w:t xml:space="preserve"> liquidate the related encumbrance</w:t>
            </w:r>
            <w:r w:rsidR="00A172C4" w:rsidRPr="00C96E58">
              <w:rPr>
                <w:rFonts w:ascii="Arial" w:hAnsi="Arial" w:cs="Arial"/>
                <w:sz w:val="20"/>
                <w:szCs w:val="20"/>
              </w:rPr>
              <w:t>s</w:t>
            </w:r>
            <w:r w:rsidRPr="00C96E58">
              <w:rPr>
                <w:rFonts w:ascii="Arial" w:hAnsi="Arial" w:cs="Arial"/>
                <w:sz w:val="20"/>
                <w:szCs w:val="20"/>
              </w:rPr>
              <w:t>.</w:t>
            </w:r>
          </w:p>
          <w:p w14:paraId="32D42244" w14:textId="0F33539D" w:rsidR="003D4477" w:rsidRPr="00C96E58" w:rsidRDefault="003D4477" w:rsidP="0056169E">
            <w:pPr>
              <w:ind w:left="690" w:right="-119"/>
              <w:rPr>
                <w:rFonts w:ascii="Arial" w:hAnsi="Arial" w:cs="Arial"/>
                <w:sz w:val="20"/>
                <w:szCs w:val="20"/>
              </w:rPr>
            </w:pPr>
          </w:p>
          <w:p w14:paraId="3F1B5765" w14:textId="73BA6122" w:rsidR="003D4477" w:rsidRPr="00705E4B" w:rsidRDefault="006E6FC5" w:rsidP="0056169E">
            <w:pPr>
              <w:ind w:left="690" w:right="-119"/>
              <w:rPr>
                <w:rFonts w:ascii="Arial" w:hAnsi="Arial" w:cs="Arial"/>
                <w:sz w:val="20"/>
                <w:szCs w:val="20"/>
              </w:rPr>
            </w:pPr>
            <w:r>
              <w:rPr>
                <w:rFonts w:ascii="Arial" w:hAnsi="Arial" w:cs="Arial"/>
                <w:sz w:val="20"/>
                <w:szCs w:val="20"/>
              </w:rPr>
              <w:t xml:space="preserve">If a large volume of TAs </w:t>
            </w:r>
            <w:proofErr w:type="gramStart"/>
            <w:r w:rsidR="00863E7E">
              <w:rPr>
                <w:rFonts w:ascii="Arial" w:hAnsi="Arial" w:cs="Arial"/>
                <w:sz w:val="20"/>
                <w:szCs w:val="20"/>
              </w:rPr>
              <w:t>require</w:t>
            </w:r>
            <w:proofErr w:type="gramEnd"/>
            <w:r w:rsidR="00F42843">
              <w:rPr>
                <w:rFonts w:ascii="Arial" w:hAnsi="Arial" w:cs="Arial"/>
                <w:sz w:val="20"/>
                <w:szCs w:val="20"/>
              </w:rPr>
              <w:t xml:space="preserve"> canceling</w:t>
            </w:r>
            <w:r>
              <w:rPr>
                <w:rFonts w:ascii="Arial" w:hAnsi="Arial" w:cs="Arial"/>
                <w:sz w:val="20"/>
                <w:szCs w:val="20"/>
              </w:rPr>
              <w:t xml:space="preserve">, </w:t>
            </w:r>
            <w:r w:rsidR="003D4477" w:rsidRPr="00C96E58">
              <w:rPr>
                <w:rFonts w:ascii="Arial" w:hAnsi="Arial" w:cs="Arial"/>
                <w:sz w:val="20"/>
                <w:szCs w:val="20"/>
              </w:rPr>
              <w:t>rather than cancel each TA individually, create a ManageEngine</w:t>
            </w:r>
            <w:r w:rsidR="00094F85" w:rsidRPr="00C96E58">
              <w:rPr>
                <w:rFonts w:ascii="Arial" w:hAnsi="Arial" w:cs="Arial"/>
                <w:sz w:val="20"/>
                <w:szCs w:val="20"/>
              </w:rPr>
              <w:t xml:space="preserve"> </w:t>
            </w:r>
            <w:r w:rsidR="003D4477" w:rsidRPr="00C96E58">
              <w:rPr>
                <w:rFonts w:ascii="Arial" w:hAnsi="Arial" w:cs="Arial"/>
                <w:sz w:val="20"/>
                <w:szCs w:val="20"/>
              </w:rPr>
              <w:t xml:space="preserve">Service Desk ticket </w:t>
            </w:r>
            <w:r w:rsidR="00F42843">
              <w:rPr>
                <w:rFonts w:ascii="Arial" w:hAnsi="Arial" w:cs="Arial"/>
                <w:sz w:val="20"/>
                <w:szCs w:val="20"/>
              </w:rPr>
              <w:t>requesting</w:t>
            </w:r>
            <w:r w:rsidR="003D4477" w:rsidRPr="00C96E58">
              <w:rPr>
                <w:rFonts w:ascii="Arial" w:hAnsi="Arial" w:cs="Arial"/>
                <w:sz w:val="20"/>
                <w:szCs w:val="20"/>
              </w:rPr>
              <w:t xml:space="preserve"> the TAs be mass</w:t>
            </w:r>
            <w:r w:rsidR="00546315">
              <w:rPr>
                <w:rFonts w:ascii="Arial" w:hAnsi="Arial" w:cs="Arial"/>
                <w:sz w:val="20"/>
                <w:szCs w:val="20"/>
              </w:rPr>
              <w:t>/batch</w:t>
            </w:r>
            <w:r w:rsidR="003D4477" w:rsidRPr="00C96E58">
              <w:rPr>
                <w:rFonts w:ascii="Arial" w:hAnsi="Arial" w:cs="Arial"/>
                <w:sz w:val="20"/>
                <w:szCs w:val="20"/>
              </w:rPr>
              <w:t>-canceled.</w:t>
            </w:r>
          </w:p>
          <w:p w14:paraId="27621BBF" w14:textId="59965601" w:rsidR="00DE160F" w:rsidRPr="00606831" w:rsidRDefault="00DE160F" w:rsidP="00A81905">
            <w:pPr>
              <w:ind w:right="-119"/>
              <w:rPr>
                <w:rFonts w:ascii="Arial" w:hAnsi="Arial" w:cs="Arial"/>
                <w:bCs/>
                <w:iCs/>
                <w:sz w:val="20"/>
                <w:szCs w:val="20"/>
              </w:rPr>
            </w:pPr>
          </w:p>
        </w:tc>
      </w:tr>
      <w:tr w:rsidR="00907888" w14:paraId="061B9B58" w14:textId="77777777" w:rsidTr="005019D2">
        <w:trPr>
          <w:gridAfter w:val="1"/>
          <w:wAfter w:w="24" w:type="dxa"/>
          <w:trHeight w:val="2915"/>
        </w:trPr>
        <w:tc>
          <w:tcPr>
            <w:tcW w:w="450" w:type="dxa"/>
          </w:tcPr>
          <w:p w14:paraId="4BC7AB1C" w14:textId="77777777" w:rsidR="00907888" w:rsidRDefault="00907888" w:rsidP="00907888">
            <w:pPr>
              <w:rPr>
                <w:rFonts w:ascii="Arial" w:hAnsi="Arial" w:cs="Arial"/>
                <w:b/>
                <w:color w:val="000000"/>
                <w:sz w:val="20"/>
                <w:szCs w:val="20"/>
              </w:rPr>
            </w:pPr>
            <w:r>
              <w:br w:type="page"/>
            </w:r>
          </w:p>
          <w:p w14:paraId="45FC2FE2" w14:textId="77777777" w:rsidR="00907888" w:rsidRDefault="00907888" w:rsidP="00907888">
            <w:pPr>
              <w:rPr>
                <w:rFonts w:ascii="Arial" w:hAnsi="Arial" w:cs="Arial"/>
                <w:b/>
                <w:color w:val="000000"/>
                <w:sz w:val="20"/>
                <w:szCs w:val="20"/>
              </w:rPr>
            </w:pPr>
            <w:r>
              <w:rPr>
                <w:rFonts w:ascii="Arial" w:hAnsi="Arial" w:cs="Arial"/>
                <w:b/>
                <w:color w:val="000000"/>
                <w:sz w:val="20"/>
                <w:szCs w:val="20"/>
              </w:rPr>
              <w:t>1</w:t>
            </w:r>
          </w:p>
          <w:p w14:paraId="1E386015" w14:textId="77777777" w:rsidR="00907888" w:rsidRDefault="00907888" w:rsidP="00907888"/>
        </w:tc>
        <w:tc>
          <w:tcPr>
            <w:tcW w:w="1890" w:type="dxa"/>
          </w:tcPr>
          <w:p w14:paraId="76C5BB5A" w14:textId="77777777" w:rsidR="00907888" w:rsidRDefault="00907888" w:rsidP="00907888">
            <w:pPr>
              <w:rPr>
                <w:rFonts w:ascii="Arial" w:hAnsi="Arial" w:cs="Arial"/>
                <w:sz w:val="20"/>
                <w:szCs w:val="20"/>
              </w:rPr>
            </w:pPr>
          </w:p>
          <w:p w14:paraId="57710E5E" w14:textId="57C380E0" w:rsidR="00431E3E" w:rsidRPr="009B4FDE" w:rsidRDefault="00431E3E" w:rsidP="00431E3E">
            <w:pPr>
              <w:rPr>
                <w:rFonts w:ascii="Arial" w:hAnsi="Arial" w:cs="Arial"/>
                <w:sz w:val="20"/>
                <w:szCs w:val="20"/>
              </w:rPr>
            </w:pPr>
            <w:r w:rsidRPr="00D2362A">
              <w:rPr>
                <w:rFonts w:ascii="Arial" w:hAnsi="Arial" w:cs="Arial"/>
                <w:sz w:val="20"/>
                <w:szCs w:val="20"/>
              </w:rPr>
              <w:t xml:space="preserve">To </w:t>
            </w:r>
            <w:r w:rsidR="00A81905" w:rsidRPr="00D2362A">
              <w:rPr>
                <w:rFonts w:ascii="Arial" w:hAnsi="Arial" w:cs="Arial"/>
                <w:sz w:val="20"/>
                <w:szCs w:val="20"/>
              </w:rPr>
              <w:t>cancel</w:t>
            </w:r>
            <w:r w:rsidR="00907888" w:rsidRPr="00D2362A">
              <w:rPr>
                <w:rFonts w:ascii="Arial" w:hAnsi="Arial" w:cs="Arial"/>
                <w:sz w:val="20"/>
                <w:szCs w:val="20"/>
              </w:rPr>
              <w:t xml:space="preserve"> a </w:t>
            </w:r>
            <w:r w:rsidR="00A81905" w:rsidRPr="00D2362A">
              <w:rPr>
                <w:rFonts w:ascii="Arial" w:hAnsi="Arial" w:cs="Arial"/>
                <w:sz w:val="20"/>
                <w:szCs w:val="20"/>
              </w:rPr>
              <w:t>T</w:t>
            </w:r>
            <w:r w:rsidR="00907888" w:rsidRPr="00D2362A">
              <w:rPr>
                <w:rFonts w:ascii="Arial" w:hAnsi="Arial" w:cs="Arial"/>
                <w:sz w:val="20"/>
                <w:szCs w:val="20"/>
              </w:rPr>
              <w:t xml:space="preserve">A, </w:t>
            </w:r>
            <w:r w:rsidR="00700B3F" w:rsidRPr="00D2362A">
              <w:rPr>
                <w:rFonts w:ascii="Arial" w:hAnsi="Arial" w:cs="Arial"/>
                <w:sz w:val="20"/>
                <w:szCs w:val="20"/>
              </w:rPr>
              <w:t xml:space="preserve">enter the employee ID or the </w:t>
            </w:r>
            <w:proofErr w:type="gramStart"/>
            <w:r w:rsidR="00700B3F" w:rsidRPr="00D2362A">
              <w:rPr>
                <w:rFonts w:ascii="Arial" w:hAnsi="Arial" w:cs="Arial"/>
                <w:sz w:val="20"/>
                <w:szCs w:val="20"/>
              </w:rPr>
              <w:t>employee</w:t>
            </w:r>
            <w:proofErr w:type="gramEnd"/>
            <w:r w:rsidR="00700B3F" w:rsidRPr="00D2362A">
              <w:rPr>
                <w:rFonts w:ascii="Arial" w:hAnsi="Arial" w:cs="Arial"/>
                <w:sz w:val="20"/>
                <w:szCs w:val="20"/>
              </w:rPr>
              <w:t xml:space="preserve"> name</w:t>
            </w:r>
            <w:r w:rsidRPr="00D2362A">
              <w:rPr>
                <w:rFonts w:ascii="Arial" w:hAnsi="Arial" w:cs="Arial"/>
                <w:sz w:val="20"/>
                <w:szCs w:val="20"/>
              </w:rPr>
              <w:t xml:space="preserve">, click </w:t>
            </w:r>
            <w:r w:rsidRPr="00D2362A">
              <w:rPr>
                <w:rFonts w:ascii="Arial" w:hAnsi="Arial" w:cs="Arial"/>
                <w:b/>
                <w:sz w:val="20"/>
                <w:szCs w:val="20"/>
              </w:rPr>
              <w:t>Search</w:t>
            </w:r>
            <w:r w:rsidRPr="00D2362A">
              <w:rPr>
                <w:rFonts w:ascii="Arial" w:hAnsi="Arial" w:cs="Arial"/>
                <w:sz w:val="20"/>
                <w:szCs w:val="20"/>
              </w:rPr>
              <w:t>.</w:t>
            </w:r>
          </w:p>
          <w:p w14:paraId="27411068" w14:textId="77777777" w:rsidR="00431E3E" w:rsidRDefault="00431E3E" w:rsidP="00431E3E">
            <w:pPr>
              <w:rPr>
                <w:rFonts w:ascii="Arial" w:hAnsi="Arial" w:cs="Arial"/>
                <w:sz w:val="20"/>
                <w:szCs w:val="20"/>
              </w:rPr>
            </w:pPr>
          </w:p>
          <w:p w14:paraId="73CAD487" w14:textId="4D8737B6" w:rsidR="00907888" w:rsidRDefault="00907888" w:rsidP="00907888">
            <w:pPr>
              <w:rPr>
                <w:rFonts w:ascii="Arial" w:hAnsi="Arial" w:cs="Arial"/>
                <w:sz w:val="20"/>
                <w:szCs w:val="20"/>
              </w:rPr>
            </w:pPr>
          </w:p>
        </w:tc>
        <w:tc>
          <w:tcPr>
            <w:tcW w:w="7740" w:type="dxa"/>
          </w:tcPr>
          <w:p w14:paraId="238DC7FE" w14:textId="77777777" w:rsidR="00907888" w:rsidRDefault="00907888" w:rsidP="00907888">
            <w:pPr>
              <w:rPr>
                <w:rFonts w:ascii="Arial" w:hAnsi="Arial" w:cs="Arial"/>
                <w:noProof/>
                <w:sz w:val="20"/>
                <w:szCs w:val="20"/>
              </w:rPr>
            </w:pPr>
          </w:p>
          <w:p w14:paraId="113E0FE0" w14:textId="23F2D960" w:rsidR="00907888" w:rsidRDefault="00907888" w:rsidP="00907888">
            <w:pPr>
              <w:ind w:right="-119"/>
              <w:rPr>
                <w:rFonts w:ascii="Arial" w:hAnsi="Arial" w:cs="Arial"/>
                <w:sz w:val="20"/>
                <w:szCs w:val="20"/>
              </w:rPr>
            </w:pPr>
            <w:r>
              <w:rPr>
                <w:rFonts w:ascii="Arial" w:hAnsi="Arial" w:cs="Arial"/>
                <w:sz w:val="20"/>
                <w:szCs w:val="20"/>
              </w:rPr>
              <w:t xml:space="preserve">Navigation:  </w:t>
            </w:r>
            <w:r w:rsidRPr="005331B1">
              <w:rPr>
                <w:rFonts w:ascii="Arial" w:hAnsi="Arial" w:cs="Arial"/>
                <w:sz w:val="20"/>
                <w:szCs w:val="20"/>
              </w:rPr>
              <w:t xml:space="preserve">Expenses &gt; </w:t>
            </w:r>
            <w:r w:rsidR="008546C3">
              <w:rPr>
                <w:rFonts w:ascii="Arial" w:hAnsi="Arial" w:cs="Arial"/>
                <w:sz w:val="20"/>
                <w:szCs w:val="20"/>
              </w:rPr>
              <w:t>Travel Authorization</w:t>
            </w:r>
            <w:r>
              <w:rPr>
                <w:rFonts w:ascii="Arial" w:hAnsi="Arial" w:cs="Arial"/>
                <w:sz w:val="20"/>
                <w:szCs w:val="20"/>
              </w:rPr>
              <w:t xml:space="preserve">s &gt; </w:t>
            </w:r>
            <w:r w:rsidR="008546C3">
              <w:rPr>
                <w:rFonts w:ascii="Arial" w:hAnsi="Arial" w:cs="Arial"/>
                <w:sz w:val="20"/>
                <w:szCs w:val="20"/>
              </w:rPr>
              <w:t>Cancel</w:t>
            </w:r>
          </w:p>
          <w:p w14:paraId="67D215FB" w14:textId="629D86C6" w:rsidR="00907888" w:rsidRDefault="00907888" w:rsidP="00907888">
            <w:pPr>
              <w:rPr>
                <w:noProof/>
              </w:rPr>
            </w:pPr>
          </w:p>
          <w:p w14:paraId="50483E1C" w14:textId="066845F2" w:rsidR="009E4B56" w:rsidRDefault="009E4B56" w:rsidP="00907888">
            <w:pPr>
              <w:rPr>
                <w:rFonts w:ascii="Arial" w:hAnsi="Arial" w:cs="Arial"/>
                <w:noProof/>
                <w:sz w:val="20"/>
                <w:szCs w:val="20"/>
              </w:rPr>
            </w:pPr>
            <w:r>
              <w:rPr>
                <w:noProof/>
              </w:rPr>
              <w:drawing>
                <wp:inline distT="0" distB="0" distL="0" distR="0" wp14:anchorId="6C613D4F" wp14:editId="2C302E88">
                  <wp:extent cx="3617262" cy="2301240"/>
                  <wp:effectExtent l="19050" t="19050" r="21590" b="2286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49803" cy="2321942"/>
                          </a:xfrm>
                          <a:prstGeom prst="rect">
                            <a:avLst/>
                          </a:prstGeom>
                          <a:noFill/>
                          <a:ln w="6350">
                            <a:solidFill>
                              <a:schemeClr val="tx1"/>
                            </a:solidFill>
                          </a:ln>
                        </pic:spPr>
                      </pic:pic>
                    </a:graphicData>
                  </a:graphic>
                </wp:inline>
              </w:drawing>
            </w:r>
          </w:p>
          <w:p w14:paraId="3579360F" w14:textId="77777777" w:rsidR="00907888" w:rsidRPr="008C4FF2" w:rsidRDefault="00907888" w:rsidP="009E4B56">
            <w:pPr>
              <w:rPr>
                <w:rFonts w:ascii="Arial" w:hAnsi="Arial" w:cs="Arial"/>
                <w:sz w:val="20"/>
                <w:szCs w:val="20"/>
              </w:rPr>
            </w:pPr>
          </w:p>
        </w:tc>
      </w:tr>
      <w:tr w:rsidR="004F1D1D" w14:paraId="459FB4BB" w14:textId="77777777" w:rsidTr="005019D2">
        <w:trPr>
          <w:gridAfter w:val="1"/>
          <w:wAfter w:w="24" w:type="dxa"/>
          <w:trHeight w:val="2915"/>
        </w:trPr>
        <w:tc>
          <w:tcPr>
            <w:tcW w:w="450" w:type="dxa"/>
          </w:tcPr>
          <w:p w14:paraId="446AC900" w14:textId="77777777" w:rsidR="004F1D1D" w:rsidRDefault="004F1D1D" w:rsidP="004F1D1D">
            <w:pPr>
              <w:rPr>
                <w:rFonts w:ascii="Arial" w:hAnsi="Arial" w:cs="Arial"/>
                <w:b/>
                <w:color w:val="000000"/>
                <w:sz w:val="20"/>
                <w:szCs w:val="20"/>
              </w:rPr>
            </w:pPr>
            <w:r>
              <w:br w:type="page"/>
            </w:r>
          </w:p>
          <w:p w14:paraId="4FADCF67" w14:textId="734618FE" w:rsidR="004F1D1D" w:rsidRDefault="004F1D1D" w:rsidP="004F1D1D">
            <w:pPr>
              <w:rPr>
                <w:rFonts w:ascii="Arial" w:hAnsi="Arial" w:cs="Arial"/>
                <w:b/>
                <w:color w:val="000000"/>
                <w:sz w:val="20"/>
                <w:szCs w:val="20"/>
              </w:rPr>
            </w:pPr>
            <w:r>
              <w:rPr>
                <w:rFonts w:ascii="Arial" w:hAnsi="Arial" w:cs="Arial"/>
                <w:b/>
                <w:color w:val="000000"/>
                <w:sz w:val="20"/>
                <w:szCs w:val="20"/>
              </w:rPr>
              <w:t>2</w:t>
            </w:r>
          </w:p>
          <w:p w14:paraId="1D8915FB" w14:textId="77777777" w:rsidR="004F1D1D" w:rsidRDefault="004F1D1D" w:rsidP="004F1D1D"/>
        </w:tc>
        <w:tc>
          <w:tcPr>
            <w:tcW w:w="1890" w:type="dxa"/>
          </w:tcPr>
          <w:p w14:paraId="1860F5DA" w14:textId="77777777" w:rsidR="004F1D1D" w:rsidRDefault="004F1D1D" w:rsidP="004F1D1D">
            <w:pPr>
              <w:rPr>
                <w:rFonts w:ascii="Arial" w:hAnsi="Arial" w:cs="Arial"/>
                <w:sz w:val="20"/>
                <w:szCs w:val="20"/>
              </w:rPr>
            </w:pPr>
          </w:p>
          <w:p w14:paraId="5AC461C5" w14:textId="3419944B" w:rsidR="004F1D1D" w:rsidRPr="00781C1B" w:rsidRDefault="004F1D1D" w:rsidP="004F1D1D">
            <w:pPr>
              <w:rPr>
                <w:rFonts w:ascii="Arial" w:hAnsi="Arial" w:cs="Arial"/>
                <w:sz w:val="20"/>
                <w:szCs w:val="20"/>
              </w:rPr>
            </w:pPr>
            <w:r w:rsidRPr="00781C1B">
              <w:rPr>
                <w:rFonts w:ascii="Arial" w:hAnsi="Arial" w:cs="Arial"/>
                <w:sz w:val="20"/>
                <w:szCs w:val="20"/>
              </w:rPr>
              <w:t xml:space="preserve">Select the checkbox for the </w:t>
            </w:r>
            <w:r w:rsidR="00D47760" w:rsidRPr="00781C1B">
              <w:rPr>
                <w:rFonts w:ascii="Arial" w:hAnsi="Arial" w:cs="Arial"/>
                <w:sz w:val="20"/>
                <w:szCs w:val="20"/>
              </w:rPr>
              <w:t>T</w:t>
            </w:r>
            <w:r w:rsidRPr="00781C1B">
              <w:rPr>
                <w:rFonts w:ascii="Arial" w:hAnsi="Arial" w:cs="Arial"/>
                <w:sz w:val="20"/>
                <w:szCs w:val="20"/>
              </w:rPr>
              <w:t xml:space="preserve">A to </w:t>
            </w:r>
            <w:r w:rsidR="00D47760" w:rsidRPr="00781C1B">
              <w:rPr>
                <w:rFonts w:ascii="Arial" w:hAnsi="Arial" w:cs="Arial"/>
                <w:sz w:val="20"/>
                <w:szCs w:val="20"/>
              </w:rPr>
              <w:t>cancel</w:t>
            </w:r>
            <w:r w:rsidRPr="00781C1B">
              <w:rPr>
                <w:rFonts w:ascii="Arial" w:hAnsi="Arial" w:cs="Arial"/>
                <w:sz w:val="20"/>
                <w:szCs w:val="20"/>
              </w:rPr>
              <w:t xml:space="preserve">, click </w:t>
            </w:r>
            <w:r w:rsidR="00D47760" w:rsidRPr="00781C1B">
              <w:rPr>
                <w:rFonts w:ascii="Arial" w:hAnsi="Arial" w:cs="Arial"/>
                <w:b/>
                <w:sz w:val="20"/>
                <w:szCs w:val="20"/>
              </w:rPr>
              <w:t>Cancel</w:t>
            </w:r>
            <w:r w:rsidRPr="00781C1B">
              <w:rPr>
                <w:rFonts w:ascii="Arial" w:hAnsi="Arial" w:cs="Arial"/>
                <w:b/>
                <w:sz w:val="20"/>
                <w:szCs w:val="20"/>
              </w:rPr>
              <w:t xml:space="preserve"> Selected </w:t>
            </w:r>
            <w:r w:rsidR="00D47760" w:rsidRPr="00781C1B">
              <w:rPr>
                <w:rFonts w:ascii="Arial" w:hAnsi="Arial" w:cs="Arial"/>
                <w:b/>
                <w:sz w:val="20"/>
                <w:szCs w:val="20"/>
              </w:rPr>
              <w:t>Travel Authorizatio</w:t>
            </w:r>
            <w:r w:rsidR="009B7200" w:rsidRPr="00781C1B">
              <w:rPr>
                <w:rFonts w:ascii="Arial" w:hAnsi="Arial" w:cs="Arial"/>
                <w:b/>
                <w:sz w:val="20"/>
                <w:szCs w:val="20"/>
              </w:rPr>
              <w:t>n</w:t>
            </w:r>
            <w:r w:rsidRPr="00781C1B">
              <w:rPr>
                <w:rFonts w:ascii="Arial" w:hAnsi="Arial" w:cs="Arial"/>
                <w:b/>
                <w:sz w:val="20"/>
                <w:szCs w:val="20"/>
              </w:rPr>
              <w:t>(s)</w:t>
            </w:r>
            <w:r w:rsidRPr="00781C1B">
              <w:rPr>
                <w:rFonts w:ascii="Arial" w:hAnsi="Arial" w:cs="Arial"/>
                <w:sz w:val="20"/>
                <w:szCs w:val="20"/>
              </w:rPr>
              <w:t>.</w:t>
            </w:r>
          </w:p>
          <w:p w14:paraId="3AE79789" w14:textId="77777777" w:rsidR="004F1D1D" w:rsidRPr="00781C1B" w:rsidRDefault="004F1D1D" w:rsidP="004F1D1D">
            <w:pPr>
              <w:rPr>
                <w:rFonts w:ascii="Arial" w:hAnsi="Arial" w:cs="Arial"/>
                <w:sz w:val="20"/>
                <w:szCs w:val="20"/>
              </w:rPr>
            </w:pPr>
          </w:p>
          <w:p w14:paraId="30798135" w14:textId="125EE223" w:rsidR="00781C1B" w:rsidRPr="00E81CAA" w:rsidRDefault="00781C1B" w:rsidP="00781C1B">
            <w:pPr>
              <w:rPr>
                <w:rFonts w:ascii="Arial" w:hAnsi="Arial" w:cs="Arial"/>
                <w:sz w:val="20"/>
                <w:szCs w:val="20"/>
              </w:rPr>
            </w:pPr>
            <w:r w:rsidRPr="00781C1B">
              <w:rPr>
                <w:rFonts w:ascii="Arial" w:hAnsi="Arial" w:cs="Arial"/>
                <w:sz w:val="20"/>
                <w:szCs w:val="20"/>
              </w:rPr>
              <w:t>To cancel multiple TAs, multiple checkboxes can</w:t>
            </w:r>
            <w:r w:rsidRPr="00E81CAA">
              <w:rPr>
                <w:rFonts w:ascii="Arial" w:hAnsi="Arial" w:cs="Arial"/>
                <w:sz w:val="20"/>
                <w:szCs w:val="20"/>
              </w:rPr>
              <w:t xml:space="preserve"> be selected.</w:t>
            </w:r>
          </w:p>
          <w:p w14:paraId="2F1D06CA" w14:textId="3EF3BFE4" w:rsidR="004F1D1D" w:rsidRDefault="004F1D1D" w:rsidP="00AD5FE3">
            <w:pPr>
              <w:rPr>
                <w:rFonts w:ascii="Arial" w:hAnsi="Arial" w:cs="Arial"/>
                <w:sz w:val="20"/>
                <w:szCs w:val="20"/>
              </w:rPr>
            </w:pPr>
          </w:p>
        </w:tc>
        <w:tc>
          <w:tcPr>
            <w:tcW w:w="7740" w:type="dxa"/>
          </w:tcPr>
          <w:p w14:paraId="3AAB048A" w14:textId="77777777" w:rsidR="004F1D1D" w:rsidRDefault="004F1D1D" w:rsidP="004F1D1D">
            <w:pPr>
              <w:rPr>
                <w:rFonts w:ascii="Arial" w:hAnsi="Arial" w:cs="Arial"/>
                <w:noProof/>
                <w:sz w:val="20"/>
                <w:szCs w:val="20"/>
              </w:rPr>
            </w:pPr>
          </w:p>
          <w:p w14:paraId="42892A31" w14:textId="66FF565B" w:rsidR="004F1D1D" w:rsidRDefault="004F1D1D" w:rsidP="004F1D1D">
            <w:pPr>
              <w:rPr>
                <w:rFonts w:ascii="Arial" w:hAnsi="Arial" w:cs="Arial"/>
                <w:noProof/>
                <w:sz w:val="20"/>
                <w:szCs w:val="20"/>
              </w:rPr>
            </w:pPr>
            <w:r>
              <w:rPr>
                <w:noProof/>
              </w:rPr>
              <w:drawing>
                <wp:inline distT="0" distB="0" distL="0" distR="0" wp14:anchorId="6CA0DC9D" wp14:editId="49745E6F">
                  <wp:extent cx="4695825" cy="1618275"/>
                  <wp:effectExtent l="19050" t="19050" r="9525" b="203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732080" cy="1630769"/>
                          </a:xfrm>
                          <a:prstGeom prst="rect">
                            <a:avLst/>
                          </a:prstGeom>
                          <a:ln w="6350">
                            <a:solidFill>
                              <a:schemeClr val="tx1"/>
                            </a:solidFill>
                          </a:ln>
                        </pic:spPr>
                      </pic:pic>
                    </a:graphicData>
                  </a:graphic>
                </wp:inline>
              </w:drawing>
            </w:r>
          </w:p>
          <w:p w14:paraId="6A17445F" w14:textId="77777777" w:rsidR="004F1D1D" w:rsidRDefault="004F1D1D" w:rsidP="004F1D1D">
            <w:pPr>
              <w:rPr>
                <w:rFonts w:ascii="Arial" w:hAnsi="Arial" w:cs="Arial"/>
                <w:noProof/>
                <w:sz w:val="20"/>
                <w:szCs w:val="20"/>
              </w:rPr>
            </w:pPr>
          </w:p>
          <w:p w14:paraId="53F78513" w14:textId="3B3BEBB5" w:rsidR="004F1D1D" w:rsidRDefault="00834A62" w:rsidP="004F1D1D">
            <w:pPr>
              <w:rPr>
                <w:rFonts w:ascii="Arial" w:hAnsi="Arial" w:cs="Arial"/>
                <w:noProof/>
                <w:sz w:val="20"/>
                <w:szCs w:val="20"/>
              </w:rPr>
            </w:pPr>
            <w:r>
              <w:rPr>
                <w:rFonts w:ascii="Arial" w:hAnsi="Arial" w:cs="Arial"/>
                <w:noProof/>
                <w:sz w:val="20"/>
                <w:szCs w:val="20"/>
              </w:rPr>
              <w:t>T</w:t>
            </w:r>
            <w:r w:rsidR="00140B3F">
              <w:rPr>
                <w:rFonts w:ascii="Arial" w:hAnsi="Arial" w:cs="Arial"/>
                <w:noProof/>
                <w:sz w:val="20"/>
                <w:szCs w:val="20"/>
              </w:rPr>
              <w:t xml:space="preserve">he </w:t>
            </w:r>
            <w:r w:rsidR="002E5867">
              <w:rPr>
                <w:rFonts w:ascii="Arial" w:hAnsi="Arial" w:cs="Arial"/>
                <w:noProof/>
                <w:sz w:val="20"/>
                <w:szCs w:val="20"/>
              </w:rPr>
              <w:t>T</w:t>
            </w:r>
            <w:r w:rsidR="004F1D1D">
              <w:rPr>
                <w:rFonts w:ascii="Arial" w:hAnsi="Arial" w:cs="Arial"/>
                <w:noProof/>
                <w:sz w:val="20"/>
                <w:szCs w:val="20"/>
              </w:rPr>
              <w:t xml:space="preserve">A status changes to </w:t>
            </w:r>
            <w:r w:rsidR="002E5867">
              <w:rPr>
                <w:rFonts w:ascii="Arial" w:hAnsi="Arial" w:cs="Arial"/>
                <w:b/>
                <w:noProof/>
                <w:sz w:val="20"/>
                <w:szCs w:val="20"/>
              </w:rPr>
              <w:t>Close</w:t>
            </w:r>
            <w:r w:rsidR="004F1D1D">
              <w:rPr>
                <w:rFonts w:ascii="Arial" w:hAnsi="Arial" w:cs="Arial"/>
                <w:b/>
                <w:noProof/>
                <w:sz w:val="20"/>
                <w:szCs w:val="20"/>
              </w:rPr>
              <w:t>d</w:t>
            </w:r>
            <w:r w:rsidR="00E87F00">
              <w:rPr>
                <w:rFonts w:ascii="Arial" w:hAnsi="Arial" w:cs="Arial"/>
                <w:b/>
                <w:noProof/>
                <w:sz w:val="20"/>
                <w:szCs w:val="20"/>
              </w:rPr>
              <w:t xml:space="preserve"> </w:t>
            </w:r>
            <w:r w:rsidR="00E87F00" w:rsidRPr="00E87F00">
              <w:rPr>
                <w:rFonts w:ascii="Arial" w:hAnsi="Arial" w:cs="Arial"/>
                <w:bCs/>
                <w:noProof/>
                <w:sz w:val="20"/>
                <w:szCs w:val="20"/>
              </w:rPr>
              <w:t xml:space="preserve">and the </w:t>
            </w:r>
            <w:r w:rsidRPr="00E87F00">
              <w:rPr>
                <w:rFonts w:ascii="Arial" w:hAnsi="Arial" w:cs="Arial"/>
                <w:bCs/>
                <w:noProof/>
                <w:sz w:val="20"/>
                <w:szCs w:val="20"/>
              </w:rPr>
              <w:t>related</w:t>
            </w:r>
            <w:r>
              <w:rPr>
                <w:rFonts w:ascii="Arial" w:hAnsi="Arial" w:cs="Arial"/>
                <w:bCs/>
                <w:noProof/>
                <w:sz w:val="20"/>
                <w:szCs w:val="20"/>
              </w:rPr>
              <w:t xml:space="preserve"> encumbrances are liquidated</w:t>
            </w:r>
            <w:r w:rsidR="004F1D1D" w:rsidRPr="00834A62">
              <w:rPr>
                <w:rFonts w:ascii="Arial" w:hAnsi="Arial" w:cs="Arial"/>
                <w:bCs/>
                <w:noProof/>
                <w:sz w:val="20"/>
                <w:szCs w:val="20"/>
              </w:rPr>
              <w:t>.</w:t>
            </w:r>
          </w:p>
          <w:p w14:paraId="079A4D9A" w14:textId="66EFF704" w:rsidR="004F1D1D" w:rsidRPr="00F16888" w:rsidRDefault="004F1D1D" w:rsidP="004F1D1D">
            <w:pPr>
              <w:rPr>
                <w:rFonts w:ascii="Arial" w:hAnsi="Arial" w:cs="Arial"/>
                <w:noProof/>
                <w:sz w:val="20"/>
                <w:szCs w:val="20"/>
              </w:rPr>
            </w:pPr>
          </w:p>
        </w:tc>
      </w:tr>
    </w:tbl>
    <w:p w14:paraId="0F27FD88" w14:textId="77777777" w:rsidR="00E7414D" w:rsidRDefault="00E7414D">
      <w:r>
        <w:br w:type="page"/>
      </w:r>
    </w:p>
    <w:tbl>
      <w:tblPr>
        <w:tblStyle w:val="TableGrid"/>
        <w:tblW w:w="10358" w:type="dxa"/>
        <w:tblInd w:w="-725" w:type="dxa"/>
        <w:tblLayout w:type="fixed"/>
        <w:tblLook w:val="04A0" w:firstRow="1" w:lastRow="0" w:firstColumn="1" w:lastColumn="0" w:noHBand="0" w:noVBand="1"/>
      </w:tblPr>
      <w:tblGrid>
        <w:gridCol w:w="450"/>
        <w:gridCol w:w="1710"/>
        <w:gridCol w:w="8190"/>
        <w:gridCol w:w="8"/>
      </w:tblGrid>
      <w:tr w:rsidR="00DE160F" w14:paraId="26A16490" w14:textId="77777777" w:rsidTr="00CE3C88">
        <w:tc>
          <w:tcPr>
            <w:tcW w:w="10358" w:type="dxa"/>
            <w:gridSpan w:val="4"/>
            <w:shd w:val="clear" w:color="auto" w:fill="BFBFBF" w:themeFill="background1" w:themeFillShade="BF"/>
          </w:tcPr>
          <w:p w14:paraId="2CD630A3" w14:textId="5A8DDB6E" w:rsidR="00DE160F" w:rsidRPr="00136F2F" w:rsidRDefault="00DE160F" w:rsidP="00DE160F">
            <w:pPr>
              <w:ind w:firstLine="165"/>
              <w:jc w:val="both"/>
              <w:rPr>
                <w:rFonts w:ascii="Arial" w:hAnsi="Arial" w:cs="Arial"/>
                <w:b/>
                <w:i/>
                <w:sz w:val="28"/>
                <w:szCs w:val="28"/>
              </w:rPr>
            </w:pPr>
          </w:p>
          <w:p w14:paraId="54D7F82C" w14:textId="44C050D1" w:rsidR="004946A1" w:rsidRPr="00863E7E" w:rsidRDefault="004946A1" w:rsidP="004946A1">
            <w:pPr>
              <w:ind w:firstLine="165"/>
              <w:jc w:val="both"/>
              <w:rPr>
                <w:rFonts w:ascii="Arial" w:hAnsi="Arial" w:cs="Arial"/>
                <w:b/>
                <w:i/>
                <w:sz w:val="28"/>
                <w:szCs w:val="28"/>
              </w:rPr>
            </w:pPr>
            <w:r w:rsidRPr="00863E7E">
              <w:rPr>
                <w:rFonts w:ascii="Arial" w:hAnsi="Arial" w:cs="Arial"/>
                <w:b/>
                <w:i/>
                <w:sz w:val="28"/>
                <w:szCs w:val="28"/>
              </w:rPr>
              <w:t xml:space="preserve">Modify </w:t>
            </w:r>
            <w:r w:rsidR="00CF4510" w:rsidRPr="00863E7E">
              <w:rPr>
                <w:rFonts w:ascii="Arial" w:hAnsi="Arial" w:cs="Arial"/>
                <w:b/>
                <w:i/>
                <w:sz w:val="28"/>
                <w:szCs w:val="28"/>
              </w:rPr>
              <w:t xml:space="preserve">an </w:t>
            </w:r>
            <w:r w:rsidRPr="00863E7E">
              <w:rPr>
                <w:rFonts w:ascii="Arial" w:hAnsi="Arial" w:cs="Arial"/>
                <w:b/>
                <w:i/>
                <w:sz w:val="28"/>
                <w:szCs w:val="28"/>
              </w:rPr>
              <w:t>Approved TA</w:t>
            </w:r>
          </w:p>
          <w:p w14:paraId="7C589E80" w14:textId="77777777" w:rsidR="004946A1" w:rsidRPr="00863E7E" w:rsidRDefault="004946A1" w:rsidP="004946A1">
            <w:pPr>
              <w:ind w:firstLine="165"/>
              <w:jc w:val="both"/>
              <w:rPr>
                <w:rFonts w:ascii="Arial" w:hAnsi="Arial" w:cs="Arial"/>
                <w:bCs/>
                <w:iCs/>
                <w:sz w:val="20"/>
                <w:szCs w:val="20"/>
              </w:rPr>
            </w:pPr>
          </w:p>
          <w:p w14:paraId="6EC591A1" w14:textId="77777777" w:rsidR="004946A1" w:rsidRPr="00863E7E" w:rsidRDefault="004946A1" w:rsidP="004946A1">
            <w:pPr>
              <w:ind w:left="690" w:right="-119"/>
              <w:rPr>
                <w:rFonts w:ascii="Arial" w:hAnsi="Arial" w:cs="Arial"/>
                <w:i/>
                <w:iCs/>
                <w:color w:val="FF0000"/>
                <w:sz w:val="20"/>
                <w:szCs w:val="20"/>
              </w:rPr>
            </w:pPr>
            <w:r w:rsidRPr="00863E7E">
              <w:rPr>
                <w:rFonts w:ascii="Arial" w:hAnsi="Arial" w:cs="Arial"/>
                <w:i/>
                <w:iCs/>
                <w:color w:val="FF0000"/>
                <w:sz w:val="20"/>
                <w:szCs w:val="20"/>
              </w:rPr>
              <w:t xml:space="preserve">An approved TA can be modified only when the TA is in </w:t>
            </w:r>
            <w:r w:rsidRPr="00863E7E">
              <w:rPr>
                <w:rFonts w:ascii="Arial" w:hAnsi="Arial" w:cs="Arial"/>
                <w:b/>
                <w:bCs/>
                <w:i/>
                <w:iCs/>
                <w:color w:val="FF0000"/>
                <w:sz w:val="20"/>
                <w:szCs w:val="20"/>
              </w:rPr>
              <w:t>Approved for Payment</w:t>
            </w:r>
            <w:r w:rsidRPr="00863E7E">
              <w:rPr>
                <w:rFonts w:ascii="Arial" w:hAnsi="Arial" w:cs="Arial"/>
                <w:i/>
                <w:iCs/>
                <w:color w:val="FF0000"/>
                <w:sz w:val="20"/>
                <w:szCs w:val="20"/>
              </w:rPr>
              <w:t xml:space="preserve"> status.</w:t>
            </w:r>
          </w:p>
          <w:p w14:paraId="2C70B484" w14:textId="77777777" w:rsidR="004946A1" w:rsidRPr="00863E7E" w:rsidRDefault="004946A1" w:rsidP="004946A1">
            <w:pPr>
              <w:jc w:val="both"/>
              <w:rPr>
                <w:rFonts w:ascii="Arial" w:hAnsi="Arial" w:cs="Arial"/>
                <w:iCs/>
                <w:sz w:val="20"/>
                <w:szCs w:val="20"/>
              </w:rPr>
            </w:pPr>
          </w:p>
          <w:p w14:paraId="7AC9FC7F" w14:textId="77777777" w:rsidR="004946A1" w:rsidRPr="00863E7E" w:rsidRDefault="004946A1" w:rsidP="004946A1">
            <w:pPr>
              <w:ind w:left="695"/>
              <w:jc w:val="both"/>
              <w:rPr>
                <w:rFonts w:ascii="Arial" w:hAnsi="Arial" w:cs="Arial"/>
                <w:sz w:val="20"/>
                <w:szCs w:val="20"/>
              </w:rPr>
            </w:pPr>
            <w:r w:rsidRPr="00863E7E">
              <w:rPr>
                <w:rFonts w:ascii="Arial" w:hAnsi="Arial" w:cs="Arial"/>
                <w:iCs/>
                <w:sz w:val="20"/>
                <w:szCs w:val="20"/>
              </w:rPr>
              <w:t xml:space="preserve">Modify an approved TA to correct the </w:t>
            </w:r>
            <w:proofErr w:type="spellStart"/>
            <w:r w:rsidRPr="00863E7E">
              <w:rPr>
                <w:rFonts w:ascii="Arial" w:hAnsi="Arial" w:cs="Arial"/>
                <w:iCs/>
                <w:sz w:val="20"/>
                <w:szCs w:val="20"/>
              </w:rPr>
              <w:t>chartfield</w:t>
            </w:r>
            <w:proofErr w:type="spellEnd"/>
            <w:r w:rsidRPr="00863E7E">
              <w:rPr>
                <w:rFonts w:ascii="Arial" w:hAnsi="Arial" w:cs="Arial"/>
                <w:iCs/>
                <w:sz w:val="20"/>
                <w:szCs w:val="20"/>
              </w:rPr>
              <w:t xml:space="preserve"> values. </w:t>
            </w:r>
          </w:p>
          <w:p w14:paraId="31E89E75" w14:textId="77777777" w:rsidR="004946A1" w:rsidRPr="00863E7E" w:rsidRDefault="004946A1" w:rsidP="004946A1">
            <w:pPr>
              <w:ind w:left="695"/>
              <w:jc w:val="both"/>
              <w:rPr>
                <w:rFonts w:ascii="Arial" w:hAnsi="Arial" w:cs="Arial"/>
                <w:sz w:val="20"/>
                <w:szCs w:val="20"/>
              </w:rPr>
            </w:pPr>
          </w:p>
          <w:p w14:paraId="4413ADF8" w14:textId="45D4963A" w:rsidR="004946A1" w:rsidRDefault="004946A1" w:rsidP="004946A1">
            <w:pPr>
              <w:ind w:left="710"/>
              <w:jc w:val="both"/>
              <w:rPr>
                <w:rFonts w:ascii="Arial" w:hAnsi="Arial" w:cs="Arial"/>
                <w:sz w:val="20"/>
                <w:szCs w:val="20"/>
              </w:rPr>
            </w:pPr>
            <w:r w:rsidRPr="00863E7E">
              <w:rPr>
                <w:rFonts w:ascii="Arial" w:hAnsi="Arial" w:cs="Arial"/>
                <w:sz w:val="20"/>
                <w:szCs w:val="20"/>
              </w:rPr>
              <w:t xml:space="preserve">A user cannot modify an approved TA </w:t>
            </w:r>
            <w:r w:rsidR="006862E7">
              <w:rPr>
                <w:rFonts w:ascii="Arial" w:hAnsi="Arial" w:cs="Arial"/>
                <w:sz w:val="20"/>
                <w:szCs w:val="20"/>
              </w:rPr>
              <w:t xml:space="preserve">that </w:t>
            </w:r>
            <w:r w:rsidRPr="00863E7E">
              <w:rPr>
                <w:rFonts w:ascii="Arial" w:hAnsi="Arial" w:cs="Arial"/>
                <w:sz w:val="20"/>
                <w:szCs w:val="20"/>
              </w:rPr>
              <w:t>they submitted</w:t>
            </w:r>
            <w:r w:rsidR="006862E7">
              <w:rPr>
                <w:rFonts w:ascii="Arial" w:hAnsi="Arial" w:cs="Arial"/>
                <w:sz w:val="20"/>
                <w:szCs w:val="20"/>
              </w:rPr>
              <w:t xml:space="preserve"> for approval</w:t>
            </w:r>
            <w:r w:rsidRPr="00863E7E">
              <w:rPr>
                <w:rFonts w:ascii="Arial" w:hAnsi="Arial" w:cs="Arial"/>
                <w:sz w:val="20"/>
                <w:szCs w:val="20"/>
              </w:rPr>
              <w:t>.</w:t>
            </w:r>
          </w:p>
          <w:p w14:paraId="454296D6" w14:textId="77777777" w:rsidR="00DE160F" w:rsidRPr="00F05F3D" w:rsidRDefault="00DE160F" w:rsidP="00B124EE">
            <w:pPr>
              <w:ind w:left="695"/>
              <w:jc w:val="both"/>
              <w:rPr>
                <w:rFonts w:ascii="Arial" w:hAnsi="Arial" w:cs="Arial"/>
                <w:bCs/>
                <w:iCs/>
                <w:sz w:val="20"/>
                <w:szCs w:val="20"/>
              </w:rPr>
            </w:pPr>
          </w:p>
        </w:tc>
      </w:tr>
      <w:tr w:rsidR="004946A1" w14:paraId="549E169E" w14:textId="77777777" w:rsidTr="00CE3C88">
        <w:trPr>
          <w:gridAfter w:val="1"/>
          <w:wAfter w:w="8" w:type="dxa"/>
          <w:trHeight w:val="2915"/>
        </w:trPr>
        <w:tc>
          <w:tcPr>
            <w:tcW w:w="450" w:type="dxa"/>
          </w:tcPr>
          <w:p w14:paraId="07336957" w14:textId="77777777" w:rsidR="004946A1" w:rsidRDefault="004946A1" w:rsidP="004946A1">
            <w:pPr>
              <w:rPr>
                <w:rFonts w:ascii="Arial" w:hAnsi="Arial" w:cs="Arial"/>
                <w:b/>
                <w:color w:val="000000"/>
                <w:sz w:val="20"/>
                <w:szCs w:val="20"/>
              </w:rPr>
            </w:pPr>
            <w:r>
              <w:br w:type="page"/>
            </w:r>
          </w:p>
          <w:p w14:paraId="5A5CF5C9" w14:textId="77777777" w:rsidR="004946A1" w:rsidRDefault="004946A1" w:rsidP="004946A1">
            <w:pPr>
              <w:rPr>
                <w:rFonts w:ascii="Arial" w:hAnsi="Arial" w:cs="Arial"/>
                <w:b/>
                <w:color w:val="000000"/>
                <w:sz w:val="20"/>
                <w:szCs w:val="20"/>
              </w:rPr>
            </w:pPr>
            <w:r>
              <w:rPr>
                <w:rFonts w:ascii="Arial" w:hAnsi="Arial" w:cs="Arial"/>
                <w:b/>
                <w:color w:val="000000"/>
                <w:sz w:val="20"/>
                <w:szCs w:val="20"/>
              </w:rPr>
              <w:t>1</w:t>
            </w:r>
          </w:p>
          <w:p w14:paraId="189BB378" w14:textId="77777777" w:rsidR="004946A1" w:rsidRPr="00522E97" w:rsidRDefault="004946A1" w:rsidP="004946A1">
            <w:pPr>
              <w:rPr>
                <w:rFonts w:ascii="Arial" w:hAnsi="Arial" w:cs="Arial"/>
                <w:sz w:val="20"/>
                <w:szCs w:val="20"/>
              </w:rPr>
            </w:pPr>
          </w:p>
        </w:tc>
        <w:tc>
          <w:tcPr>
            <w:tcW w:w="1710" w:type="dxa"/>
          </w:tcPr>
          <w:p w14:paraId="3B4E0F4A" w14:textId="77777777" w:rsidR="004946A1" w:rsidRDefault="004946A1" w:rsidP="004946A1">
            <w:pPr>
              <w:rPr>
                <w:rFonts w:ascii="Arial" w:hAnsi="Arial" w:cs="Arial"/>
                <w:sz w:val="20"/>
                <w:szCs w:val="20"/>
              </w:rPr>
            </w:pPr>
          </w:p>
          <w:p w14:paraId="3CAD599B" w14:textId="77777777" w:rsidR="004946A1" w:rsidRPr="003A62BC" w:rsidRDefault="004946A1" w:rsidP="004946A1">
            <w:pPr>
              <w:rPr>
                <w:rFonts w:ascii="Arial" w:hAnsi="Arial" w:cs="Arial"/>
                <w:sz w:val="20"/>
                <w:szCs w:val="20"/>
              </w:rPr>
            </w:pPr>
            <w:r w:rsidRPr="003A62BC">
              <w:rPr>
                <w:rFonts w:ascii="Arial" w:hAnsi="Arial" w:cs="Arial"/>
                <w:sz w:val="20"/>
                <w:szCs w:val="20"/>
              </w:rPr>
              <w:t xml:space="preserve">To modify an approved TA, click the </w:t>
            </w:r>
            <w:r w:rsidRPr="003A62BC">
              <w:rPr>
                <w:rFonts w:ascii="Arial" w:hAnsi="Arial" w:cs="Arial"/>
                <w:b/>
                <w:sz w:val="20"/>
                <w:szCs w:val="20"/>
              </w:rPr>
              <w:t>Travel Authorizations</w:t>
            </w:r>
            <w:r w:rsidRPr="003A62BC">
              <w:rPr>
                <w:rFonts w:ascii="Arial" w:hAnsi="Arial" w:cs="Arial"/>
                <w:sz w:val="20"/>
                <w:szCs w:val="20"/>
              </w:rPr>
              <w:t xml:space="preserve"> tab, then click the link to open the TA requiring correction.</w:t>
            </w:r>
          </w:p>
          <w:p w14:paraId="61537356" w14:textId="77777777" w:rsidR="004946A1" w:rsidRPr="003A62BC" w:rsidRDefault="004946A1" w:rsidP="004946A1">
            <w:pPr>
              <w:rPr>
                <w:rFonts w:ascii="Arial" w:hAnsi="Arial" w:cs="Arial"/>
                <w:sz w:val="20"/>
                <w:szCs w:val="20"/>
              </w:rPr>
            </w:pPr>
          </w:p>
          <w:p w14:paraId="597C96E3" w14:textId="77777777" w:rsidR="004946A1" w:rsidRDefault="004946A1" w:rsidP="004946A1">
            <w:pPr>
              <w:rPr>
                <w:rFonts w:ascii="Arial" w:hAnsi="Arial" w:cs="Arial"/>
                <w:sz w:val="20"/>
                <w:szCs w:val="20"/>
              </w:rPr>
            </w:pPr>
            <w:r w:rsidRPr="003A62BC">
              <w:rPr>
                <w:rFonts w:ascii="Arial" w:hAnsi="Arial" w:cs="Arial"/>
                <w:sz w:val="20"/>
                <w:szCs w:val="20"/>
              </w:rPr>
              <w:t xml:space="preserve">Make the necessary corrections, click </w:t>
            </w:r>
            <w:r w:rsidRPr="003A62BC">
              <w:rPr>
                <w:rFonts w:ascii="Arial" w:hAnsi="Arial" w:cs="Arial"/>
                <w:b/>
                <w:sz w:val="20"/>
                <w:szCs w:val="20"/>
              </w:rPr>
              <w:t>Save</w:t>
            </w:r>
            <w:r w:rsidRPr="003A62BC">
              <w:rPr>
                <w:rFonts w:ascii="Arial" w:hAnsi="Arial" w:cs="Arial"/>
                <w:sz w:val="20"/>
                <w:szCs w:val="20"/>
              </w:rPr>
              <w:t>.</w:t>
            </w:r>
          </w:p>
          <w:p w14:paraId="1BB56AD8" w14:textId="77777777" w:rsidR="004946A1" w:rsidRDefault="004946A1" w:rsidP="004946A1">
            <w:pPr>
              <w:rPr>
                <w:rFonts w:ascii="Arial" w:hAnsi="Arial" w:cs="Arial"/>
                <w:sz w:val="20"/>
                <w:szCs w:val="20"/>
              </w:rPr>
            </w:pPr>
          </w:p>
          <w:p w14:paraId="19D094EC" w14:textId="77777777" w:rsidR="004946A1" w:rsidRPr="009B4FDE" w:rsidRDefault="004946A1" w:rsidP="004946A1">
            <w:pPr>
              <w:rPr>
                <w:rFonts w:ascii="Arial" w:hAnsi="Arial" w:cs="Arial"/>
                <w:sz w:val="20"/>
                <w:szCs w:val="20"/>
              </w:rPr>
            </w:pPr>
          </w:p>
          <w:p w14:paraId="2840BD30" w14:textId="77777777" w:rsidR="004946A1" w:rsidRPr="00522E97" w:rsidRDefault="004946A1" w:rsidP="004946A1">
            <w:pPr>
              <w:rPr>
                <w:rFonts w:ascii="Arial" w:hAnsi="Arial" w:cs="Arial"/>
                <w:sz w:val="20"/>
                <w:szCs w:val="20"/>
              </w:rPr>
            </w:pPr>
          </w:p>
        </w:tc>
        <w:tc>
          <w:tcPr>
            <w:tcW w:w="8190" w:type="dxa"/>
          </w:tcPr>
          <w:p w14:paraId="71EDDAE7" w14:textId="77777777" w:rsidR="004946A1" w:rsidRDefault="004946A1" w:rsidP="004946A1">
            <w:pPr>
              <w:rPr>
                <w:rFonts w:ascii="Arial" w:hAnsi="Arial" w:cs="Arial"/>
                <w:noProof/>
                <w:sz w:val="20"/>
                <w:szCs w:val="20"/>
              </w:rPr>
            </w:pPr>
          </w:p>
          <w:p w14:paraId="4CF3C076" w14:textId="77777777" w:rsidR="004946A1" w:rsidRDefault="004946A1" w:rsidP="004946A1">
            <w:pPr>
              <w:ind w:right="-119"/>
              <w:rPr>
                <w:rFonts w:ascii="Arial" w:hAnsi="Arial" w:cs="Arial"/>
                <w:sz w:val="20"/>
                <w:szCs w:val="20"/>
              </w:rPr>
            </w:pPr>
            <w:r>
              <w:rPr>
                <w:rFonts w:ascii="Arial" w:hAnsi="Arial" w:cs="Arial"/>
                <w:sz w:val="20"/>
                <w:szCs w:val="20"/>
              </w:rPr>
              <w:t xml:space="preserve">Navigation:  </w:t>
            </w:r>
            <w:r w:rsidRPr="005331B1">
              <w:rPr>
                <w:rFonts w:ascii="Arial" w:hAnsi="Arial" w:cs="Arial"/>
                <w:sz w:val="20"/>
                <w:szCs w:val="20"/>
              </w:rPr>
              <w:t xml:space="preserve">Expenses &gt; </w:t>
            </w:r>
            <w:r>
              <w:rPr>
                <w:rFonts w:ascii="Arial" w:hAnsi="Arial" w:cs="Arial"/>
                <w:sz w:val="20"/>
                <w:szCs w:val="20"/>
              </w:rPr>
              <w:t>Travel Authorizations &gt; Modify Approved Travel Auth</w:t>
            </w:r>
          </w:p>
          <w:p w14:paraId="3E2B421D" w14:textId="77777777" w:rsidR="004946A1" w:rsidRDefault="004946A1" w:rsidP="004946A1">
            <w:pPr>
              <w:ind w:right="-119"/>
              <w:rPr>
                <w:rFonts w:ascii="Arial" w:hAnsi="Arial" w:cs="Arial"/>
                <w:sz w:val="20"/>
                <w:szCs w:val="20"/>
              </w:rPr>
            </w:pPr>
          </w:p>
          <w:p w14:paraId="1C9424CF" w14:textId="7895C688" w:rsidR="004946A1" w:rsidRPr="006468CB" w:rsidRDefault="004946A1" w:rsidP="004946A1">
            <w:pPr>
              <w:ind w:right="-119"/>
              <w:rPr>
                <w:rFonts w:ascii="Arial" w:hAnsi="Arial" w:cs="Arial"/>
                <w:i/>
                <w:iCs/>
                <w:sz w:val="20"/>
                <w:szCs w:val="20"/>
              </w:rPr>
            </w:pPr>
            <w:r w:rsidRPr="006468CB">
              <w:rPr>
                <w:rFonts w:ascii="Arial" w:hAnsi="Arial" w:cs="Arial"/>
                <w:i/>
                <w:iCs/>
                <w:sz w:val="20"/>
                <w:szCs w:val="20"/>
              </w:rPr>
              <w:t xml:space="preserve">Note:  It may take several seconds for the </w:t>
            </w:r>
            <w:r>
              <w:rPr>
                <w:rFonts w:ascii="Arial" w:hAnsi="Arial" w:cs="Arial"/>
                <w:i/>
                <w:iCs/>
                <w:sz w:val="20"/>
                <w:szCs w:val="20"/>
              </w:rPr>
              <w:t>following screenshot</w:t>
            </w:r>
            <w:r w:rsidRPr="006468CB">
              <w:rPr>
                <w:rFonts w:ascii="Arial" w:hAnsi="Arial" w:cs="Arial"/>
                <w:i/>
                <w:iCs/>
                <w:sz w:val="20"/>
                <w:szCs w:val="20"/>
              </w:rPr>
              <w:t xml:space="preserve"> to </w:t>
            </w:r>
            <w:r w:rsidR="007313A2">
              <w:rPr>
                <w:rFonts w:ascii="Arial" w:hAnsi="Arial" w:cs="Arial"/>
                <w:i/>
                <w:iCs/>
                <w:sz w:val="20"/>
                <w:szCs w:val="20"/>
              </w:rPr>
              <w:t>show</w:t>
            </w:r>
            <w:r w:rsidRPr="006468CB">
              <w:rPr>
                <w:rFonts w:ascii="Arial" w:hAnsi="Arial" w:cs="Arial"/>
                <w:i/>
                <w:iCs/>
                <w:sz w:val="20"/>
                <w:szCs w:val="20"/>
              </w:rPr>
              <w:t>.</w:t>
            </w:r>
          </w:p>
          <w:p w14:paraId="7A54DD9B" w14:textId="77777777" w:rsidR="004946A1" w:rsidRDefault="004946A1" w:rsidP="004946A1">
            <w:pPr>
              <w:rPr>
                <w:rFonts w:ascii="Arial" w:hAnsi="Arial" w:cs="Arial"/>
                <w:noProof/>
                <w:sz w:val="20"/>
                <w:szCs w:val="20"/>
              </w:rPr>
            </w:pPr>
          </w:p>
          <w:p w14:paraId="24C67D4B" w14:textId="77777777" w:rsidR="004946A1" w:rsidRDefault="004946A1" w:rsidP="004946A1">
            <w:pPr>
              <w:rPr>
                <w:rFonts w:ascii="Arial" w:hAnsi="Arial" w:cs="Arial"/>
                <w:noProof/>
                <w:sz w:val="20"/>
                <w:szCs w:val="20"/>
              </w:rPr>
            </w:pPr>
            <w:r>
              <w:rPr>
                <w:noProof/>
              </w:rPr>
              <w:drawing>
                <wp:inline distT="0" distB="0" distL="0" distR="0" wp14:anchorId="1C07247B" wp14:editId="507B16DB">
                  <wp:extent cx="4999990" cy="1744287"/>
                  <wp:effectExtent l="19050" t="19050" r="10160" b="279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032676" cy="1755690"/>
                          </a:xfrm>
                          <a:prstGeom prst="rect">
                            <a:avLst/>
                          </a:prstGeom>
                          <a:ln w="6350">
                            <a:solidFill>
                              <a:schemeClr val="tx1"/>
                            </a:solidFill>
                          </a:ln>
                        </pic:spPr>
                      </pic:pic>
                    </a:graphicData>
                  </a:graphic>
                </wp:inline>
              </w:drawing>
            </w:r>
          </w:p>
          <w:p w14:paraId="6DC174FE" w14:textId="77777777" w:rsidR="004946A1" w:rsidRDefault="004946A1" w:rsidP="004946A1">
            <w:pPr>
              <w:rPr>
                <w:rFonts w:ascii="Arial" w:hAnsi="Arial" w:cs="Arial"/>
                <w:noProof/>
                <w:sz w:val="20"/>
                <w:szCs w:val="20"/>
              </w:rPr>
            </w:pPr>
          </w:p>
          <w:p w14:paraId="31B230CE" w14:textId="77777777" w:rsidR="004946A1" w:rsidRDefault="004946A1" w:rsidP="004946A1">
            <w:pPr>
              <w:rPr>
                <w:rFonts w:ascii="Arial" w:hAnsi="Arial" w:cs="Arial"/>
                <w:i/>
                <w:noProof/>
                <w:sz w:val="20"/>
                <w:szCs w:val="20"/>
              </w:rPr>
            </w:pPr>
            <w:r w:rsidRPr="004C5D02">
              <w:rPr>
                <w:rFonts w:ascii="Arial" w:hAnsi="Arial" w:cs="Arial"/>
                <w:i/>
                <w:noProof/>
                <w:sz w:val="20"/>
                <w:szCs w:val="20"/>
              </w:rPr>
              <w:t>Note:  The screenshot a</w:t>
            </w:r>
            <w:r>
              <w:rPr>
                <w:rFonts w:ascii="Arial" w:hAnsi="Arial" w:cs="Arial"/>
                <w:i/>
                <w:noProof/>
                <w:sz w:val="20"/>
                <w:szCs w:val="20"/>
              </w:rPr>
              <w:t xml:space="preserve">bove shows a search by </w:t>
            </w:r>
            <w:r>
              <w:rPr>
                <w:rFonts w:ascii="Arial" w:hAnsi="Arial" w:cs="Arial"/>
                <w:b/>
                <w:bCs/>
                <w:i/>
                <w:noProof/>
                <w:sz w:val="20"/>
                <w:szCs w:val="20"/>
              </w:rPr>
              <w:t>Date Submitted</w:t>
            </w:r>
            <w:r w:rsidRPr="004C5D02">
              <w:rPr>
                <w:rFonts w:ascii="Arial" w:hAnsi="Arial" w:cs="Arial"/>
                <w:i/>
                <w:noProof/>
                <w:sz w:val="20"/>
                <w:szCs w:val="20"/>
              </w:rPr>
              <w:t>.</w:t>
            </w:r>
          </w:p>
          <w:p w14:paraId="56A6B5ED" w14:textId="782EB323" w:rsidR="004946A1" w:rsidRPr="00D50A4D" w:rsidRDefault="004946A1" w:rsidP="004946A1">
            <w:pPr>
              <w:rPr>
                <w:rFonts w:ascii="Arial" w:hAnsi="Arial" w:cs="Arial"/>
                <w:sz w:val="20"/>
                <w:szCs w:val="20"/>
              </w:rPr>
            </w:pPr>
          </w:p>
        </w:tc>
      </w:tr>
    </w:tbl>
    <w:p w14:paraId="24BE65D9" w14:textId="77777777" w:rsidR="004946A1" w:rsidRDefault="004946A1">
      <w:r>
        <w:br w:type="page"/>
      </w:r>
    </w:p>
    <w:tbl>
      <w:tblPr>
        <w:tblStyle w:val="TableGrid"/>
        <w:tblW w:w="10080" w:type="dxa"/>
        <w:tblInd w:w="-725" w:type="dxa"/>
        <w:tblLayout w:type="fixed"/>
        <w:tblLook w:val="04A0" w:firstRow="1" w:lastRow="0" w:firstColumn="1" w:lastColumn="0" w:noHBand="0" w:noVBand="1"/>
      </w:tblPr>
      <w:tblGrid>
        <w:gridCol w:w="450"/>
        <w:gridCol w:w="1530"/>
        <w:gridCol w:w="8100"/>
      </w:tblGrid>
      <w:tr w:rsidR="007645E3" w14:paraId="23E438D6" w14:textId="77777777" w:rsidTr="00A06CEA">
        <w:trPr>
          <w:trHeight w:val="980"/>
        </w:trPr>
        <w:tc>
          <w:tcPr>
            <w:tcW w:w="10080" w:type="dxa"/>
            <w:gridSpan w:val="3"/>
            <w:shd w:val="clear" w:color="auto" w:fill="BFBFBF" w:themeFill="background1" w:themeFillShade="BF"/>
          </w:tcPr>
          <w:p w14:paraId="7C7E2260" w14:textId="36B04E73" w:rsidR="007645E3" w:rsidRPr="00082E3D" w:rsidRDefault="007645E3" w:rsidP="00CD6AB0">
            <w:pPr>
              <w:ind w:firstLine="165"/>
              <w:jc w:val="both"/>
              <w:rPr>
                <w:rFonts w:ascii="Arial" w:hAnsi="Arial" w:cs="Arial"/>
                <w:b/>
                <w:i/>
                <w:sz w:val="28"/>
                <w:szCs w:val="28"/>
              </w:rPr>
            </w:pPr>
          </w:p>
          <w:p w14:paraId="68A6C862" w14:textId="25D6BC7E" w:rsidR="00EC035D" w:rsidRDefault="00296FB2" w:rsidP="00CD6AB0">
            <w:pPr>
              <w:ind w:firstLine="165"/>
              <w:jc w:val="both"/>
              <w:rPr>
                <w:rFonts w:ascii="Arial" w:hAnsi="Arial" w:cs="Arial"/>
                <w:b/>
                <w:i/>
                <w:sz w:val="28"/>
                <w:szCs w:val="28"/>
              </w:rPr>
            </w:pPr>
            <w:r w:rsidRPr="00B739CA">
              <w:rPr>
                <w:rFonts w:ascii="Arial" w:hAnsi="Arial" w:cs="Arial"/>
                <w:b/>
                <w:i/>
                <w:sz w:val="28"/>
                <w:szCs w:val="28"/>
              </w:rPr>
              <w:t>Populate a</w:t>
            </w:r>
            <w:r w:rsidR="00D96DA5" w:rsidRPr="00B739CA">
              <w:rPr>
                <w:rFonts w:ascii="Arial" w:hAnsi="Arial" w:cs="Arial"/>
                <w:b/>
                <w:i/>
                <w:sz w:val="28"/>
                <w:szCs w:val="28"/>
              </w:rPr>
              <w:t xml:space="preserve"> TA</w:t>
            </w:r>
            <w:r w:rsidR="00D96DA5">
              <w:rPr>
                <w:rFonts w:ascii="Arial" w:hAnsi="Arial" w:cs="Arial"/>
                <w:b/>
                <w:i/>
                <w:sz w:val="28"/>
                <w:szCs w:val="28"/>
              </w:rPr>
              <w:t xml:space="preserve"> to an ER</w:t>
            </w:r>
          </w:p>
          <w:p w14:paraId="1325DEA7" w14:textId="77777777" w:rsidR="00EC035D" w:rsidRPr="00D74B5E" w:rsidRDefault="00EC035D" w:rsidP="00CD6AB0">
            <w:pPr>
              <w:ind w:firstLine="165"/>
              <w:jc w:val="both"/>
              <w:rPr>
                <w:rFonts w:ascii="Arial" w:hAnsi="Arial" w:cs="Arial"/>
                <w:b/>
                <w:i/>
                <w:sz w:val="20"/>
                <w:szCs w:val="20"/>
              </w:rPr>
            </w:pPr>
          </w:p>
          <w:p w14:paraId="2DC1B6F1" w14:textId="77777777" w:rsidR="0019406F" w:rsidRDefault="00EC035D" w:rsidP="00EC035D">
            <w:pPr>
              <w:ind w:left="705" w:hanging="15"/>
              <w:jc w:val="both"/>
              <w:rPr>
                <w:rFonts w:ascii="Arial" w:hAnsi="Arial" w:cs="Arial"/>
                <w:i/>
                <w:iCs/>
                <w:color w:val="FF0000"/>
                <w:sz w:val="20"/>
                <w:szCs w:val="20"/>
              </w:rPr>
            </w:pPr>
            <w:r w:rsidRPr="00F05F3D">
              <w:rPr>
                <w:rFonts w:ascii="Arial" w:hAnsi="Arial" w:cs="Arial"/>
                <w:i/>
                <w:iCs/>
                <w:color w:val="FF0000"/>
                <w:sz w:val="20"/>
                <w:szCs w:val="20"/>
              </w:rPr>
              <w:t>A</w:t>
            </w:r>
            <w:r w:rsidR="00D96DA5">
              <w:rPr>
                <w:rFonts w:ascii="Arial" w:hAnsi="Arial" w:cs="Arial"/>
                <w:i/>
                <w:iCs/>
                <w:color w:val="FF0000"/>
                <w:sz w:val="20"/>
                <w:szCs w:val="20"/>
              </w:rPr>
              <w:t xml:space="preserve"> TA can be populated to an</w:t>
            </w:r>
            <w:r w:rsidR="00296FB2">
              <w:rPr>
                <w:rFonts w:ascii="Arial" w:hAnsi="Arial" w:cs="Arial"/>
                <w:i/>
                <w:iCs/>
                <w:color w:val="FF0000"/>
                <w:sz w:val="20"/>
                <w:szCs w:val="20"/>
              </w:rPr>
              <w:t xml:space="preserve"> ER only when the ER is </w:t>
            </w:r>
            <w:r w:rsidR="0090022B">
              <w:rPr>
                <w:rFonts w:ascii="Arial" w:hAnsi="Arial" w:cs="Arial"/>
                <w:i/>
                <w:iCs/>
                <w:color w:val="FF0000"/>
                <w:sz w:val="20"/>
                <w:szCs w:val="20"/>
              </w:rPr>
              <w:t xml:space="preserve">in </w:t>
            </w:r>
            <w:r w:rsidR="0090022B" w:rsidRPr="0090022B">
              <w:rPr>
                <w:rFonts w:ascii="Arial" w:hAnsi="Arial" w:cs="Arial"/>
                <w:b/>
                <w:bCs/>
                <w:i/>
                <w:iCs/>
                <w:color w:val="FF0000"/>
                <w:sz w:val="20"/>
                <w:szCs w:val="20"/>
              </w:rPr>
              <w:t>Pending</w:t>
            </w:r>
            <w:r w:rsidR="0090022B">
              <w:rPr>
                <w:rFonts w:ascii="Arial" w:hAnsi="Arial" w:cs="Arial"/>
                <w:i/>
                <w:iCs/>
                <w:color w:val="FF0000"/>
                <w:sz w:val="20"/>
                <w:szCs w:val="20"/>
              </w:rPr>
              <w:t xml:space="preserve"> status and the</w:t>
            </w:r>
            <w:r w:rsidR="00E32848">
              <w:rPr>
                <w:rFonts w:ascii="Arial" w:hAnsi="Arial" w:cs="Arial"/>
                <w:i/>
                <w:iCs/>
                <w:color w:val="FF0000"/>
                <w:sz w:val="20"/>
                <w:szCs w:val="20"/>
              </w:rPr>
              <w:t xml:space="preserve"> </w:t>
            </w:r>
            <w:r w:rsidR="0090022B">
              <w:rPr>
                <w:rFonts w:ascii="Arial" w:hAnsi="Arial" w:cs="Arial"/>
                <w:i/>
                <w:iCs/>
                <w:color w:val="FF0000"/>
                <w:sz w:val="20"/>
                <w:szCs w:val="20"/>
              </w:rPr>
              <w:t>TA is in</w:t>
            </w:r>
          </w:p>
          <w:p w14:paraId="0DF9ABC6" w14:textId="7B940580" w:rsidR="007645E3" w:rsidRPr="00082E3D" w:rsidRDefault="0090022B" w:rsidP="00EC035D">
            <w:pPr>
              <w:ind w:left="705" w:hanging="15"/>
              <w:jc w:val="both"/>
              <w:rPr>
                <w:rFonts w:ascii="Arial" w:hAnsi="Arial" w:cs="Arial"/>
                <w:b/>
                <w:i/>
                <w:sz w:val="28"/>
                <w:szCs w:val="28"/>
              </w:rPr>
            </w:pPr>
            <w:r w:rsidRPr="0090022B">
              <w:rPr>
                <w:rFonts w:ascii="Arial" w:hAnsi="Arial" w:cs="Arial"/>
                <w:b/>
                <w:bCs/>
                <w:i/>
                <w:iCs/>
                <w:color w:val="FF0000"/>
                <w:sz w:val="20"/>
                <w:szCs w:val="20"/>
              </w:rPr>
              <w:t>Approved</w:t>
            </w:r>
            <w:r>
              <w:rPr>
                <w:rFonts w:ascii="Arial" w:hAnsi="Arial" w:cs="Arial"/>
                <w:i/>
                <w:iCs/>
                <w:color w:val="FF0000"/>
                <w:sz w:val="20"/>
                <w:szCs w:val="20"/>
              </w:rPr>
              <w:t xml:space="preserve"> status</w:t>
            </w:r>
            <w:r w:rsidR="00383823">
              <w:rPr>
                <w:rFonts w:ascii="Arial" w:hAnsi="Arial" w:cs="Arial"/>
                <w:i/>
                <w:iCs/>
                <w:color w:val="FF0000"/>
                <w:sz w:val="20"/>
                <w:szCs w:val="20"/>
              </w:rPr>
              <w:t>.</w:t>
            </w:r>
          </w:p>
          <w:p w14:paraId="3E3F77D0" w14:textId="77777777" w:rsidR="007645E3" w:rsidRPr="00BC7AC7" w:rsidRDefault="007645E3" w:rsidP="00CD6AB0">
            <w:pPr>
              <w:rPr>
                <w:rFonts w:ascii="Arial" w:hAnsi="Arial" w:cs="Arial"/>
                <w:sz w:val="20"/>
                <w:szCs w:val="20"/>
              </w:rPr>
            </w:pPr>
          </w:p>
        </w:tc>
      </w:tr>
      <w:tr w:rsidR="00557216" w14:paraId="557EE612" w14:textId="77777777" w:rsidTr="002310C9">
        <w:tc>
          <w:tcPr>
            <w:tcW w:w="450" w:type="dxa"/>
          </w:tcPr>
          <w:p w14:paraId="2C5DE5DB" w14:textId="77777777" w:rsidR="00557216" w:rsidRDefault="00557216" w:rsidP="00A91276">
            <w:pPr>
              <w:rPr>
                <w:rFonts w:ascii="Arial" w:hAnsi="Arial" w:cs="Arial"/>
                <w:b/>
                <w:color w:val="000000"/>
                <w:sz w:val="20"/>
                <w:szCs w:val="20"/>
              </w:rPr>
            </w:pPr>
          </w:p>
          <w:p w14:paraId="4244331E" w14:textId="490F64BD" w:rsidR="00557216" w:rsidRDefault="00557216" w:rsidP="00A91276">
            <w:pPr>
              <w:rPr>
                <w:rFonts w:ascii="Arial" w:hAnsi="Arial" w:cs="Arial"/>
                <w:b/>
                <w:color w:val="000000"/>
                <w:sz w:val="20"/>
                <w:szCs w:val="20"/>
              </w:rPr>
            </w:pPr>
            <w:r>
              <w:rPr>
                <w:rFonts w:ascii="Arial" w:hAnsi="Arial" w:cs="Arial"/>
                <w:b/>
                <w:color w:val="000000"/>
                <w:sz w:val="20"/>
                <w:szCs w:val="20"/>
              </w:rPr>
              <w:t>1</w:t>
            </w:r>
          </w:p>
          <w:p w14:paraId="707CF58E" w14:textId="77777777" w:rsidR="00557216" w:rsidRDefault="00557216" w:rsidP="00A91276">
            <w:pPr>
              <w:rPr>
                <w:rFonts w:ascii="Arial" w:hAnsi="Arial" w:cs="Arial"/>
                <w:b/>
                <w:color w:val="000000"/>
                <w:sz w:val="20"/>
                <w:szCs w:val="20"/>
              </w:rPr>
            </w:pPr>
          </w:p>
          <w:p w14:paraId="6A06CC0F" w14:textId="77777777" w:rsidR="00557216" w:rsidRDefault="00557216" w:rsidP="00A91276">
            <w:pPr>
              <w:rPr>
                <w:rFonts w:ascii="Arial" w:hAnsi="Arial" w:cs="Arial"/>
                <w:b/>
                <w:color w:val="000000"/>
                <w:sz w:val="20"/>
                <w:szCs w:val="20"/>
              </w:rPr>
            </w:pPr>
          </w:p>
          <w:p w14:paraId="6D2C536F" w14:textId="04E5414D" w:rsidR="00557216" w:rsidRDefault="00557216" w:rsidP="00A91276">
            <w:pPr>
              <w:rPr>
                <w:rFonts w:ascii="Arial" w:hAnsi="Arial" w:cs="Arial"/>
                <w:b/>
                <w:color w:val="000000"/>
                <w:sz w:val="20"/>
                <w:szCs w:val="20"/>
              </w:rPr>
            </w:pPr>
          </w:p>
        </w:tc>
        <w:tc>
          <w:tcPr>
            <w:tcW w:w="1530" w:type="dxa"/>
          </w:tcPr>
          <w:p w14:paraId="6A2AAFD1" w14:textId="77777777" w:rsidR="00557216" w:rsidRDefault="00557216" w:rsidP="00A91276">
            <w:pPr>
              <w:rPr>
                <w:rFonts w:ascii="Arial" w:hAnsi="Arial" w:cs="Arial"/>
                <w:sz w:val="20"/>
                <w:szCs w:val="20"/>
              </w:rPr>
            </w:pPr>
          </w:p>
          <w:p w14:paraId="1D693BD6" w14:textId="212A298C" w:rsidR="00557216" w:rsidRPr="00C0624C" w:rsidRDefault="00CE4EB3" w:rsidP="00A91276">
            <w:pPr>
              <w:rPr>
                <w:rFonts w:ascii="Arial" w:hAnsi="Arial" w:cs="Arial"/>
                <w:sz w:val="20"/>
                <w:szCs w:val="20"/>
              </w:rPr>
            </w:pPr>
            <w:r w:rsidRPr="00C0624C">
              <w:rPr>
                <w:rFonts w:ascii="Arial" w:hAnsi="Arial" w:cs="Arial"/>
                <w:sz w:val="20"/>
                <w:szCs w:val="20"/>
              </w:rPr>
              <w:t xml:space="preserve">To create an ER, click </w:t>
            </w:r>
            <w:r w:rsidRPr="00C0624C">
              <w:rPr>
                <w:rFonts w:ascii="Arial" w:hAnsi="Arial" w:cs="Arial"/>
                <w:b/>
                <w:bCs/>
                <w:sz w:val="20"/>
                <w:szCs w:val="20"/>
              </w:rPr>
              <w:t>Add a New Value</w:t>
            </w:r>
            <w:r w:rsidR="007B6562" w:rsidRPr="00C0624C">
              <w:rPr>
                <w:rFonts w:ascii="Arial" w:hAnsi="Arial" w:cs="Arial"/>
                <w:sz w:val="20"/>
                <w:szCs w:val="20"/>
              </w:rPr>
              <w:t>,</w:t>
            </w:r>
            <w:r w:rsidR="007B6562" w:rsidRPr="00C0624C">
              <w:rPr>
                <w:rFonts w:ascii="Arial" w:hAnsi="Arial" w:cs="Arial"/>
                <w:b/>
                <w:bCs/>
                <w:sz w:val="20"/>
                <w:szCs w:val="20"/>
              </w:rPr>
              <w:t xml:space="preserve"> </w:t>
            </w:r>
            <w:r w:rsidR="007B6562" w:rsidRPr="00C0624C">
              <w:rPr>
                <w:rFonts w:ascii="Arial" w:hAnsi="Arial" w:cs="Arial"/>
                <w:sz w:val="20"/>
                <w:szCs w:val="20"/>
              </w:rPr>
              <w:t>enter the</w:t>
            </w:r>
            <w:r w:rsidR="007B6562" w:rsidRPr="00C0624C">
              <w:rPr>
                <w:rFonts w:ascii="Arial" w:hAnsi="Arial" w:cs="Arial"/>
                <w:b/>
                <w:bCs/>
                <w:sz w:val="20"/>
                <w:szCs w:val="20"/>
              </w:rPr>
              <w:t xml:space="preserve"> </w:t>
            </w:r>
            <w:proofErr w:type="spellStart"/>
            <w:r w:rsidR="007B6562" w:rsidRPr="00C0624C">
              <w:rPr>
                <w:rFonts w:ascii="Arial" w:hAnsi="Arial" w:cs="Arial"/>
                <w:b/>
                <w:bCs/>
                <w:sz w:val="20"/>
                <w:szCs w:val="20"/>
              </w:rPr>
              <w:t>Empl</w:t>
            </w:r>
            <w:proofErr w:type="spellEnd"/>
            <w:r w:rsidR="007B6562" w:rsidRPr="00C0624C">
              <w:rPr>
                <w:rFonts w:ascii="Arial" w:hAnsi="Arial" w:cs="Arial"/>
                <w:b/>
                <w:bCs/>
                <w:sz w:val="20"/>
                <w:szCs w:val="20"/>
              </w:rPr>
              <w:t xml:space="preserve"> ID</w:t>
            </w:r>
            <w:r w:rsidR="007B6562" w:rsidRPr="00C0624C">
              <w:rPr>
                <w:rFonts w:ascii="Arial" w:hAnsi="Arial" w:cs="Arial"/>
                <w:sz w:val="20"/>
                <w:szCs w:val="20"/>
              </w:rPr>
              <w:t xml:space="preserve">, click </w:t>
            </w:r>
            <w:r w:rsidR="007B6562" w:rsidRPr="00C0624C">
              <w:rPr>
                <w:rFonts w:ascii="Arial" w:hAnsi="Arial" w:cs="Arial"/>
                <w:b/>
                <w:bCs/>
                <w:sz w:val="20"/>
                <w:szCs w:val="20"/>
              </w:rPr>
              <w:t>Add</w:t>
            </w:r>
            <w:r w:rsidRPr="00C0624C">
              <w:rPr>
                <w:rFonts w:ascii="Arial" w:hAnsi="Arial" w:cs="Arial"/>
                <w:sz w:val="20"/>
                <w:szCs w:val="20"/>
              </w:rPr>
              <w:t>.</w:t>
            </w:r>
          </w:p>
          <w:p w14:paraId="5889C8B3" w14:textId="3122C195" w:rsidR="00557216" w:rsidRPr="006D1432" w:rsidRDefault="00557216" w:rsidP="003D3FBA">
            <w:pPr>
              <w:rPr>
                <w:rFonts w:ascii="Arial" w:hAnsi="Arial" w:cs="Arial"/>
                <w:sz w:val="20"/>
                <w:szCs w:val="20"/>
              </w:rPr>
            </w:pPr>
          </w:p>
        </w:tc>
        <w:tc>
          <w:tcPr>
            <w:tcW w:w="8100" w:type="dxa"/>
          </w:tcPr>
          <w:p w14:paraId="15F5A25A" w14:textId="77777777" w:rsidR="00557216" w:rsidRDefault="00557216" w:rsidP="00A91276">
            <w:pPr>
              <w:rPr>
                <w:rFonts w:ascii="Arial" w:hAnsi="Arial" w:cs="Arial"/>
                <w:noProof/>
                <w:sz w:val="20"/>
                <w:szCs w:val="20"/>
              </w:rPr>
            </w:pPr>
          </w:p>
          <w:p w14:paraId="4D511539" w14:textId="44260FF1" w:rsidR="00E213C6" w:rsidRDefault="00E213C6" w:rsidP="00E213C6">
            <w:pPr>
              <w:ind w:right="-119"/>
              <w:rPr>
                <w:rFonts w:ascii="Arial" w:hAnsi="Arial" w:cs="Arial"/>
                <w:sz w:val="20"/>
                <w:szCs w:val="20"/>
              </w:rPr>
            </w:pPr>
            <w:r>
              <w:rPr>
                <w:rFonts w:ascii="Arial" w:hAnsi="Arial" w:cs="Arial"/>
                <w:sz w:val="20"/>
                <w:szCs w:val="20"/>
              </w:rPr>
              <w:t xml:space="preserve">Navigation:  </w:t>
            </w:r>
            <w:r w:rsidRPr="005331B1">
              <w:rPr>
                <w:rFonts w:ascii="Arial" w:hAnsi="Arial" w:cs="Arial"/>
                <w:sz w:val="20"/>
                <w:szCs w:val="20"/>
              </w:rPr>
              <w:t xml:space="preserve">Expenses &gt; </w:t>
            </w:r>
            <w:r w:rsidR="00CE4EB3">
              <w:rPr>
                <w:rFonts w:ascii="Arial" w:hAnsi="Arial" w:cs="Arial"/>
                <w:sz w:val="20"/>
                <w:szCs w:val="20"/>
              </w:rPr>
              <w:t>Expense Reports &gt; Create/Modify</w:t>
            </w:r>
          </w:p>
          <w:p w14:paraId="033E5E08" w14:textId="0AAA0558" w:rsidR="00CE4EB3" w:rsidRDefault="00CE4EB3" w:rsidP="00E213C6">
            <w:pPr>
              <w:ind w:right="-119"/>
              <w:rPr>
                <w:rFonts w:ascii="Arial" w:hAnsi="Arial" w:cs="Arial"/>
                <w:sz w:val="20"/>
                <w:szCs w:val="20"/>
              </w:rPr>
            </w:pPr>
          </w:p>
          <w:p w14:paraId="379BA96F" w14:textId="56F8C362" w:rsidR="00CE4EB3" w:rsidRDefault="00D577DD" w:rsidP="00E213C6">
            <w:pPr>
              <w:ind w:right="-119"/>
              <w:rPr>
                <w:rFonts w:ascii="Arial" w:hAnsi="Arial" w:cs="Arial"/>
                <w:sz w:val="20"/>
                <w:szCs w:val="20"/>
              </w:rPr>
            </w:pPr>
            <w:r>
              <w:rPr>
                <w:noProof/>
              </w:rPr>
              <w:drawing>
                <wp:inline distT="0" distB="0" distL="0" distR="0" wp14:anchorId="206C6444" wp14:editId="6BDCCAB6">
                  <wp:extent cx="3863854" cy="1723390"/>
                  <wp:effectExtent l="19050" t="19050" r="22860" b="1016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904561" cy="1741547"/>
                          </a:xfrm>
                          <a:prstGeom prst="rect">
                            <a:avLst/>
                          </a:prstGeom>
                          <a:ln w="6350">
                            <a:solidFill>
                              <a:schemeClr val="tx1"/>
                            </a:solidFill>
                          </a:ln>
                        </pic:spPr>
                      </pic:pic>
                    </a:graphicData>
                  </a:graphic>
                </wp:inline>
              </w:drawing>
            </w:r>
          </w:p>
          <w:p w14:paraId="38E57323" w14:textId="6B483AA8" w:rsidR="00CE4EB3" w:rsidRDefault="00CE4EB3" w:rsidP="00A91276">
            <w:pPr>
              <w:rPr>
                <w:rFonts w:ascii="Arial" w:hAnsi="Arial" w:cs="Arial"/>
                <w:noProof/>
                <w:sz w:val="20"/>
                <w:szCs w:val="20"/>
              </w:rPr>
            </w:pPr>
          </w:p>
        </w:tc>
      </w:tr>
      <w:tr w:rsidR="00E32848" w14:paraId="364BFCB9" w14:textId="77777777" w:rsidTr="002310C9">
        <w:tc>
          <w:tcPr>
            <w:tcW w:w="450" w:type="dxa"/>
          </w:tcPr>
          <w:p w14:paraId="7BF5A81D" w14:textId="77777777" w:rsidR="00E32848" w:rsidRDefault="00E32848" w:rsidP="00E32848">
            <w:pPr>
              <w:rPr>
                <w:rFonts w:ascii="Arial" w:hAnsi="Arial" w:cs="Arial"/>
                <w:b/>
                <w:color w:val="000000"/>
                <w:sz w:val="20"/>
                <w:szCs w:val="20"/>
              </w:rPr>
            </w:pPr>
          </w:p>
          <w:p w14:paraId="59C4B4A1" w14:textId="1A3F4910" w:rsidR="00E32848" w:rsidRDefault="00E32848" w:rsidP="00E32848">
            <w:pPr>
              <w:rPr>
                <w:rFonts w:ascii="Arial" w:hAnsi="Arial" w:cs="Arial"/>
                <w:b/>
                <w:color w:val="000000"/>
                <w:sz w:val="20"/>
                <w:szCs w:val="20"/>
              </w:rPr>
            </w:pPr>
            <w:r>
              <w:rPr>
                <w:rFonts w:ascii="Arial" w:hAnsi="Arial" w:cs="Arial"/>
                <w:b/>
                <w:color w:val="000000"/>
                <w:sz w:val="20"/>
                <w:szCs w:val="20"/>
              </w:rPr>
              <w:t>2</w:t>
            </w:r>
          </w:p>
        </w:tc>
        <w:tc>
          <w:tcPr>
            <w:tcW w:w="1530" w:type="dxa"/>
          </w:tcPr>
          <w:p w14:paraId="37021C6D" w14:textId="77777777" w:rsidR="00E32848" w:rsidRDefault="00E32848" w:rsidP="00E32848">
            <w:pPr>
              <w:rPr>
                <w:rFonts w:ascii="Arial" w:hAnsi="Arial" w:cs="Arial"/>
                <w:sz w:val="20"/>
                <w:szCs w:val="20"/>
              </w:rPr>
            </w:pPr>
          </w:p>
          <w:p w14:paraId="67095E22" w14:textId="77777777" w:rsidR="00E32848" w:rsidRPr="009F7FEF" w:rsidRDefault="00E32848" w:rsidP="00E32848">
            <w:pPr>
              <w:rPr>
                <w:rFonts w:ascii="Arial" w:hAnsi="Arial" w:cs="Arial"/>
                <w:b/>
                <w:bCs/>
                <w:sz w:val="20"/>
                <w:szCs w:val="20"/>
              </w:rPr>
            </w:pPr>
            <w:r w:rsidRPr="009F7FEF">
              <w:rPr>
                <w:rFonts w:ascii="Arial" w:hAnsi="Arial" w:cs="Arial"/>
                <w:sz w:val="20"/>
                <w:szCs w:val="20"/>
              </w:rPr>
              <w:t xml:space="preserve">Select </w:t>
            </w:r>
            <w:r w:rsidRPr="009F7FEF">
              <w:rPr>
                <w:rFonts w:ascii="Arial" w:hAnsi="Arial" w:cs="Arial"/>
                <w:b/>
                <w:bCs/>
                <w:sz w:val="20"/>
                <w:szCs w:val="20"/>
              </w:rPr>
              <w:t>A Travel Authorization</w:t>
            </w:r>
            <w:r w:rsidRPr="009F7FEF">
              <w:rPr>
                <w:rFonts w:ascii="Arial" w:hAnsi="Arial" w:cs="Arial"/>
                <w:sz w:val="20"/>
                <w:szCs w:val="20"/>
              </w:rPr>
              <w:t xml:space="preserve"> from the </w:t>
            </w:r>
            <w:r w:rsidRPr="009F7FEF">
              <w:rPr>
                <w:rFonts w:ascii="Arial" w:hAnsi="Arial" w:cs="Arial"/>
                <w:b/>
                <w:bCs/>
                <w:sz w:val="20"/>
                <w:szCs w:val="20"/>
              </w:rPr>
              <w:t>Quick Start…</w:t>
            </w:r>
          </w:p>
          <w:p w14:paraId="6D6D24B3" w14:textId="77777777" w:rsidR="00E32848" w:rsidRPr="009F7FEF" w:rsidRDefault="00E32848" w:rsidP="00E32848">
            <w:pPr>
              <w:rPr>
                <w:rFonts w:ascii="Arial" w:hAnsi="Arial" w:cs="Arial"/>
                <w:sz w:val="20"/>
                <w:szCs w:val="20"/>
              </w:rPr>
            </w:pPr>
            <w:r w:rsidRPr="009F7FEF">
              <w:rPr>
                <w:rFonts w:ascii="Arial" w:hAnsi="Arial" w:cs="Arial"/>
                <w:b/>
                <w:bCs/>
                <w:sz w:val="20"/>
                <w:szCs w:val="20"/>
              </w:rPr>
              <w:t>Populate From</w:t>
            </w:r>
            <w:r w:rsidRPr="009F7FEF">
              <w:rPr>
                <w:rFonts w:ascii="Arial" w:hAnsi="Arial" w:cs="Arial"/>
                <w:sz w:val="20"/>
                <w:szCs w:val="20"/>
              </w:rPr>
              <w:t xml:space="preserve"> menu, click </w:t>
            </w:r>
            <w:r w:rsidRPr="009F7FEF">
              <w:rPr>
                <w:rFonts w:ascii="Arial" w:hAnsi="Arial" w:cs="Arial"/>
                <w:b/>
                <w:bCs/>
                <w:sz w:val="20"/>
                <w:szCs w:val="20"/>
              </w:rPr>
              <w:t>GO</w:t>
            </w:r>
            <w:r w:rsidRPr="009F7FEF">
              <w:rPr>
                <w:rFonts w:ascii="Arial" w:hAnsi="Arial" w:cs="Arial"/>
                <w:sz w:val="20"/>
                <w:szCs w:val="20"/>
              </w:rPr>
              <w:t>.</w:t>
            </w:r>
          </w:p>
          <w:p w14:paraId="0F25EBE1" w14:textId="77777777" w:rsidR="00E32848" w:rsidRPr="009F7FEF" w:rsidRDefault="00E32848" w:rsidP="00E32848">
            <w:pPr>
              <w:rPr>
                <w:rFonts w:ascii="Arial" w:hAnsi="Arial" w:cs="Arial"/>
                <w:sz w:val="20"/>
                <w:szCs w:val="20"/>
              </w:rPr>
            </w:pPr>
          </w:p>
          <w:p w14:paraId="3CD6CC2A" w14:textId="77777777" w:rsidR="00E32848" w:rsidRDefault="00E32848" w:rsidP="00E32848">
            <w:pPr>
              <w:rPr>
                <w:rFonts w:ascii="Arial" w:hAnsi="Arial" w:cs="Arial"/>
                <w:sz w:val="20"/>
                <w:szCs w:val="20"/>
              </w:rPr>
            </w:pPr>
          </w:p>
          <w:p w14:paraId="17632E4B" w14:textId="77777777" w:rsidR="00E32848" w:rsidRDefault="00E32848" w:rsidP="00E32848">
            <w:pPr>
              <w:rPr>
                <w:rFonts w:ascii="Arial" w:hAnsi="Arial" w:cs="Arial"/>
                <w:sz w:val="20"/>
                <w:szCs w:val="20"/>
              </w:rPr>
            </w:pPr>
          </w:p>
          <w:p w14:paraId="6A5267FE" w14:textId="103A6501" w:rsidR="00E32848" w:rsidRPr="006D1432" w:rsidRDefault="00E32848" w:rsidP="00E32848">
            <w:pPr>
              <w:rPr>
                <w:rFonts w:ascii="Arial" w:hAnsi="Arial" w:cs="Arial"/>
                <w:sz w:val="20"/>
                <w:szCs w:val="20"/>
              </w:rPr>
            </w:pPr>
          </w:p>
        </w:tc>
        <w:tc>
          <w:tcPr>
            <w:tcW w:w="8100" w:type="dxa"/>
          </w:tcPr>
          <w:p w14:paraId="3E0AD5A9" w14:textId="77777777" w:rsidR="00E32848" w:rsidRDefault="00E32848" w:rsidP="00E32848">
            <w:pPr>
              <w:rPr>
                <w:rFonts w:ascii="Arial" w:hAnsi="Arial" w:cs="Arial"/>
                <w:color w:val="000000"/>
                <w:sz w:val="22"/>
                <w:szCs w:val="22"/>
              </w:rPr>
            </w:pPr>
          </w:p>
          <w:p w14:paraId="766C5D80" w14:textId="6FE7F236" w:rsidR="00E32848" w:rsidRPr="00A96307" w:rsidRDefault="00E32848" w:rsidP="00E32848">
            <w:pPr>
              <w:rPr>
                <w:rFonts w:ascii="Arial" w:hAnsi="Arial" w:cs="Arial"/>
                <w:color w:val="000000"/>
                <w:sz w:val="22"/>
                <w:szCs w:val="22"/>
              </w:rPr>
            </w:pPr>
            <w:r>
              <w:rPr>
                <w:noProof/>
              </w:rPr>
              <w:drawing>
                <wp:inline distT="0" distB="0" distL="0" distR="0" wp14:anchorId="30440737" wp14:editId="48E162B5">
                  <wp:extent cx="4923849" cy="1591945"/>
                  <wp:effectExtent l="19050" t="19050" r="10160" b="273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940695" cy="1597392"/>
                          </a:xfrm>
                          <a:prstGeom prst="rect">
                            <a:avLst/>
                          </a:prstGeom>
                          <a:ln w="6350">
                            <a:solidFill>
                              <a:schemeClr val="tx1"/>
                            </a:solidFill>
                          </a:ln>
                        </pic:spPr>
                      </pic:pic>
                    </a:graphicData>
                  </a:graphic>
                </wp:inline>
              </w:drawing>
            </w:r>
          </w:p>
        </w:tc>
      </w:tr>
      <w:tr w:rsidR="001C5FC8" w14:paraId="7E707169" w14:textId="77777777" w:rsidTr="002310C9">
        <w:tc>
          <w:tcPr>
            <w:tcW w:w="450" w:type="dxa"/>
          </w:tcPr>
          <w:p w14:paraId="119AB965" w14:textId="77777777" w:rsidR="001C5FC8" w:rsidRDefault="001C5FC8" w:rsidP="00E32848">
            <w:pPr>
              <w:rPr>
                <w:rFonts w:ascii="Arial" w:hAnsi="Arial" w:cs="Arial"/>
                <w:b/>
                <w:color w:val="000000"/>
                <w:sz w:val="20"/>
                <w:szCs w:val="20"/>
              </w:rPr>
            </w:pPr>
          </w:p>
          <w:p w14:paraId="1042C2C2" w14:textId="77777777" w:rsidR="001C5FC8" w:rsidRDefault="001C5FC8" w:rsidP="00E32848">
            <w:pPr>
              <w:rPr>
                <w:rFonts w:ascii="Arial" w:hAnsi="Arial" w:cs="Arial"/>
                <w:b/>
                <w:color w:val="000000"/>
                <w:sz w:val="20"/>
                <w:szCs w:val="20"/>
              </w:rPr>
            </w:pPr>
            <w:r>
              <w:rPr>
                <w:rFonts w:ascii="Arial" w:hAnsi="Arial" w:cs="Arial"/>
                <w:b/>
                <w:color w:val="000000"/>
                <w:sz w:val="20"/>
                <w:szCs w:val="20"/>
              </w:rPr>
              <w:t>3</w:t>
            </w:r>
          </w:p>
          <w:p w14:paraId="34AFB172" w14:textId="2999E714" w:rsidR="001C5FC8" w:rsidRDefault="001C5FC8" w:rsidP="00E32848">
            <w:pPr>
              <w:rPr>
                <w:rFonts w:ascii="Arial" w:hAnsi="Arial" w:cs="Arial"/>
                <w:b/>
                <w:color w:val="000000"/>
                <w:sz w:val="20"/>
                <w:szCs w:val="20"/>
              </w:rPr>
            </w:pPr>
          </w:p>
        </w:tc>
        <w:tc>
          <w:tcPr>
            <w:tcW w:w="1530" w:type="dxa"/>
          </w:tcPr>
          <w:p w14:paraId="6FA1EB85" w14:textId="77777777" w:rsidR="001C5FC8" w:rsidRPr="0098090C" w:rsidRDefault="001C5FC8" w:rsidP="00E32848">
            <w:pPr>
              <w:rPr>
                <w:rFonts w:ascii="Arial" w:hAnsi="Arial" w:cs="Arial"/>
                <w:sz w:val="20"/>
                <w:szCs w:val="20"/>
                <w:highlight w:val="green"/>
              </w:rPr>
            </w:pPr>
          </w:p>
          <w:p w14:paraId="0BB2E344" w14:textId="6F067136" w:rsidR="001C5FC8" w:rsidRPr="00EB2E2E" w:rsidRDefault="001C5FC8" w:rsidP="00E32848">
            <w:pPr>
              <w:rPr>
                <w:rFonts w:ascii="Arial" w:hAnsi="Arial" w:cs="Arial"/>
                <w:sz w:val="20"/>
                <w:szCs w:val="20"/>
              </w:rPr>
            </w:pPr>
            <w:r w:rsidRPr="00EB2E2E">
              <w:rPr>
                <w:rFonts w:ascii="Arial" w:hAnsi="Arial" w:cs="Arial"/>
                <w:sz w:val="20"/>
                <w:szCs w:val="20"/>
              </w:rPr>
              <w:t xml:space="preserve">Click </w:t>
            </w:r>
            <w:r w:rsidRPr="00EB2E2E">
              <w:rPr>
                <w:rFonts w:ascii="Arial" w:hAnsi="Arial" w:cs="Arial"/>
                <w:b/>
                <w:bCs/>
                <w:sz w:val="20"/>
                <w:szCs w:val="20"/>
              </w:rPr>
              <w:t>Select</w:t>
            </w:r>
            <w:r w:rsidRPr="00EB2E2E">
              <w:rPr>
                <w:rFonts w:ascii="Arial" w:hAnsi="Arial" w:cs="Arial"/>
                <w:sz w:val="20"/>
                <w:szCs w:val="20"/>
              </w:rPr>
              <w:t xml:space="preserve"> for the TA to</w:t>
            </w:r>
            <w:r w:rsidR="00EB2E2E" w:rsidRPr="00EB2E2E">
              <w:rPr>
                <w:rFonts w:ascii="Arial" w:hAnsi="Arial" w:cs="Arial"/>
                <w:sz w:val="20"/>
                <w:szCs w:val="20"/>
              </w:rPr>
              <w:t xml:space="preserve"> populate</w:t>
            </w:r>
            <w:r w:rsidRPr="00EB2E2E">
              <w:rPr>
                <w:rFonts w:ascii="Arial" w:hAnsi="Arial" w:cs="Arial"/>
                <w:sz w:val="20"/>
                <w:szCs w:val="20"/>
              </w:rPr>
              <w:t xml:space="preserve"> toward the ER.</w:t>
            </w:r>
          </w:p>
          <w:p w14:paraId="53372759" w14:textId="5B88019E" w:rsidR="001C5FC8" w:rsidRPr="0098090C" w:rsidRDefault="001C5FC8" w:rsidP="00E32848">
            <w:pPr>
              <w:rPr>
                <w:rFonts w:ascii="Arial" w:hAnsi="Arial" w:cs="Arial"/>
                <w:sz w:val="20"/>
                <w:szCs w:val="20"/>
                <w:highlight w:val="green"/>
              </w:rPr>
            </w:pPr>
          </w:p>
        </w:tc>
        <w:tc>
          <w:tcPr>
            <w:tcW w:w="8100" w:type="dxa"/>
          </w:tcPr>
          <w:p w14:paraId="1B0C419E" w14:textId="77777777" w:rsidR="001C5FC8" w:rsidRDefault="001C5FC8" w:rsidP="00E32848">
            <w:pPr>
              <w:rPr>
                <w:rFonts w:ascii="Arial" w:hAnsi="Arial" w:cs="Arial"/>
                <w:color w:val="000000"/>
                <w:sz w:val="22"/>
                <w:szCs w:val="22"/>
              </w:rPr>
            </w:pPr>
          </w:p>
          <w:p w14:paraId="5FC479C6" w14:textId="77777777" w:rsidR="001C5FC8" w:rsidRDefault="001C5FC8" w:rsidP="00E32848">
            <w:pPr>
              <w:rPr>
                <w:rFonts w:ascii="Arial" w:hAnsi="Arial" w:cs="Arial"/>
                <w:color w:val="000000"/>
                <w:sz w:val="22"/>
                <w:szCs w:val="22"/>
              </w:rPr>
            </w:pPr>
            <w:r>
              <w:rPr>
                <w:noProof/>
              </w:rPr>
              <w:drawing>
                <wp:inline distT="0" distB="0" distL="0" distR="0" wp14:anchorId="2709FB83" wp14:editId="48D026DE">
                  <wp:extent cx="4914900" cy="1185087"/>
                  <wp:effectExtent l="19050" t="19050" r="19050" b="152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988621" cy="1202863"/>
                          </a:xfrm>
                          <a:prstGeom prst="rect">
                            <a:avLst/>
                          </a:prstGeom>
                          <a:ln w="6350">
                            <a:solidFill>
                              <a:schemeClr val="tx1"/>
                            </a:solidFill>
                          </a:ln>
                        </pic:spPr>
                      </pic:pic>
                    </a:graphicData>
                  </a:graphic>
                </wp:inline>
              </w:drawing>
            </w:r>
          </w:p>
          <w:p w14:paraId="05ED5F5F" w14:textId="38EFBA22" w:rsidR="002119BB" w:rsidRDefault="002119BB" w:rsidP="00E32848">
            <w:pPr>
              <w:rPr>
                <w:rFonts w:ascii="Arial" w:hAnsi="Arial" w:cs="Arial"/>
                <w:color w:val="000000"/>
                <w:sz w:val="22"/>
                <w:szCs w:val="22"/>
              </w:rPr>
            </w:pPr>
          </w:p>
        </w:tc>
      </w:tr>
    </w:tbl>
    <w:p w14:paraId="61F74D87" w14:textId="77777777" w:rsidR="00806282" w:rsidRDefault="00806282">
      <w:r>
        <w:br w:type="page"/>
      </w:r>
    </w:p>
    <w:tbl>
      <w:tblPr>
        <w:tblStyle w:val="TableGrid"/>
        <w:tblW w:w="10080" w:type="dxa"/>
        <w:tblInd w:w="-725" w:type="dxa"/>
        <w:tblLayout w:type="fixed"/>
        <w:tblLook w:val="04A0" w:firstRow="1" w:lastRow="0" w:firstColumn="1" w:lastColumn="0" w:noHBand="0" w:noVBand="1"/>
      </w:tblPr>
      <w:tblGrid>
        <w:gridCol w:w="450"/>
        <w:gridCol w:w="1530"/>
        <w:gridCol w:w="8100"/>
      </w:tblGrid>
      <w:tr w:rsidR="00E32848" w14:paraId="552C4D19" w14:textId="77777777" w:rsidTr="00565564">
        <w:tc>
          <w:tcPr>
            <w:tcW w:w="450" w:type="dxa"/>
          </w:tcPr>
          <w:p w14:paraId="4568CD8E" w14:textId="114D6A65" w:rsidR="00E32848" w:rsidRDefault="00E32848" w:rsidP="00E32848">
            <w:pPr>
              <w:rPr>
                <w:rFonts w:ascii="Arial" w:hAnsi="Arial" w:cs="Arial"/>
                <w:b/>
                <w:color w:val="000000"/>
                <w:sz w:val="20"/>
                <w:szCs w:val="20"/>
              </w:rPr>
            </w:pPr>
          </w:p>
          <w:p w14:paraId="0E2B4D40" w14:textId="03548CCB" w:rsidR="00E32848" w:rsidRDefault="00806282" w:rsidP="00E32848">
            <w:pPr>
              <w:rPr>
                <w:rFonts w:ascii="Arial" w:hAnsi="Arial" w:cs="Arial"/>
                <w:b/>
                <w:color w:val="000000"/>
                <w:sz w:val="20"/>
                <w:szCs w:val="20"/>
              </w:rPr>
            </w:pPr>
            <w:r>
              <w:rPr>
                <w:rFonts w:ascii="Arial" w:hAnsi="Arial" w:cs="Arial"/>
                <w:b/>
                <w:color w:val="000000"/>
                <w:sz w:val="20"/>
                <w:szCs w:val="20"/>
              </w:rPr>
              <w:t>4</w:t>
            </w:r>
          </w:p>
        </w:tc>
        <w:tc>
          <w:tcPr>
            <w:tcW w:w="1530" w:type="dxa"/>
            <w:shd w:val="clear" w:color="auto" w:fill="auto"/>
          </w:tcPr>
          <w:p w14:paraId="5B7ADD34" w14:textId="77777777" w:rsidR="00E32848" w:rsidRPr="003536B2" w:rsidRDefault="00E32848" w:rsidP="00E32848">
            <w:pPr>
              <w:rPr>
                <w:rFonts w:ascii="Arial" w:hAnsi="Arial" w:cs="Arial"/>
                <w:sz w:val="20"/>
                <w:szCs w:val="20"/>
                <w:highlight w:val="green"/>
              </w:rPr>
            </w:pPr>
          </w:p>
          <w:p w14:paraId="37F7AC3F" w14:textId="4AB79DE4" w:rsidR="009318E5" w:rsidRPr="00CD09A6" w:rsidRDefault="009318E5" w:rsidP="009318E5">
            <w:pPr>
              <w:rPr>
                <w:rFonts w:ascii="Arial" w:hAnsi="Arial" w:cs="Arial"/>
                <w:sz w:val="20"/>
                <w:szCs w:val="20"/>
              </w:rPr>
            </w:pPr>
            <w:r w:rsidRPr="00CD09A6">
              <w:rPr>
                <w:rFonts w:ascii="Arial" w:hAnsi="Arial" w:cs="Arial"/>
                <w:sz w:val="20"/>
                <w:szCs w:val="20"/>
              </w:rPr>
              <w:t xml:space="preserve">Enter or edit the </w:t>
            </w:r>
            <w:r w:rsidR="00CD09A6" w:rsidRPr="00CD09A6">
              <w:rPr>
                <w:rFonts w:ascii="Arial" w:hAnsi="Arial" w:cs="Arial"/>
                <w:sz w:val="20"/>
                <w:szCs w:val="20"/>
              </w:rPr>
              <w:t xml:space="preserve">ER </w:t>
            </w:r>
            <w:r w:rsidRPr="00CD09A6">
              <w:rPr>
                <w:rFonts w:ascii="Arial" w:hAnsi="Arial" w:cs="Arial"/>
                <w:sz w:val="20"/>
                <w:szCs w:val="20"/>
              </w:rPr>
              <w:t xml:space="preserve">fields as needed.  Add or delete transaction lines as needed.  </w:t>
            </w:r>
          </w:p>
          <w:p w14:paraId="06EF90C1" w14:textId="77777777" w:rsidR="00EB4C7C" w:rsidRPr="00CD09A6" w:rsidRDefault="00EB4C7C" w:rsidP="00E125FD">
            <w:pPr>
              <w:rPr>
                <w:rFonts w:ascii="Arial" w:hAnsi="Arial" w:cs="Arial"/>
                <w:sz w:val="20"/>
                <w:szCs w:val="20"/>
              </w:rPr>
            </w:pPr>
          </w:p>
          <w:p w14:paraId="665584C0" w14:textId="77777777" w:rsidR="00EB4C7C" w:rsidRPr="00CD09A6" w:rsidRDefault="00EB4C7C" w:rsidP="00E125FD">
            <w:pPr>
              <w:rPr>
                <w:rFonts w:ascii="Arial" w:hAnsi="Arial" w:cs="Arial"/>
                <w:sz w:val="20"/>
                <w:szCs w:val="20"/>
              </w:rPr>
            </w:pPr>
          </w:p>
          <w:p w14:paraId="206EC2C5" w14:textId="77777777" w:rsidR="00EB4C7C" w:rsidRPr="00CD09A6" w:rsidRDefault="00EB4C7C" w:rsidP="00E125FD">
            <w:pPr>
              <w:rPr>
                <w:rFonts w:ascii="Arial" w:hAnsi="Arial" w:cs="Arial"/>
                <w:sz w:val="20"/>
                <w:szCs w:val="20"/>
              </w:rPr>
            </w:pPr>
          </w:p>
          <w:p w14:paraId="3889F8FA" w14:textId="77777777" w:rsidR="00EB4C7C" w:rsidRPr="00CD09A6" w:rsidRDefault="00EB4C7C" w:rsidP="00E125FD">
            <w:pPr>
              <w:rPr>
                <w:rFonts w:ascii="Arial" w:hAnsi="Arial" w:cs="Arial"/>
                <w:sz w:val="20"/>
                <w:szCs w:val="20"/>
              </w:rPr>
            </w:pPr>
          </w:p>
          <w:p w14:paraId="3E3A1BBD" w14:textId="77777777" w:rsidR="00EB4C7C" w:rsidRPr="00CD09A6" w:rsidRDefault="00EB4C7C" w:rsidP="00E125FD">
            <w:pPr>
              <w:rPr>
                <w:rFonts w:ascii="Arial" w:hAnsi="Arial" w:cs="Arial"/>
                <w:sz w:val="20"/>
                <w:szCs w:val="20"/>
              </w:rPr>
            </w:pPr>
          </w:p>
          <w:p w14:paraId="79D54A12" w14:textId="77777777" w:rsidR="00EB4C7C" w:rsidRDefault="00EB4C7C" w:rsidP="00E125FD">
            <w:pPr>
              <w:rPr>
                <w:rFonts w:ascii="Arial" w:hAnsi="Arial" w:cs="Arial"/>
                <w:sz w:val="20"/>
                <w:szCs w:val="20"/>
                <w:highlight w:val="green"/>
              </w:rPr>
            </w:pPr>
          </w:p>
          <w:p w14:paraId="168AFB01" w14:textId="77777777" w:rsidR="00EB4C7C" w:rsidRDefault="00EB4C7C" w:rsidP="00E125FD">
            <w:pPr>
              <w:rPr>
                <w:rFonts w:ascii="Arial" w:hAnsi="Arial" w:cs="Arial"/>
                <w:sz w:val="20"/>
                <w:szCs w:val="20"/>
                <w:highlight w:val="green"/>
              </w:rPr>
            </w:pPr>
          </w:p>
          <w:p w14:paraId="69F4D7DA" w14:textId="77777777" w:rsidR="00EB4C7C" w:rsidRDefault="00EB4C7C" w:rsidP="00E125FD">
            <w:pPr>
              <w:rPr>
                <w:rFonts w:ascii="Arial" w:hAnsi="Arial" w:cs="Arial"/>
                <w:sz w:val="20"/>
                <w:szCs w:val="20"/>
                <w:highlight w:val="green"/>
              </w:rPr>
            </w:pPr>
          </w:p>
          <w:p w14:paraId="1F468624" w14:textId="77777777" w:rsidR="00EB4C7C" w:rsidRDefault="00EB4C7C" w:rsidP="00E125FD">
            <w:pPr>
              <w:rPr>
                <w:rFonts w:ascii="Arial" w:hAnsi="Arial" w:cs="Arial"/>
                <w:sz w:val="20"/>
                <w:szCs w:val="20"/>
                <w:highlight w:val="green"/>
              </w:rPr>
            </w:pPr>
          </w:p>
          <w:p w14:paraId="3E6BCF64" w14:textId="77777777" w:rsidR="00EB4C7C" w:rsidRDefault="00EB4C7C" w:rsidP="00E125FD">
            <w:pPr>
              <w:rPr>
                <w:rFonts w:ascii="Arial" w:hAnsi="Arial" w:cs="Arial"/>
                <w:sz w:val="20"/>
                <w:szCs w:val="20"/>
                <w:highlight w:val="green"/>
              </w:rPr>
            </w:pPr>
          </w:p>
          <w:p w14:paraId="1F0B23B6" w14:textId="77777777" w:rsidR="00EB4C7C" w:rsidRDefault="00EB4C7C" w:rsidP="00E125FD">
            <w:pPr>
              <w:rPr>
                <w:rFonts w:ascii="Arial" w:hAnsi="Arial" w:cs="Arial"/>
                <w:sz w:val="20"/>
                <w:szCs w:val="20"/>
                <w:highlight w:val="green"/>
              </w:rPr>
            </w:pPr>
          </w:p>
          <w:p w14:paraId="21959675" w14:textId="77777777" w:rsidR="00EB4C7C" w:rsidRDefault="00EB4C7C" w:rsidP="00E125FD">
            <w:pPr>
              <w:rPr>
                <w:rFonts w:ascii="Arial" w:hAnsi="Arial" w:cs="Arial"/>
                <w:sz w:val="20"/>
                <w:szCs w:val="20"/>
                <w:highlight w:val="green"/>
              </w:rPr>
            </w:pPr>
          </w:p>
          <w:p w14:paraId="2AAA9DA6" w14:textId="0131140A" w:rsidR="00EB4C7C" w:rsidRDefault="00EB4C7C" w:rsidP="00E125FD">
            <w:pPr>
              <w:rPr>
                <w:rFonts w:ascii="Arial" w:hAnsi="Arial" w:cs="Arial"/>
                <w:sz w:val="20"/>
                <w:szCs w:val="20"/>
                <w:highlight w:val="green"/>
              </w:rPr>
            </w:pPr>
          </w:p>
          <w:p w14:paraId="52DA7FCD" w14:textId="2365AFD8" w:rsidR="00CD09A6" w:rsidRDefault="00CD09A6" w:rsidP="00E125FD">
            <w:pPr>
              <w:rPr>
                <w:rFonts w:ascii="Arial" w:hAnsi="Arial" w:cs="Arial"/>
                <w:sz w:val="20"/>
                <w:szCs w:val="20"/>
                <w:highlight w:val="green"/>
              </w:rPr>
            </w:pPr>
          </w:p>
          <w:p w14:paraId="0F17C4A4" w14:textId="77777777" w:rsidR="00CD09A6" w:rsidRPr="006C5121" w:rsidRDefault="00CD09A6" w:rsidP="00E125FD">
            <w:pPr>
              <w:rPr>
                <w:rFonts w:ascii="Arial" w:hAnsi="Arial" w:cs="Arial"/>
                <w:sz w:val="20"/>
                <w:szCs w:val="20"/>
              </w:rPr>
            </w:pPr>
          </w:p>
          <w:p w14:paraId="294A163D" w14:textId="77777777" w:rsidR="00EB4C7C" w:rsidRPr="006C5121" w:rsidRDefault="00EB4C7C" w:rsidP="00E125FD">
            <w:pPr>
              <w:rPr>
                <w:rFonts w:ascii="Arial" w:hAnsi="Arial" w:cs="Arial"/>
                <w:sz w:val="20"/>
                <w:szCs w:val="20"/>
              </w:rPr>
            </w:pPr>
          </w:p>
          <w:p w14:paraId="2DB355A8" w14:textId="6E6EBCB3" w:rsidR="00E125FD" w:rsidRPr="006C5121" w:rsidRDefault="00EB4C7C" w:rsidP="00E125FD">
            <w:pPr>
              <w:rPr>
                <w:rFonts w:ascii="Arial" w:hAnsi="Arial" w:cs="Arial"/>
                <w:b/>
                <w:bCs/>
                <w:sz w:val="20"/>
                <w:szCs w:val="20"/>
              </w:rPr>
            </w:pPr>
            <w:r w:rsidRPr="006C5121">
              <w:rPr>
                <w:rFonts w:ascii="Arial" w:hAnsi="Arial" w:cs="Arial"/>
                <w:sz w:val="20"/>
                <w:szCs w:val="20"/>
              </w:rPr>
              <w:t>C</w:t>
            </w:r>
            <w:r w:rsidR="00E125FD" w:rsidRPr="006C5121">
              <w:rPr>
                <w:rFonts w:ascii="Arial" w:hAnsi="Arial" w:cs="Arial"/>
                <w:sz w:val="20"/>
                <w:szCs w:val="20"/>
              </w:rPr>
              <w:t xml:space="preserve">lick </w:t>
            </w:r>
            <w:r w:rsidR="00E125FD" w:rsidRPr="006C5121">
              <w:rPr>
                <w:rFonts w:ascii="Arial" w:hAnsi="Arial" w:cs="Arial"/>
                <w:b/>
                <w:bCs/>
                <w:sz w:val="20"/>
                <w:szCs w:val="20"/>
              </w:rPr>
              <w:t>Save for Later</w:t>
            </w:r>
          </w:p>
          <w:p w14:paraId="53E9DB5B" w14:textId="77777777" w:rsidR="00E125FD" w:rsidRPr="006C5121" w:rsidRDefault="00E125FD" w:rsidP="00E125FD">
            <w:pPr>
              <w:rPr>
                <w:rFonts w:ascii="Arial" w:hAnsi="Arial" w:cs="Arial"/>
                <w:sz w:val="20"/>
                <w:szCs w:val="20"/>
              </w:rPr>
            </w:pPr>
          </w:p>
          <w:p w14:paraId="4D911D48" w14:textId="77777777" w:rsidR="00E125FD" w:rsidRPr="006C5121" w:rsidRDefault="00E125FD" w:rsidP="00E125FD">
            <w:pPr>
              <w:rPr>
                <w:rFonts w:ascii="Arial" w:hAnsi="Arial" w:cs="Arial"/>
                <w:sz w:val="20"/>
                <w:szCs w:val="20"/>
              </w:rPr>
            </w:pPr>
          </w:p>
          <w:p w14:paraId="531D2A39" w14:textId="77777777" w:rsidR="00E125FD" w:rsidRDefault="00E125FD" w:rsidP="00E125FD">
            <w:pPr>
              <w:rPr>
                <w:rFonts w:ascii="Arial" w:hAnsi="Arial" w:cs="Arial"/>
                <w:sz w:val="20"/>
                <w:szCs w:val="20"/>
                <w:highlight w:val="green"/>
              </w:rPr>
            </w:pPr>
          </w:p>
          <w:p w14:paraId="20E9A919" w14:textId="77777777" w:rsidR="00E125FD" w:rsidRDefault="00E125FD" w:rsidP="00E125FD">
            <w:pPr>
              <w:rPr>
                <w:rFonts w:ascii="Arial" w:hAnsi="Arial" w:cs="Arial"/>
                <w:sz w:val="20"/>
                <w:szCs w:val="20"/>
                <w:highlight w:val="green"/>
              </w:rPr>
            </w:pPr>
          </w:p>
          <w:p w14:paraId="281011C6" w14:textId="2E2B27B7" w:rsidR="00247C44" w:rsidRDefault="00247C44" w:rsidP="00E125FD">
            <w:pPr>
              <w:rPr>
                <w:rFonts w:ascii="Arial" w:hAnsi="Arial" w:cs="Arial"/>
                <w:sz w:val="20"/>
                <w:szCs w:val="20"/>
                <w:highlight w:val="green"/>
              </w:rPr>
            </w:pPr>
          </w:p>
          <w:p w14:paraId="489F5D2A" w14:textId="24C5EB40" w:rsidR="00C7097A" w:rsidRDefault="00C7097A" w:rsidP="00E125FD">
            <w:pPr>
              <w:rPr>
                <w:rFonts w:ascii="Arial" w:hAnsi="Arial" w:cs="Arial"/>
                <w:sz w:val="20"/>
                <w:szCs w:val="20"/>
                <w:highlight w:val="green"/>
              </w:rPr>
            </w:pPr>
          </w:p>
          <w:p w14:paraId="57DECBAB" w14:textId="19383BA9" w:rsidR="00C7097A" w:rsidRDefault="00C7097A" w:rsidP="00E125FD">
            <w:pPr>
              <w:rPr>
                <w:rFonts w:ascii="Arial" w:hAnsi="Arial" w:cs="Arial"/>
                <w:sz w:val="20"/>
                <w:szCs w:val="20"/>
                <w:highlight w:val="green"/>
              </w:rPr>
            </w:pPr>
          </w:p>
          <w:p w14:paraId="1D558263" w14:textId="7477C815" w:rsidR="00C7097A" w:rsidRDefault="00C7097A" w:rsidP="00E125FD">
            <w:pPr>
              <w:rPr>
                <w:rFonts w:ascii="Arial" w:hAnsi="Arial" w:cs="Arial"/>
                <w:sz w:val="20"/>
                <w:szCs w:val="20"/>
                <w:highlight w:val="green"/>
              </w:rPr>
            </w:pPr>
          </w:p>
          <w:p w14:paraId="3243CFB5" w14:textId="6E8412D1" w:rsidR="00C7097A" w:rsidRDefault="00C7097A" w:rsidP="00E125FD">
            <w:pPr>
              <w:rPr>
                <w:rFonts w:ascii="Arial" w:hAnsi="Arial" w:cs="Arial"/>
                <w:sz w:val="20"/>
                <w:szCs w:val="20"/>
                <w:highlight w:val="green"/>
              </w:rPr>
            </w:pPr>
          </w:p>
          <w:p w14:paraId="5BD2C161" w14:textId="3F517DFB" w:rsidR="00C7097A" w:rsidRDefault="00C7097A" w:rsidP="00E125FD">
            <w:pPr>
              <w:rPr>
                <w:rFonts w:ascii="Arial" w:hAnsi="Arial" w:cs="Arial"/>
                <w:sz w:val="20"/>
                <w:szCs w:val="20"/>
                <w:highlight w:val="green"/>
              </w:rPr>
            </w:pPr>
          </w:p>
          <w:p w14:paraId="345AD48F" w14:textId="1B994BA4" w:rsidR="00C7097A" w:rsidRDefault="00C7097A" w:rsidP="00E125FD">
            <w:pPr>
              <w:rPr>
                <w:rFonts w:ascii="Arial" w:hAnsi="Arial" w:cs="Arial"/>
                <w:sz w:val="20"/>
                <w:szCs w:val="20"/>
                <w:highlight w:val="green"/>
              </w:rPr>
            </w:pPr>
          </w:p>
          <w:p w14:paraId="62F79650" w14:textId="4F4E5CB2" w:rsidR="00C7097A" w:rsidRDefault="00C7097A" w:rsidP="00E125FD">
            <w:pPr>
              <w:rPr>
                <w:rFonts w:ascii="Arial" w:hAnsi="Arial" w:cs="Arial"/>
                <w:sz w:val="20"/>
                <w:szCs w:val="20"/>
                <w:highlight w:val="green"/>
              </w:rPr>
            </w:pPr>
          </w:p>
          <w:p w14:paraId="0C46E625" w14:textId="16F7C5E0" w:rsidR="00C7097A" w:rsidRDefault="00C7097A" w:rsidP="00E125FD">
            <w:pPr>
              <w:rPr>
                <w:rFonts w:ascii="Arial" w:hAnsi="Arial" w:cs="Arial"/>
                <w:sz w:val="20"/>
                <w:szCs w:val="20"/>
                <w:highlight w:val="green"/>
              </w:rPr>
            </w:pPr>
          </w:p>
          <w:p w14:paraId="3A6EF133" w14:textId="4D280EAA" w:rsidR="00C7097A" w:rsidRDefault="00C7097A" w:rsidP="00E125FD">
            <w:pPr>
              <w:rPr>
                <w:rFonts w:ascii="Arial" w:hAnsi="Arial" w:cs="Arial"/>
                <w:sz w:val="20"/>
                <w:szCs w:val="20"/>
                <w:highlight w:val="green"/>
              </w:rPr>
            </w:pPr>
          </w:p>
          <w:p w14:paraId="14C76122" w14:textId="3FE612DE" w:rsidR="00C7097A" w:rsidRDefault="00C7097A" w:rsidP="00E125FD">
            <w:pPr>
              <w:rPr>
                <w:rFonts w:ascii="Arial" w:hAnsi="Arial" w:cs="Arial"/>
                <w:sz w:val="20"/>
                <w:szCs w:val="20"/>
                <w:highlight w:val="green"/>
              </w:rPr>
            </w:pPr>
          </w:p>
          <w:p w14:paraId="786EAD5B" w14:textId="1DB67270" w:rsidR="00C7097A" w:rsidRDefault="00C7097A" w:rsidP="00E125FD">
            <w:pPr>
              <w:rPr>
                <w:rFonts w:ascii="Arial" w:hAnsi="Arial" w:cs="Arial"/>
                <w:sz w:val="20"/>
                <w:szCs w:val="20"/>
                <w:highlight w:val="green"/>
              </w:rPr>
            </w:pPr>
          </w:p>
          <w:p w14:paraId="7B50EF00" w14:textId="245D826D" w:rsidR="001408D2" w:rsidRDefault="001408D2" w:rsidP="00E125FD">
            <w:pPr>
              <w:rPr>
                <w:rFonts w:ascii="Arial" w:hAnsi="Arial" w:cs="Arial"/>
                <w:sz w:val="20"/>
                <w:szCs w:val="20"/>
                <w:highlight w:val="green"/>
              </w:rPr>
            </w:pPr>
          </w:p>
          <w:p w14:paraId="32614266" w14:textId="583D22BD" w:rsidR="001408D2" w:rsidRDefault="001408D2" w:rsidP="00E125FD">
            <w:pPr>
              <w:rPr>
                <w:rFonts w:ascii="Arial" w:hAnsi="Arial" w:cs="Arial"/>
                <w:sz w:val="20"/>
                <w:szCs w:val="20"/>
                <w:highlight w:val="green"/>
              </w:rPr>
            </w:pPr>
          </w:p>
          <w:p w14:paraId="5BF123E3" w14:textId="77777777" w:rsidR="001408D2" w:rsidRDefault="001408D2" w:rsidP="00E125FD">
            <w:pPr>
              <w:rPr>
                <w:rFonts w:ascii="Arial" w:hAnsi="Arial" w:cs="Arial"/>
                <w:sz w:val="20"/>
                <w:szCs w:val="20"/>
                <w:highlight w:val="green"/>
              </w:rPr>
            </w:pPr>
          </w:p>
          <w:p w14:paraId="7F73C0F2" w14:textId="77777777" w:rsidR="00B66213" w:rsidRPr="00B66213" w:rsidRDefault="00B66213" w:rsidP="00E125FD">
            <w:pPr>
              <w:rPr>
                <w:rFonts w:ascii="Arial" w:hAnsi="Arial" w:cs="Arial"/>
                <w:sz w:val="20"/>
                <w:szCs w:val="20"/>
              </w:rPr>
            </w:pPr>
          </w:p>
          <w:p w14:paraId="791430FB" w14:textId="304534A9" w:rsidR="006E656D" w:rsidRPr="00565564" w:rsidRDefault="00E125FD" w:rsidP="006E656D">
            <w:pPr>
              <w:rPr>
                <w:rFonts w:ascii="Arial" w:hAnsi="Arial" w:cs="Arial"/>
                <w:sz w:val="20"/>
                <w:szCs w:val="20"/>
              </w:rPr>
            </w:pPr>
            <w:r w:rsidRPr="00B66213">
              <w:rPr>
                <w:rFonts w:ascii="Arial" w:hAnsi="Arial" w:cs="Arial"/>
                <w:sz w:val="20"/>
                <w:szCs w:val="20"/>
              </w:rPr>
              <w:t xml:space="preserve">When ready to submit for approval, click the checkbox, then click </w:t>
            </w:r>
            <w:r w:rsidRPr="00B66213">
              <w:rPr>
                <w:rFonts w:ascii="Arial" w:hAnsi="Arial" w:cs="Arial"/>
                <w:b/>
                <w:sz w:val="20"/>
                <w:szCs w:val="20"/>
              </w:rPr>
              <w:t xml:space="preserve">Submit </w:t>
            </w:r>
            <w:r w:rsidR="009D6A1A" w:rsidRPr="00B66213">
              <w:rPr>
                <w:rFonts w:ascii="Arial" w:hAnsi="Arial" w:cs="Arial"/>
                <w:b/>
                <w:sz w:val="20"/>
                <w:szCs w:val="20"/>
              </w:rPr>
              <w:t>Expense Report</w:t>
            </w:r>
            <w:r w:rsidRPr="00B66213">
              <w:rPr>
                <w:rFonts w:ascii="Arial" w:hAnsi="Arial" w:cs="Arial"/>
                <w:sz w:val="20"/>
                <w:szCs w:val="20"/>
              </w:rPr>
              <w:t>.</w:t>
            </w:r>
          </w:p>
          <w:p w14:paraId="2E3F3D6F" w14:textId="2EA414A7" w:rsidR="009725CD" w:rsidRPr="005C39D7" w:rsidRDefault="009725CD" w:rsidP="00565564">
            <w:pPr>
              <w:rPr>
                <w:rFonts w:ascii="Arial" w:hAnsi="Arial" w:cs="Arial"/>
                <w:sz w:val="20"/>
                <w:szCs w:val="20"/>
                <w:highlight w:val="green"/>
              </w:rPr>
            </w:pPr>
          </w:p>
        </w:tc>
        <w:tc>
          <w:tcPr>
            <w:tcW w:w="8100" w:type="dxa"/>
          </w:tcPr>
          <w:p w14:paraId="646779D2" w14:textId="502EE0BE" w:rsidR="00E32848" w:rsidRDefault="00E32848" w:rsidP="00E32848">
            <w:pPr>
              <w:rPr>
                <w:rFonts w:ascii="Arial" w:hAnsi="Arial" w:cs="Arial"/>
                <w:noProof/>
                <w:sz w:val="20"/>
                <w:szCs w:val="20"/>
              </w:rPr>
            </w:pPr>
          </w:p>
          <w:p w14:paraId="0376496A" w14:textId="0E4912C4" w:rsidR="00247C44" w:rsidRDefault="00FF405A" w:rsidP="00E32848">
            <w:pPr>
              <w:rPr>
                <w:rFonts w:ascii="Arial" w:hAnsi="Arial" w:cs="Arial"/>
                <w:noProof/>
                <w:sz w:val="20"/>
                <w:szCs w:val="20"/>
              </w:rPr>
            </w:pPr>
            <w:r>
              <w:rPr>
                <w:noProof/>
              </w:rPr>
              <w:drawing>
                <wp:inline distT="0" distB="0" distL="0" distR="0" wp14:anchorId="2461B27C" wp14:editId="53B9F7FA">
                  <wp:extent cx="4939665" cy="1988021"/>
                  <wp:effectExtent l="19050" t="19050" r="13335" b="1270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945441" cy="1990346"/>
                          </a:xfrm>
                          <a:prstGeom prst="rect">
                            <a:avLst/>
                          </a:prstGeom>
                          <a:ln w="6350">
                            <a:solidFill>
                              <a:schemeClr val="tx1"/>
                            </a:solidFill>
                          </a:ln>
                        </pic:spPr>
                      </pic:pic>
                    </a:graphicData>
                  </a:graphic>
                </wp:inline>
              </w:drawing>
            </w:r>
          </w:p>
          <w:p w14:paraId="55FF6388" w14:textId="77777777" w:rsidR="007743AA" w:rsidRDefault="007743AA" w:rsidP="007743AA">
            <w:pPr>
              <w:rPr>
                <w:rFonts w:ascii="Arial" w:hAnsi="Arial" w:cs="Arial"/>
                <w:i/>
                <w:noProof/>
                <w:sz w:val="20"/>
                <w:szCs w:val="20"/>
              </w:rPr>
            </w:pPr>
          </w:p>
          <w:p w14:paraId="614DD86E" w14:textId="23420DFC" w:rsidR="007743AA" w:rsidRDefault="007743AA" w:rsidP="007743AA">
            <w:pPr>
              <w:rPr>
                <w:rFonts w:ascii="Arial" w:hAnsi="Arial" w:cs="Arial"/>
                <w:i/>
                <w:noProof/>
                <w:sz w:val="20"/>
                <w:szCs w:val="20"/>
              </w:rPr>
            </w:pPr>
            <w:r w:rsidRPr="004C5D02">
              <w:rPr>
                <w:rFonts w:ascii="Arial" w:hAnsi="Arial" w:cs="Arial"/>
                <w:i/>
                <w:noProof/>
                <w:sz w:val="20"/>
                <w:szCs w:val="20"/>
              </w:rPr>
              <w:t xml:space="preserve">Note: </w:t>
            </w:r>
            <w:r>
              <w:rPr>
                <w:rFonts w:ascii="Arial" w:hAnsi="Arial" w:cs="Arial"/>
                <w:i/>
                <w:noProof/>
                <w:sz w:val="20"/>
                <w:szCs w:val="20"/>
              </w:rPr>
              <w:t xml:space="preserve"> The above is a partial screenshot only, additional fields must be populated</w:t>
            </w:r>
            <w:r w:rsidRPr="004C5D02">
              <w:rPr>
                <w:rFonts w:ascii="Arial" w:hAnsi="Arial" w:cs="Arial"/>
                <w:i/>
                <w:noProof/>
                <w:sz w:val="20"/>
                <w:szCs w:val="20"/>
              </w:rPr>
              <w:t>.</w:t>
            </w:r>
          </w:p>
          <w:p w14:paraId="1F10C477" w14:textId="77777777" w:rsidR="007743AA" w:rsidRDefault="007743AA" w:rsidP="00FF405A">
            <w:pPr>
              <w:rPr>
                <w:rFonts w:ascii="Arial" w:hAnsi="Arial" w:cs="Arial"/>
                <w:noProof/>
                <w:sz w:val="20"/>
                <w:szCs w:val="20"/>
              </w:rPr>
            </w:pPr>
          </w:p>
          <w:p w14:paraId="178572DD" w14:textId="28E920D6" w:rsidR="00FF405A" w:rsidRDefault="00FF405A" w:rsidP="00FF405A">
            <w:pPr>
              <w:rPr>
                <w:rFonts w:ascii="Arial" w:hAnsi="Arial" w:cs="Arial"/>
                <w:color w:val="000000"/>
                <w:sz w:val="20"/>
                <w:szCs w:val="20"/>
              </w:rPr>
            </w:pPr>
            <w:r w:rsidRPr="00CD09A6">
              <w:rPr>
                <w:rFonts w:ascii="Arial" w:hAnsi="Arial" w:cs="Arial"/>
                <w:color w:val="000000"/>
                <w:sz w:val="20"/>
                <w:szCs w:val="20"/>
              </w:rPr>
              <w:t xml:space="preserve">The TA auto-populates the fields on the ER.  The </w:t>
            </w:r>
            <w:r w:rsidRPr="00CD09A6">
              <w:rPr>
                <w:rFonts w:ascii="Arial" w:hAnsi="Arial" w:cs="Arial"/>
                <w:b/>
                <w:bCs/>
                <w:color w:val="000000"/>
                <w:sz w:val="20"/>
                <w:szCs w:val="20"/>
              </w:rPr>
              <w:t>Authorization ID</w:t>
            </w:r>
            <w:r w:rsidRPr="00CD09A6">
              <w:rPr>
                <w:rFonts w:ascii="Arial" w:hAnsi="Arial" w:cs="Arial"/>
                <w:color w:val="000000"/>
                <w:sz w:val="20"/>
                <w:szCs w:val="20"/>
              </w:rPr>
              <w:t xml:space="preserve"> field </w:t>
            </w:r>
            <w:r w:rsidR="007313A2" w:rsidRPr="00CD09A6">
              <w:rPr>
                <w:rFonts w:ascii="Arial" w:hAnsi="Arial" w:cs="Arial"/>
                <w:color w:val="000000"/>
                <w:sz w:val="20"/>
                <w:szCs w:val="20"/>
              </w:rPr>
              <w:t>show</w:t>
            </w:r>
            <w:r w:rsidRPr="00CD09A6">
              <w:rPr>
                <w:rFonts w:ascii="Arial" w:hAnsi="Arial" w:cs="Arial"/>
                <w:color w:val="000000"/>
                <w:sz w:val="20"/>
                <w:szCs w:val="20"/>
              </w:rPr>
              <w:t>s with the TA ID.</w:t>
            </w:r>
          </w:p>
          <w:p w14:paraId="71D316A6" w14:textId="2122C983" w:rsidR="00247C44" w:rsidRDefault="00247C44" w:rsidP="00E32848">
            <w:pPr>
              <w:rPr>
                <w:rFonts w:ascii="Arial" w:hAnsi="Arial" w:cs="Arial"/>
                <w:noProof/>
                <w:sz w:val="20"/>
                <w:szCs w:val="20"/>
              </w:rPr>
            </w:pPr>
          </w:p>
          <w:p w14:paraId="497038D5" w14:textId="77777777" w:rsidR="009318E5" w:rsidRDefault="009318E5" w:rsidP="009318E5">
            <w:pPr>
              <w:rPr>
                <w:rFonts w:ascii="Arial" w:hAnsi="Arial" w:cs="Arial"/>
                <w:noProof/>
                <w:sz w:val="20"/>
                <w:szCs w:val="20"/>
              </w:rPr>
            </w:pPr>
            <w:r>
              <w:rPr>
                <w:rFonts w:ascii="Arial" w:hAnsi="Arial" w:cs="Arial"/>
                <w:noProof/>
                <w:sz w:val="20"/>
                <w:szCs w:val="20"/>
              </w:rPr>
              <w:t xml:space="preserve">Click the </w:t>
            </w:r>
            <w:r w:rsidRPr="00EB1EBD">
              <w:rPr>
                <w:rFonts w:ascii="Arial" w:hAnsi="Arial" w:cs="Arial"/>
                <w:b/>
                <w:bCs/>
                <w:noProof/>
                <w:sz w:val="20"/>
                <w:szCs w:val="20"/>
              </w:rPr>
              <w:t>+</w:t>
            </w:r>
            <w:r>
              <w:rPr>
                <w:rFonts w:ascii="Arial" w:hAnsi="Arial" w:cs="Arial"/>
                <w:noProof/>
                <w:sz w:val="20"/>
                <w:szCs w:val="20"/>
              </w:rPr>
              <w:t xml:space="preserve"> at the end of a transaction line to insert a line.  Click the </w:t>
            </w:r>
            <w:r w:rsidRPr="00EB1EBD">
              <w:rPr>
                <w:rFonts w:ascii="Arial" w:hAnsi="Arial" w:cs="Arial"/>
                <w:b/>
                <w:bCs/>
                <w:noProof/>
                <w:sz w:val="20"/>
                <w:szCs w:val="20"/>
              </w:rPr>
              <w:t>–</w:t>
            </w:r>
            <w:r>
              <w:rPr>
                <w:rFonts w:ascii="Arial" w:hAnsi="Arial" w:cs="Arial"/>
                <w:noProof/>
                <w:sz w:val="20"/>
                <w:szCs w:val="20"/>
              </w:rPr>
              <w:t xml:space="preserve"> at the end of a transaction line to delete the line.</w:t>
            </w:r>
          </w:p>
          <w:p w14:paraId="5CABE4AA" w14:textId="77777777" w:rsidR="009318E5" w:rsidRDefault="009318E5" w:rsidP="00E32848">
            <w:pPr>
              <w:rPr>
                <w:rFonts w:ascii="Arial" w:hAnsi="Arial" w:cs="Arial"/>
                <w:noProof/>
                <w:sz w:val="20"/>
                <w:szCs w:val="20"/>
              </w:rPr>
            </w:pPr>
          </w:p>
          <w:p w14:paraId="68F3CCDA" w14:textId="0FB9003A" w:rsidR="00333DF0" w:rsidRDefault="00B83087" w:rsidP="00E32848">
            <w:pPr>
              <w:rPr>
                <w:rFonts w:ascii="Arial" w:hAnsi="Arial" w:cs="Arial"/>
                <w:noProof/>
                <w:sz w:val="20"/>
                <w:szCs w:val="20"/>
              </w:rPr>
            </w:pPr>
            <w:r>
              <w:rPr>
                <w:noProof/>
              </w:rPr>
              <w:drawing>
                <wp:inline distT="0" distB="0" distL="0" distR="0" wp14:anchorId="53C8454E" wp14:editId="11A90361">
                  <wp:extent cx="830652" cy="243861"/>
                  <wp:effectExtent l="0" t="0" r="762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830652" cy="243861"/>
                          </a:xfrm>
                          <a:prstGeom prst="rect">
                            <a:avLst/>
                          </a:prstGeom>
                        </pic:spPr>
                      </pic:pic>
                    </a:graphicData>
                  </a:graphic>
                </wp:inline>
              </w:drawing>
            </w:r>
          </w:p>
          <w:p w14:paraId="474A5A0E" w14:textId="77777777" w:rsidR="00455CF2" w:rsidRDefault="00455CF2" w:rsidP="00E32848">
            <w:pPr>
              <w:rPr>
                <w:rFonts w:ascii="Arial" w:hAnsi="Arial" w:cs="Arial"/>
                <w:noProof/>
                <w:sz w:val="20"/>
                <w:szCs w:val="20"/>
              </w:rPr>
            </w:pPr>
          </w:p>
          <w:p w14:paraId="6D106014" w14:textId="48773609" w:rsidR="00C7097A" w:rsidRPr="005D59A6" w:rsidRDefault="0090422F" w:rsidP="00E32848">
            <w:pPr>
              <w:rPr>
                <w:rFonts w:ascii="Arial" w:hAnsi="Arial" w:cs="Arial"/>
                <w:noProof/>
                <w:sz w:val="20"/>
                <w:szCs w:val="20"/>
              </w:rPr>
            </w:pPr>
            <w:r w:rsidRPr="005D59A6">
              <w:rPr>
                <w:rFonts w:ascii="Arial" w:hAnsi="Arial" w:cs="Arial"/>
                <w:noProof/>
                <w:sz w:val="20"/>
                <w:szCs w:val="20"/>
              </w:rPr>
              <mc:AlternateContent>
                <mc:Choice Requires="wps">
                  <w:drawing>
                    <wp:anchor distT="45720" distB="45720" distL="114300" distR="114300" simplePos="0" relativeHeight="251663872" behindDoc="0" locked="0" layoutInCell="1" allowOverlap="1" wp14:anchorId="44C2F052" wp14:editId="5A9246A8">
                      <wp:simplePos x="0" y="0"/>
                      <wp:positionH relativeFrom="column">
                        <wp:posOffset>16510</wp:posOffset>
                      </wp:positionH>
                      <wp:positionV relativeFrom="paragraph">
                        <wp:posOffset>1644650</wp:posOffset>
                      </wp:positionV>
                      <wp:extent cx="4924425" cy="1095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095375"/>
                              </a:xfrm>
                              <a:prstGeom prst="rect">
                                <a:avLst/>
                              </a:prstGeom>
                              <a:solidFill>
                                <a:srgbClr val="FFFFFF"/>
                              </a:solidFill>
                              <a:ln w="9525">
                                <a:solidFill>
                                  <a:srgbClr val="000000"/>
                                </a:solidFill>
                                <a:miter lim="800000"/>
                                <a:headEnd/>
                                <a:tailEnd/>
                              </a:ln>
                            </wps:spPr>
                            <wps:txbx>
                              <w:txbxContent>
                                <w:p w14:paraId="2DD663B9" w14:textId="4E9FE91C" w:rsidR="00CE3C88" w:rsidRDefault="00CE3C88" w:rsidP="00077068">
                                  <w:pPr>
                                    <w:rPr>
                                      <w:rFonts w:ascii="Arial" w:hAnsi="Arial" w:cs="Arial"/>
                                      <w:noProof/>
                                      <w:sz w:val="20"/>
                                      <w:szCs w:val="20"/>
                                    </w:rPr>
                                  </w:pPr>
                                  <w:r>
                                    <w:rPr>
                                      <w:rFonts w:ascii="Arial" w:hAnsi="Arial" w:cs="Arial"/>
                                      <w:noProof/>
                                      <w:sz w:val="20"/>
                                      <w:szCs w:val="20"/>
                                    </w:rPr>
                                    <w:t xml:space="preserve">Saving for later populates the </w:t>
                                  </w:r>
                                  <w:r>
                                    <w:rPr>
                                      <w:rFonts w:ascii="Arial" w:hAnsi="Arial" w:cs="Arial"/>
                                      <w:b/>
                                      <w:bCs/>
                                      <w:noProof/>
                                      <w:sz w:val="20"/>
                                      <w:szCs w:val="20"/>
                                    </w:rPr>
                                    <w:t>Report</w:t>
                                  </w:r>
                                  <w:r w:rsidRPr="00C7097A">
                                    <w:rPr>
                                      <w:rFonts w:ascii="Arial" w:hAnsi="Arial" w:cs="Arial"/>
                                      <w:noProof/>
                                      <w:sz w:val="20"/>
                                      <w:szCs w:val="20"/>
                                    </w:rPr>
                                    <w:t xml:space="preserve"> ID</w:t>
                                  </w:r>
                                  <w:r>
                                    <w:rPr>
                                      <w:rFonts w:ascii="Arial" w:hAnsi="Arial" w:cs="Arial"/>
                                      <w:b/>
                                      <w:bCs/>
                                      <w:noProof/>
                                      <w:sz w:val="20"/>
                                      <w:szCs w:val="20"/>
                                    </w:rPr>
                                    <w:t xml:space="preserve"> </w:t>
                                  </w:r>
                                  <w:r w:rsidRPr="004618B8">
                                    <w:rPr>
                                      <w:rFonts w:ascii="Arial" w:hAnsi="Arial" w:cs="Arial"/>
                                      <w:noProof/>
                                      <w:sz w:val="20"/>
                                      <w:szCs w:val="20"/>
                                    </w:rPr>
                                    <w:t>and sets the status to</w:t>
                                  </w:r>
                                  <w:r>
                                    <w:rPr>
                                      <w:rFonts w:ascii="Arial" w:hAnsi="Arial" w:cs="Arial"/>
                                      <w:b/>
                                      <w:bCs/>
                                      <w:noProof/>
                                      <w:sz w:val="20"/>
                                      <w:szCs w:val="20"/>
                                    </w:rPr>
                                    <w:t xml:space="preserve"> Pending.  </w:t>
                                  </w:r>
                                  <w:r w:rsidRPr="004618B8">
                                    <w:rPr>
                                      <w:rFonts w:ascii="Arial" w:hAnsi="Arial" w:cs="Arial"/>
                                      <w:noProof/>
                                      <w:sz w:val="20"/>
                                      <w:szCs w:val="20"/>
                                    </w:rPr>
                                    <w:t>It also</w:t>
                                  </w:r>
                                  <w:r>
                                    <w:rPr>
                                      <w:rFonts w:ascii="Arial" w:hAnsi="Arial" w:cs="Arial"/>
                                      <w:noProof/>
                                      <w:sz w:val="20"/>
                                      <w:szCs w:val="20"/>
                                    </w:rPr>
                                    <w:t xml:space="preserve"> recalculates M&amp;IE and </w:t>
                                  </w:r>
                                  <w:r w:rsidRPr="00C7097A">
                                    <w:rPr>
                                      <w:rFonts w:ascii="Arial" w:hAnsi="Arial" w:cs="Arial"/>
                                      <w:noProof/>
                                      <w:sz w:val="20"/>
                                      <w:szCs w:val="20"/>
                                    </w:rPr>
                                    <w:t xml:space="preserve">Lodging </w:t>
                                  </w:r>
                                  <w:r>
                                    <w:rPr>
                                      <w:rFonts w:ascii="Arial" w:hAnsi="Arial" w:cs="Arial"/>
                                      <w:noProof/>
                                      <w:sz w:val="20"/>
                                      <w:szCs w:val="20"/>
                                    </w:rPr>
                                    <w:t xml:space="preserve">amounts and checks for errors on the </w:t>
                                  </w:r>
                                  <w:r w:rsidR="006C5121">
                                    <w:rPr>
                                      <w:rFonts w:ascii="Arial" w:hAnsi="Arial" w:cs="Arial"/>
                                      <w:noProof/>
                                      <w:sz w:val="20"/>
                                      <w:szCs w:val="20"/>
                                    </w:rPr>
                                    <w:t>ER</w:t>
                                  </w:r>
                                  <w:r>
                                    <w:rPr>
                                      <w:rFonts w:ascii="Arial" w:hAnsi="Arial" w:cs="Arial"/>
                                      <w:noProof/>
                                      <w:sz w:val="20"/>
                                      <w:szCs w:val="20"/>
                                    </w:rPr>
                                    <w:t xml:space="preserve">.   </w:t>
                                  </w:r>
                                  <w:r w:rsidR="006C5121">
                                    <w:rPr>
                                      <w:rFonts w:ascii="Arial" w:hAnsi="Arial" w:cs="Arial"/>
                                      <w:noProof/>
                                      <w:sz w:val="20"/>
                                      <w:szCs w:val="20"/>
                                    </w:rPr>
                                    <w:t>ER</w:t>
                                  </w:r>
                                  <w:r>
                                    <w:rPr>
                                      <w:rFonts w:ascii="Arial" w:hAnsi="Arial" w:cs="Arial"/>
                                      <w:noProof/>
                                      <w:sz w:val="20"/>
                                      <w:szCs w:val="20"/>
                                    </w:rPr>
                                    <w:t xml:space="preserve"> header errors are red-backfilled .  </w:t>
                                  </w:r>
                                  <w:r w:rsidR="006C5121">
                                    <w:rPr>
                                      <w:rFonts w:ascii="Arial" w:hAnsi="Arial" w:cs="Arial"/>
                                      <w:noProof/>
                                      <w:sz w:val="20"/>
                                      <w:szCs w:val="20"/>
                                    </w:rPr>
                                    <w:t>ER</w:t>
                                  </w:r>
                                  <w:r>
                                    <w:rPr>
                                      <w:rFonts w:ascii="Arial" w:hAnsi="Arial" w:cs="Arial"/>
                                      <w:noProof/>
                                      <w:sz w:val="20"/>
                                      <w:szCs w:val="20"/>
                                    </w:rPr>
                                    <w:t xml:space="preserve"> transaction line errors are indicated with a red flag </w:t>
                                  </w:r>
                                  <w:r w:rsidRPr="007F784E">
                                    <w:rPr>
                                      <w:rFonts w:ascii="Arial" w:hAnsi="Arial" w:cs="Arial"/>
                                      <w:noProof/>
                                      <w:sz w:val="20"/>
                                      <w:szCs w:val="20"/>
                                    </w:rPr>
                                    <w:drawing>
                                      <wp:inline distT="0" distB="0" distL="0" distR="0" wp14:anchorId="1EF4CC73" wp14:editId="305416CB">
                                        <wp:extent cx="175275" cy="19051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5275" cy="190517"/>
                                                </a:xfrm>
                                                <a:prstGeom prst="rect">
                                                  <a:avLst/>
                                                </a:prstGeom>
                                              </pic:spPr>
                                            </pic:pic>
                                          </a:graphicData>
                                        </a:graphic>
                                      </wp:inline>
                                    </w:drawing>
                                  </w:r>
                                  <w:r>
                                    <w:rPr>
                                      <w:rFonts w:ascii="Arial" w:hAnsi="Arial" w:cs="Arial"/>
                                      <w:noProof/>
                                      <w:sz w:val="20"/>
                                      <w:szCs w:val="20"/>
                                    </w:rPr>
                                    <w:t xml:space="preserve">icon.  If the icon is clicked, an </w:t>
                                  </w:r>
                                  <w:r w:rsidRPr="00C7097A">
                                    <w:rPr>
                                      <w:rFonts w:ascii="Arial" w:hAnsi="Arial" w:cs="Arial"/>
                                      <w:b/>
                                      <w:bCs/>
                                      <w:noProof/>
                                      <w:sz w:val="20"/>
                                      <w:szCs w:val="20"/>
                                    </w:rPr>
                                    <w:t>Expense Report</w:t>
                                  </w:r>
                                  <w:r w:rsidRPr="007F784E">
                                    <w:rPr>
                                      <w:rFonts w:ascii="Arial" w:hAnsi="Arial" w:cs="Arial"/>
                                      <w:b/>
                                      <w:bCs/>
                                      <w:noProof/>
                                      <w:sz w:val="20"/>
                                      <w:szCs w:val="20"/>
                                    </w:rPr>
                                    <w:t xml:space="preserve"> Line Errors</w:t>
                                  </w:r>
                                  <w:r>
                                    <w:rPr>
                                      <w:rFonts w:ascii="Arial" w:hAnsi="Arial" w:cs="Arial"/>
                                      <w:noProof/>
                                      <w:sz w:val="20"/>
                                      <w:szCs w:val="20"/>
                                    </w:rPr>
                                    <w:t xml:space="preserve"> message shows which provides further detail.  A</w:t>
                                  </w:r>
                                  <w:r w:rsidR="006C5121">
                                    <w:rPr>
                                      <w:rFonts w:ascii="Arial" w:hAnsi="Arial" w:cs="Arial"/>
                                      <w:noProof/>
                                      <w:sz w:val="20"/>
                                      <w:szCs w:val="20"/>
                                    </w:rPr>
                                    <w:t>m ER</w:t>
                                  </w:r>
                                  <w:r>
                                    <w:rPr>
                                      <w:rFonts w:ascii="Arial" w:hAnsi="Arial" w:cs="Arial"/>
                                      <w:noProof/>
                                      <w:sz w:val="20"/>
                                      <w:szCs w:val="20"/>
                                    </w:rPr>
                                    <w:t xml:space="preserve"> with errors can be saved but cannot be submitted for approval. </w:t>
                                  </w:r>
                                </w:p>
                                <w:p w14:paraId="5630B243" w14:textId="3F177B19" w:rsidR="00CE3C88" w:rsidRDefault="00CE3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2F052" id="_x0000_s1040" type="#_x0000_t202" style="position:absolute;margin-left:1.3pt;margin-top:129.5pt;width:387.75pt;height:86.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">
                      <v:textbox>
                        <w:txbxContent>
                          <w:p w14:paraId="2DD663B9" w14:textId="4E9FE91C" w:rsidR="00CE3C88" w:rsidRDefault="00CE3C88" w:rsidP="00077068">
                            <w:pPr>
                              <w:rPr>
                                <w:rFonts w:ascii="Arial" w:hAnsi="Arial" w:cs="Arial"/>
                                <w:noProof/>
                                <w:sz w:val="20"/>
                                <w:szCs w:val="20"/>
                              </w:rPr>
                            </w:pPr>
                            <w:r>
                              <w:rPr>
                                <w:rFonts w:ascii="Arial" w:hAnsi="Arial" w:cs="Arial"/>
                                <w:noProof/>
                                <w:sz w:val="20"/>
                                <w:szCs w:val="20"/>
                              </w:rPr>
                              <w:t xml:space="preserve">Saving for later populates the </w:t>
                            </w:r>
                            <w:r>
                              <w:rPr>
                                <w:rFonts w:ascii="Arial" w:hAnsi="Arial" w:cs="Arial"/>
                                <w:b/>
                                <w:bCs/>
                                <w:noProof/>
                                <w:sz w:val="20"/>
                                <w:szCs w:val="20"/>
                              </w:rPr>
                              <w:t>Report</w:t>
                            </w:r>
                            <w:r w:rsidRPr="00C7097A">
                              <w:rPr>
                                <w:rFonts w:ascii="Arial" w:hAnsi="Arial" w:cs="Arial"/>
                                <w:noProof/>
                                <w:sz w:val="20"/>
                                <w:szCs w:val="20"/>
                              </w:rPr>
                              <w:t xml:space="preserve"> ID</w:t>
                            </w:r>
                            <w:r>
                              <w:rPr>
                                <w:rFonts w:ascii="Arial" w:hAnsi="Arial" w:cs="Arial"/>
                                <w:b/>
                                <w:bCs/>
                                <w:noProof/>
                                <w:sz w:val="20"/>
                                <w:szCs w:val="20"/>
                              </w:rPr>
                              <w:t xml:space="preserve"> </w:t>
                            </w:r>
                            <w:r w:rsidRPr="004618B8">
                              <w:rPr>
                                <w:rFonts w:ascii="Arial" w:hAnsi="Arial" w:cs="Arial"/>
                                <w:noProof/>
                                <w:sz w:val="20"/>
                                <w:szCs w:val="20"/>
                              </w:rPr>
                              <w:t>and sets the status to</w:t>
                            </w:r>
                            <w:r>
                              <w:rPr>
                                <w:rFonts w:ascii="Arial" w:hAnsi="Arial" w:cs="Arial"/>
                                <w:b/>
                                <w:bCs/>
                                <w:noProof/>
                                <w:sz w:val="20"/>
                                <w:szCs w:val="20"/>
                              </w:rPr>
                              <w:t xml:space="preserve"> Pending.  </w:t>
                            </w:r>
                            <w:r w:rsidRPr="004618B8">
                              <w:rPr>
                                <w:rFonts w:ascii="Arial" w:hAnsi="Arial" w:cs="Arial"/>
                                <w:noProof/>
                                <w:sz w:val="20"/>
                                <w:szCs w:val="20"/>
                              </w:rPr>
                              <w:t>It also</w:t>
                            </w:r>
                            <w:r>
                              <w:rPr>
                                <w:rFonts w:ascii="Arial" w:hAnsi="Arial" w:cs="Arial"/>
                                <w:noProof/>
                                <w:sz w:val="20"/>
                                <w:szCs w:val="20"/>
                              </w:rPr>
                              <w:t xml:space="preserve"> recalculates M&amp;IE and </w:t>
                            </w:r>
                            <w:r w:rsidRPr="00C7097A">
                              <w:rPr>
                                <w:rFonts w:ascii="Arial" w:hAnsi="Arial" w:cs="Arial"/>
                                <w:noProof/>
                                <w:sz w:val="20"/>
                                <w:szCs w:val="20"/>
                              </w:rPr>
                              <w:t xml:space="preserve">Lodging </w:t>
                            </w:r>
                            <w:r>
                              <w:rPr>
                                <w:rFonts w:ascii="Arial" w:hAnsi="Arial" w:cs="Arial"/>
                                <w:noProof/>
                                <w:sz w:val="20"/>
                                <w:szCs w:val="20"/>
                              </w:rPr>
                              <w:t xml:space="preserve">amounts and checks for errors on the </w:t>
                            </w:r>
                            <w:r w:rsidR="006C5121">
                              <w:rPr>
                                <w:rFonts w:ascii="Arial" w:hAnsi="Arial" w:cs="Arial"/>
                                <w:noProof/>
                                <w:sz w:val="20"/>
                                <w:szCs w:val="20"/>
                              </w:rPr>
                              <w:t>ER</w:t>
                            </w:r>
                            <w:r>
                              <w:rPr>
                                <w:rFonts w:ascii="Arial" w:hAnsi="Arial" w:cs="Arial"/>
                                <w:noProof/>
                                <w:sz w:val="20"/>
                                <w:szCs w:val="20"/>
                              </w:rPr>
                              <w:t xml:space="preserve">.   </w:t>
                            </w:r>
                            <w:r w:rsidR="006C5121">
                              <w:rPr>
                                <w:rFonts w:ascii="Arial" w:hAnsi="Arial" w:cs="Arial"/>
                                <w:noProof/>
                                <w:sz w:val="20"/>
                                <w:szCs w:val="20"/>
                              </w:rPr>
                              <w:t>ER</w:t>
                            </w:r>
                            <w:r>
                              <w:rPr>
                                <w:rFonts w:ascii="Arial" w:hAnsi="Arial" w:cs="Arial"/>
                                <w:noProof/>
                                <w:sz w:val="20"/>
                                <w:szCs w:val="20"/>
                              </w:rPr>
                              <w:t xml:space="preserve"> header errors are red-backfilled .  </w:t>
                            </w:r>
                            <w:r w:rsidR="006C5121">
                              <w:rPr>
                                <w:rFonts w:ascii="Arial" w:hAnsi="Arial" w:cs="Arial"/>
                                <w:noProof/>
                                <w:sz w:val="20"/>
                                <w:szCs w:val="20"/>
                              </w:rPr>
                              <w:t>ER</w:t>
                            </w:r>
                            <w:r>
                              <w:rPr>
                                <w:rFonts w:ascii="Arial" w:hAnsi="Arial" w:cs="Arial"/>
                                <w:noProof/>
                                <w:sz w:val="20"/>
                                <w:szCs w:val="20"/>
                              </w:rPr>
                              <w:t xml:space="preserve"> transaction line errors are indicated with a red flag </w:t>
                            </w:r>
                            <w:r w:rsidRPr="007F784E">
                              <w:rPr>
                                <w:rFonts w:ascii="Arial" w:hAnsi="Arial" w:cs="Arial"/>
                                <w:noProof/>
                                <w:sz w:val="20"/>
                                <w:szCs w:val="20"/>
                              </w:rPr>
                              <w:drawing>
                                <wp:inline distT="0" distB="0" distL="0" distR="0" wp14:anchorId="1EF4CC73" wp14:editId="305416CB">
                                  <wp:extent cx="175275" cy="19051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5275" cy="190517"/>
                                          </a:xfrm>
                                          <a:prstGeom prst="rect">
                                            <a:avLst/>
                                          </a:prstGeom>
                                        </pic:spPr>
                                      </pic:pic>
                                    </a:graphicData>
                                  </a:graphic>
                                </wp:inline>
                              </w:drawing>
                            </w:r>
                            <w:r>
                              <w:rPr>
                                <w:rFonts w:ascii="Arial" w:hAnsi="Arial" w:cs="Arial"/>
                                <w:noProof/>
                                <w:sz w:val="20"/>
                                <w:szCs w:val="20"/>
                              </w:rPr>
                              <w:t xml:space="preserve">icon.  If the icon is clicked, an </w:t>
                            </w:r>
                            <w:r w:rsidRPr="00C7097A">
                              <w:rPr>
                                <w:rFonts w:ascii="Arial" w:hAnsi="Arial" w:cs="Arial"/>
                                <w:b/>
                                <w:bCs/>
                                <w:noProof/>
                                <w:sz w:val="20"/>
                                <w:szCs w:val="20"/>
                              </w:rPr>
                              <w:t>Expense Report</w:t>
                            </w:r>
                            <w:r w:rsidRPr="007F784E">
                              <w:rPr>
                                <w:rFonts w:ascii="Arial" w:hAnsi="Arial" w:cs="Arial"/>
                                <w:b/>
                                <w:bCs/>
                                <w:noProof/>
                                <w:sz w:val="20"/>
                                <w:szCs w:val="20"/>
                              </w:rPr>
                              <w:t xml:space="preserve"> Line Errors</w:t>
                            </w:r>
                            <w:r>
                              <w:rPr>
                                <w:rFonts w:ascii="Arial" w:hAnsi="Arial" w:cs="Arial"/>
                                <w:noProof/>
                                <w:sz w:val="20"/>
                                <w:szCs w:val="20"/>
                              </w:rPr>
                              <w:t xml:space="preserve"> message shows which provides further detail.  A</w:t>
                            </w:r>
                            <w:r w:rsidR="006C5121">
                              <w:rPr>
                                <w:rFonts w:ascii="Arial" w:hAnsi="Arial" w:cs="Arial"/>
                                <w:noProof/>
                                <w:sz w:val="20"/>
                                <w:szCs w:val="20"/>
                              </w:rPr>
                              <w:t>m ER</w:t>
                            </w:r>
                            <w:r>
                              <w:rPr>
                                <w:rFonts w:ascii="Arial" w:hAnsi="Arial" w:cs="Arial"/>
                                <w:noProof/>
                                <w:sz w:val="20"/>
                                <w:szCs w:val="20"/>
                              </w:rPr>
                              <w:t xml:space="preserve"> with errors can be saved but cannot be submitted for approval. </w:t>
                            </w:r>
                          </w:p>
                          <w:p w14:paraId="5630B243" w14:textId="3F177B19" w:rsidR="00CE3C88" w:rsidRDefault="00CE3C88"/>
                        </w:txbxContent>
                      </v:textbox>
                      <w10:wrap type="square"/>
                    </v:shape>
                  </w:pict>
                </mc:Fallback>
              </mc:AlternateContent>
            </w:r>
            <w:r w:rsidR="00455CF2" w:rsidRPr="005D59A6">
              <w:rPr>
                <w:rFonts w:ascii="Arial" w:hAnsi="Arial" w:cs="Arial"/>
                <w:noProof/>
                <w:sz w:val="20"/>
                <w:szCs w:val="20"/>
              </w:rPr>
              <w:drawing>
                <wp:inline distT="0" distB="0" distL="0" distR="0" wp14:anchorId="4B2FDAFE" wp14:editId="43281E03">
                  <wp:extent cx="4939665" cy="1461725"/>
                  <wp:effectExtent l="19050" t="19050" r="13335" b="247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977796" cy="1473009"/>
                          </a:xfrm>
                          <a:prstGeom prst="rect">
                            <a:avLst/>
                          </a:prstGeom>
                          <a:ln w="6350">
                            <a:solidFill>
                              <a:schemeClr val="tx1"/>
                            </a:solidFill>
                          </a:ln>
                        </pic:spPr>
                      </pic:pic>
                    </a:graphicData>
                  </a:graphic>
                </wp:inline>
              </w:drawing>
            </w:r>
          </w:p>
          <w:p w14:paraId="1736AAB8" w14:textId="2FD85362" w:rsidR="005E1435" w:rsidRPr="005D59A6" w:rsidRDefault="005E1435" w:rsidP="00E32848">
            <w:pPr>
              <w:rPr>
                <w:rFonts w:ascii="Arial" w:hAnsi="Arial" w:cs="Arial"/>
                <w:noProof/>
                <w:sz w:val="20"/>
                <w:szCs w:val="20"/>
              </w:rPr>
            </w:pPr>
          </w:p>
          <w:p w14:paraId="1A105AEF" w14:textId="5ED1E655" w:rsidR="00077068" w:rsidRPr="007404C9" w:rsidRDefault="00247C44" w:rsidP="00077068">
            <w:pPr>
              <w:rPr>
                <w:rFonts w:ascii="Arial" w:hAnsi="Arial" w:cs="Arial"/>
                <w:noProof/>
                <w:sz w:val="12"/>
                <w:szCs w:val="12"/>
              </w:rPr>
            </w:pPr>
            <w:r>
              <w:rPr>
                <w:noProof/>
              </w:rPr>
              <w:drawing>
                <wp:inline distT="0" distB="0" distL="0" distR="0" wp14:anchorId="357E3FA8" wp14:editId="1E53D5F6">
                  <wp:extent cx="4265295" cy="437467"/>
                  <wp:effectExtent l="19050" t="19050" r="20955" b="203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482963" cy="459792"/>
                          </a:xfrm>
                          <a:prstGeom prst="rect">
                            <a:avLst/>
                          </a:prstGeom>
                          <a:ln w="6350">
                            <a:solidFill>
                              <a:schemeClr val="tx1"/>
                            </a:solidFill>
                          </a:ln>
                        </pic:spPr>
                      </pic:pic>
                    </a:graphicData>
                  </a:graphic>
                </wp:inline>
              </w:drawing>
            </w:r>
          </w:p>
          <w:p w14:paraId="66EAA25C" w14:textId="77777777" w:rsidR="007743AA" w:rsidRPr="00126BC9" w:rsidRDefault="007743AA" w:rsidP="007743AA">
            <w:pPr>
              <w:rPr>
                <w:rFonts w:ascii="Arial" w:hAnsi="Arial" w:cs="Arial"/>
                <w:noProof/>
                <w:sz w:val="20"/>
                <w:szCs w:val="20"/>
              </w:rPr>
            </w:pPr>
          </w:p>
          <w:p w14:paraId="526395B0" w14:textId="77777777" w:rsidR="007743AA" w:rsidRDefault="007743AA" w:rsidP="007743AA">
            <w:pPr>
              <w:rPr>
                <w:rFonts w:ascii="Arial" w:hAnsi="Arial" w:cs="Arial"/>
                <w:i/>
                <w:noProof/>
                <w:sz w:val="20"/>
                <w:szCs w:val="20"/>
              </w:rPr>
            </w:pPr>
            <w:r w:rsidRPr="004C5D02">
              <w:rPr>
                <w:rFonts w:ascii="Arial" w:hAnsi="Arial" w:cs="Arial"/>
                <w:i/>
                <w:noProof/>
                <w:sz w:val="20"/>
                <w:szCs w:val="20"/>
              </w:rPr>
              <w:t xml:space="preserve">Note:  </w:t>
            </w:r>
            <w:r>
              <w:rPr>
                <w:rFonts w:ascii="Arial" w:hAnsi="Arial" w:cs="Arial"/>
                <w:i/>
                <w:noProof/>
                <w:sz w:val="20"/>
                <w:szCs w:val="20"/>
              </w:rPr>
              <w:t xml:space="preserve">If the screenshot above does not show, click </w:t>
            </w:r>
            <w:r w:rsidRPr="00C846B2">
              <w:rPr>
                <w:rFonts w:ascii="Arial" w:hAnsi="Arial" w:cs="Arial"/>
                <w:b/>
                <w:bCs/>
                <w:i/>
                <w:noProof/>
                <w:sz w:val="20"/>
                <w:szCs w:val="20"/>
              </w:rPr>
              <w:t>Summary and Submit</w:t>
            </w:r>
            <w:r w:rsidRPr="004C5D02">
              <w:rPr>
                <w:rFonts w:ascii="Arial" w:hAnsi="Arial" w:cs="Arial"/>
                <w:i/>
                <w:noProof/>
                <w:sz w:val="20"/>
                <w:szCs w:val="20"/>
              </w:rPr>
              <w:t>.</w:t>
            </w:r>
          </w:p>
          <w:p w14:paraId="51725ADA" w14:textId="77777777" w:rsidR="007743AA" w:rsidRDefault="007743AA" w:rsidP="007743AA">
            <w:pPr>
              <w:rPr>
                <w:rFonts w:ascii="Arial" w:hAnsi="Arial" w:cs="Arial"/>
                <w:noProof/>
                <w:sz w:val="20"/>
                <w:szCs w:val="20"/>
              </w:rPr>
            </w:pPr>
          </w:p>
          <w:p w14:paraId="763BCC4D" w14:textId="77777777" w:rsidR="006E656D" w:rsidRDefault="006E656D" w:rsidP="007743AA">
            <w:pPr>
              <w:rPr>
                <w:noProof/>
                <w:sz w:val="20"/>
                <w:szCs w:val="20"/>
              </w:rPr>
            </w:pPr>
          </w:p>
          <w:p w14:paraId="4B24931B" w14:textId="07F5DA4E" w:rsidR="009725CD" w:rsidRPr="009725CD" w:rsidRDefault="009725CD" w:rsidP="00565564">
            <w:pPr>
              <w:rPr>
                <w:rFonts w:ascii="Arial" w:hAnsi="Arial" w:cs="Arial"/>
                <w:b/>
                <w:noProof/>
                <w:sz w:val="20"/>
                <w:szCs w:val="20"/>
              </w:rPr>
            </w:pPr>
          </w:p>
        </w:tc>
      </w:tr>
      <w:tr w:rsidR="00565564" w14:paraId="6D863807" w14:textId="77777777" w:rsidTr="002310C9">
        <w:trPr>
          <w:trHeight w:val="2915"/>
        </w:trPr>
        <w:tc>
          <w:tcPr>
            <w:tcW w:w="450" w:type="dxa"/>
          </w:tcPr>
          <w:p w14:paraId="4A94E9DB" w14:textId="77777777" w:rsidR="00565564" w:rsidRDefault="00565564" w:rsidP="00E32848">
            <w:pPr>
              <w:rPr>
                <w:rFonts w:ascii="Arial" w:hAnsi="Arial" w:cs="Arial"/>
                <w:b/>
                <w:color w:val="000000"/>
                <w:sz w:val="20"/>
                <w:szCs w:val="20"/>
              </w:rPr>
            </w:pPr>
          </w:p>
          <w:p w14:paraId="22322AFF" w14:textId="3A6B89DE" w:rsidR="00565564" w:rsidRDefault="00565564" w:rsidP="00E32848">
            <w:pPr>
              <w:rPr>
                <w:rFonts w:ascii="Arial" w:hAnsi="Arial" w:cs="Arial"/>
                <w:b/>
                <w:color w:val="000000"/>
                <w:sz w:val="20"/>
                <w:szCs w:val="20"/>
              </w:rPr>
            </w:pPr>
            <w:r>
              <w:rPr>
                <w:rFonts w:ascii="Arial" w:hAnsi="Arial" w:cs="Arial"/>
                <w:b/>
                <w:color w:val="000000"/>
                <w:sz w:val="20"/>
                <w:szCs w:val="20"/>
              </w:rPr>
              <w:t>4</w:t>
            </w:r>
          </w:p>
        </w:tc>
        <w:tc>
          <w:tcPr>
            <w:tcW w:w="1530" w:type="dxa"/>
            <w:shd w:val="clear" w:color="auto" w:fill="auto"/>
          </w:tcPr>
          <w:p w14:paraId="7A19D2C2" w14:textId="77777777" w:rsidR="00565564" w:rsidRPr="00565564" w:rsidRDefault="00565564" w:rsidP="00565564">
            <w:pPr>
              <w:rPr>
                <w:rFonts w:ascii="Arial" w:hAnsi="Arial" w:cs="Arial"/>
                <w:sz w:val="20"/>
                <w:szCs w:val="20"/>
                <w:highlight w:val="green"/>
              </w:rPr>
            </w:pPr>
          </w:p>
          <w:p w14:paraId="56256B62" w14:textId="77777777" w:rsidR="00565564" w:rsidRPr="00565564" w:rsidRDefault="00565564" w:rsidP="00565564">
            <w:pPr>
              <w:rPr>
                <w:rFonts w:ascii="Arial" w:hAnsi="Arial" w:cs="Arial"/>
                <w:color w:val="000000"/>
                <w:sz w:val="20"/>
                <w:szCs w:val="20"/>
              </w:rPr>
            </w:pPr>
            <w:r w:rsidRPr="00565564">
              <w:rPr>
                <w:rFonts w:ascii="Arial" w:hAnsi="Arial" w:cs="Arial"/>
                <w:color w:val="000000"/>
                <w:sz w:val="20"/>
                <w:szCs w:val="20"/>
              </w:rPr>
              <w:t>(cont’d)</w:t>
            </w:r>
          </w:p>
          <w:p w14:paraId="17079C96" w14:textId="77777777" w:rsidR="00565564" w:rsidRPr="00565564" w:rsidRDefault="00565564" w:rsidP="00565564">
            <w:pPr>
              <w:rPr>
                <w:rFonts w:ascii="Arial" w:hAnsi="Arial" w:cs="Arial"/>
                <w:color w:val="000000"/>
                <w:sz w:val="20"/>
                <w:szCs w:val="20"/>
                <w:highlight w:val="green"/>
              </w:rPr>
            </w:pPr>
          </w:p>
          <w:p w14:paraId="4BB74527" w14:textId="262C92C7" w:rsidR="00565564" w:rsidRPr="00565564" w:rsidRDefault="00565564" w:rsidP="00565564">
            <w:pPr>
              <w:rPr>
                <w:rFonts w:ascii="Arial" w:hAnsi="Arial" w:cs="Arial"/>
                <w:color w:val="000000"/>
                <w:sz w:val="20"/>
                <w:szCs w:val="20"/>
              </w:rPr>
            </w:pPr>
            <w:r w:rsidRPr="00565564">
              <w:rPr>
                <w:rFonts w:ascii="Arial" w:hAnsi="Arial" w:cs="Arial"/>
                <w:color w:val="000000"/>
                <w:sz w:val="20"/>
                <w:szCs w:val="20"/>
              </w:rPr>
              <w:t xml:space="preserve">Click </w:t>
            </w:r>
            <w:r w:rsidRPr="00565564">
              <w:rPr>
                <w:rFonts w:ascii="Arial" w:hAnsi="Arial" w:cs="Arial"/>
                <w:b/>
                <w:bCs/>
                <w:color w:val="000000"/>
                <w:sz w:val="20"/>
                <w:szCs w:val="20"/>
              </w:rPr>
              <w:t>OK</w:t>
            </w:r>
            <w:r w:rsidRPr="00565564">
              <w:rPr>
                <w:rFonts w:ascii="Arial" w:hAnsi="Arial" w:cs="Arial"/>
                <w:color w:val="000000"/>
                <w:sz w:val="20"/>
                <w:szCs w:val="20"/>
              </w:rPr>
              <w:t>.</w:t>
            </w:r>
          </w:p>
          <w:p w14:paraId="552B869F" w14:textId="77777777" w:rsidR="00565564" w:rsidRPr="00565564" w:rsidRDefault="00565564" w:rsidP="00E32848">
            <w:pPr>
              <w:rPr>
                <w:rFonts w:ascii="Arial" w:hAnsi="Arial" w:cs="Arial"/>
                <w:sz w:val="20"/>
                <w:szCs w:val="20"/>
              </w:rPr>
            </w:pPr>
          </w:p>
          <w:p w14:paraId="65A92452" w14:textId="77777777" w:rsidR="00565564" w:rsidRPr="00565564" w:rsidRDefault="00565564" w:rsidP="00E32848">
            <w:pPr>
              <w:rPr>
                <w:rFonts w:ascii="Arial" w:hAnsi="Arial" w:cs="Arial"/>
                <w:sz w:val="20"/>
                <w:szCs w:val="20"/>
              </w:rPr>
            </w:pPr>
          </w:p>
          <w:p w14:paraId="3E74E629" w14:textId="77777777" w:rsidR="00565564" w:rsidRPr="00565564" w:rsidRDefault="00565564" w:rsidP="00E32848">
            <w:pPr>
              <w:rPr>
                <w:rFonts w:ascii="Arial" w:hAnsi="Arial" w:cs="Arial"/>
                <w:sz w:val="20"/>
                <w:szCs w:val="20"/>
              </w:rPr>
            </w:pPr>
          </w:p>
          <w:p w14:paraId="335FC539" w14:textId="77777777" w:rsidR="00565564" w:rsidRPr="00565564" w:rsidRDefault="00565564" w:rsidP="00E32848">
            <w:pPr>
              <w:rPr>
                <w:rFonts w:ascii="Arial" w:hAnsi="Arial" w:cs="Arial"/>
                <w:sz w:val="20"/>
                <w:szCs w:val="20"/>
              </w:rPr>
            </w:pPr>
          </w:p>
          <w:p w14:paraId="208D99A2" w14:textId="77777777" w:rsidR="00565564" w:rsidRPr="00565564" w:rsidRDefault="00565564" w:rsidP="00E32848">
            <w:pPr>
              <w:rPr>
                <w:rFonts w:ascii="Arial" w:hAnsi="Arial" w:cs="Arial"/>
                <w:sz w:val="20"/>
                <w:szCs w:val="20"/>
                <w:highlight w:val="green"/>
              </w:rPr>
            </w:pPr>
          </w:p>
          <w:p w14:paraId="38587210" w14:textId="77777777" w:rsidR="00565564" w:rsidRPr="00565564" w:rsidRDefault="00565564" w:rsidP="00E32848">
            <w:pPr>
              <w:rPr>
                <w:rFonts w:ascii="Arial" w:hAnsi="Arial" w:cs="Arial"/>
                <w:sz w:val="20"/>
                <w:szCs w:val="20"/>
                <w:highlight w:val="green"/>
              </w:rPr>
            </w:pPr>
          </w:p>
          <w:p w14:paraId="49A848B8" w14:textId="77777777" w:rsidR="00565564" w:rsidRPr="00565564" w:rsidRDefault="00565564" w:rsidP="00E32848">
            <w:pPr>
              <w:rPr>
                <w:rFonts w:ascii="Arial" w:hAnsi="Arial" w:cs="Arial"/>
                <w:sz w:val="20"/>
                <w:szCs w:val="20"/>
                <w:highlight w:val="green"/>
              </w:rPr>
            </w:pPr>
          </w:p>
          <w:p w14:paraId="45B07205" w14:textId="77777777" w:rsidR="00565564" w:rsidRPr="00565564" w:rsidRDefault="00565564" w:rsidP="00E32848">
            <w:pPr>
              <w:rPr>
                <w:rFonts w:ascii="Arial" w:hAnsi="Arial" w:cs="Arial"/>
                <w:sz w:val="20"/>
                <w:szCs w:val="20"/>
                <w:highlight w:val="green"/>
              </w:rPr>
            </w:pPr>
          </w:p>
          <w:p w14:paraId="7BD6A8D7" w14:textId="77777777" w:rsidR="00565564" w:rsidRPr="00565564" w:rsidRDefault="00565564" w:rsidP="00E32848">
            <w:pPr>
              <w:rPr>
                <w:rFonts w:ascii="Arial" w:hAnsi="Arial" w:cs="Arial"/>
                <w:sz w:val="20"/>
                <w:szCs w:val="20"/>
                <w:highlight w:val="green"/>
              </w:rPr>
            </w:pPr>
          </w:p>
          <w:p w14:paraId="3DC12FF3" w14:textId="77777777" w:rsidR="00565564" w:rsidRPr="00565564" w:rsidRDefault="00565564" w:rsidP="00E32848">
            <w:pPr>
              <w:rPr>
                <w:rFonts w:ascii="Arial" w:hAnsi="Arial" w:cs="Arial"/>
                <w:sz w:val="20"/>
                <w:szCs w:val="20"/>
                <w:highlight w:val="green"/>
              </w:rPr>
            </w:pPr>
          </w:p>
          <w:p w14:paraId="76005324" w14:textId="718AA6D0" w:rsidR="00565564" w:rsidRDefault="00565564" w:rsidP="00E32848">
            <w:pPr>
              <w:rPr>
                <w:rFonts w:ascii="Arial" w:hAnsi="Arial" w:cs="Arial"/>
                <w:sz w:val="20"/>
                <w:szCs w:val="20"/>
              </w:rPr>
            </w:pPr>
          </w:p>
          <w:p w14:paraId="6F2E7F88" w14:textId="65DF7BEA" w:rsidR="00565564" w:rsidRDefault="00565564" w:rsidP="00E32848">
            <w:pPr>
              <w:rPr>
                <w:rFonts w:ascii="Arial" w:hAnsi="Arial" w:cs="Arial"/>
                <w:sz w:val="20"/>
                <w:szCs w:val="20"/>
              </w:rPr>
            </w:pPr>
          </w:p>
          <w:p w14:paraId="49A1B56C" w14:textId="5BB9BBE9" w:rsidR="00565564" w:rsidRDefault="00565564" w:rsidP="00E32848">
            <w:pPr>
              <w:rPr>
                <w:rFonts w:ascii="Arial" w:hAnsi="Arial" w:cs="Arial"/>
                <w:sz w:val="20"/>
                <w:szCs w:val="20"/>
              </w:rPr>
            </w:pPr>
          </w:p>
          <w:p w14:paraId="7F6AC503" w14:textId="77777777" w:rsidR="00565564" w:rsidRPr="00565564" w:rsidRDefault="00565564" w:rsidP="00E32848">
            <w:pPr>
              <w:rPr>
                <w:rFonts w:ascii="Arial" w:hAnsi="Arial" w:cs="Arial"/>
                <w:sz w:val="20"/>
                <w:szCs w:val="20"/>
              </w:rPr>
            </w:pPr>
          </w:p>
          <w:p w14:paraId="10E3AF26" w14:textId="77777777" w:rsidR="00565564" w:rsidRPr="00565564" w:rsidRDefault="00565564" w:rsidP="00565564">
            <w:pPr>
              <w:rPr>
                <w:rFonts w:ascii="Arial" w:hAnsi="Arial" w:cs="Arial"/>
                <w:color w:val="000000"/>
                <w:sz w:val="20"/>
                <w:szCs w:val="20"/>
              </w:rPr>
            </w:pPr>
            <w:r w:rsidRPr="00565564">
              <w:rPr>
                <w:rFonts w:ascii="Arial" w:hAnsi="Arial" w:cs="Arial"/>
                <w:color w:val="000000"/>
                <w:sz w:val="20"/>
                <w:szCs w:val="20"/>
              </w:rPr>
              <w:t xml:space="preserve">Click </w:t>
            </w:r>
            <w:r w:rsidRPr="00565564">
              <w:rPr>
                <w:rFonts w:ascii="Arial" w:hAnsi="Arial" w:cs="Arial"/>
                <w:b/>
                <w:bCs/>
                <w:color w:val="000000"/>
                <w:sz w:val="20"/>
                <w:szCs w:val="20"/>
              </w:rPr>
              <w:t>Refresh Approval Status</w:t>
            </w:r>
            <w:r w:rsidRPr="00565564">
              <w:rPr>
                <w:rFonts w:ascii="Arial" w:hAnsi="Arial" w:cs="Arial"/>
                <w:color w:val="000000"/>
                <w:sz w:val="20"/>
                <w:szCs w:val="20"/>
              </w:rPr>
              <w:t>.</w:t>
            </w:r>
          </w:p>
          <w:p w14:paraId="7B7D8136" w14:textId="77777777" w:rsidR="00565564" w:rsidRPr="00565564" w:rsidRDefault="00565564" w:rsidP="00E32848">
            <w:pPr>
              <w:rPr>
                <w:rFonts w:ascii="Arial" w:hAnsi="Arial" w:cs="Arial"/>
                <w:sz w:val="20"/>
                <w:szCs w:val="20"/>
              </w:rPr>
            </w:pPr>
          </w:p>
          <w:p w14:paraId="6F7A1472" w14:textId="77777777" w:rsidR="00565564" w:rsidRPr="00565564" w:rsidRDefault="00565564" w:rsidP="00E32848">
            <w:pPr>
              <w:rPr>
                <w:rFonts w:ascii="Arial" w:hAnsi="Arial" w:cs="Arial"/>
                <w:sz w:val="20"/>
                <w:szCs w:val="20"/>
                <w:highlight w:val="green"/>
              </w:rPr>
            </w:pPr>
          </w:p>
          <w:p w14:paraId="7D978DB2" w14:textId="77777777" w:rsidR="00565564" w:rsidRPr="00565564" w:rsidRDefault="00565564" w:rsidP="00E32848">
            <w:pPr>
              <w:rPr>
                <w:rFonts w:ascii="Arial" w:hAnsi="Arial" w:cs="Arial"/>
                <w:sz w:val="20"/>
                <w:szCs w:val="20"/>
                <w:highlight w:val="green"/>
              </w:rPr>
            </w:pPr>
          </w:p>
          <w:p w14:paraId="0B6A87AD" w14:textId="77777777" w:rsidR="00565564" w:rsidRPr="00565564" w:rsidRDefault="00565564" w:rsidP="00E32848">
            <w:pPr>
              <w:rPr>
                <w:rFonts w:ascii="Arial" w:hAnsi="Arial" w:cs="Arial"/>
                <w:sz w:val="20"/>
                <w:szCs w:val="20"/>
                <w:highlight w:val="green"/>
              </w:rPr>
            </w:pPr>
          </w:p>
          <w:p w14:paraId="79A84C1B" w14:textId="3A23D336" w:rsidR="00565564" w:rsidRPr="003536B2" w:rsidRDefault="00565564" w:rsidP="00E32848">
            <w:pPr>
              <w:rPr>
                <w:rFonts w:ascii="Arial" w:hAnsi="Arial" w:cs="Arial"/>
                <w:sz w:val="20"/>
                <w:szCs w:val="20"/>
                <w:highlight w:val="green"/>
              </w:rPr>
            </w:pPr>
          </w:p>
        </w:tc>
        <w:tc>
          <w:tcPr>
            <w:tcW w:w="8100" w:type="dxa"/>
          </w:tcPr>
          <w:p w14:paraId="76D9E13F" w14:textId="6B1BB8C6" w:rsidR="00565564" w:rsidRPr="00565564" w:rsidRDefault="00565564" w:rsidP="00E32848">
            <w:pPr>
              <w:rPr>
                <w:noProof/>
                <w:sz w:val="20"/>
                <w:szCs w:val="20"/>
              </w:rPr>
            </w:pPr>
          </w:p>
          <w:p w14:paraId="639AD055" w14:textId="77777777" w:rsidR="00565564" w:rsidRPr="00565564" w:rsidRDefault="00565564" w:rsidP="00E32848">
            <w:pPr>
              <w:rPr>
                <w:noProof/>
                <w:sz w:val="20"/>
                <w:szCs w:val="20"/>
              </w:rPr>
            </w:pPr>
          </w:p>
          <w:p w14:paraId="3BE40E41" w14:textId="631D51D9" w:rsidR="00565564" w:rsidRPr="00565564" w:rsidRDefault="00565564" w:rsidP="00E32848">
            <w:pPr>
              <w:rPr>
                <w:noProof/>
                <w:sz w:val="20"/>
                <w:szCs w:val="20"/>
              </w:rPr>
            </w:pPr>
            <w:r w:rsidRPr="00565564">
              <w:rPr>
                <w:noProof/>
                <w:sz w:val="20"/>
                <w:szCs w:val="20"/>
              </w:rPr>
              <w:drawing>
                <wp:inline distT="0" distB="0" distL="0" distR="0" wp14:anchorId="0512EB3C" wp14:editId="3BA07AF1">
                  <wp:extent cx="4942977" cy="1693428"/>
                  <wp:effectExtent l="19050" t="19050" r="10160" b="215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974502" cy="1704228"/>
                          </a:xfrm>
                          <a:prstGeom prst="rect">
                            <a:avLst/>
                          </a:prstGeom>
                          <a:ln w="6350">
                            <a:solidFill>
                              <a:schemeClr val="tx1"/>
                            </a:solidFill>
                          </a:ln>
                        </pic:spPr>
                      </pic:pic>
                    </a:graphicData>
                  </a:graphic>
                </wp:inline>
              </w:drawing>
            </w:r>
          </w:p>
          <w:p w14:paraId="24473FA0" w14:textId="77777777" w:rsidR="00565564" w:rsidRPr="00565564" w:rsidRDefault="00565564" w:rsidP="00E32848">
            <w:pPr>
              <w:rPr>
                <w:noProof/>
                <w:sz w:val="20"/>
                <w:szCs w:val="20"/>
              </w:rPr>
            </w:pPr>
          </w:p>
          <w:p w14:paraId="7469CA26" w14:textId="228C0AE5" w:rsidR="00565564" w:rsidRPr="00565564" w:rsidRDefault="00565564" w:rsidP="00565564">
            <w:pPr>
              <w:rPr>
                <w:rFonts w:ascii="Arial" w:hAnsi="Arial" w:cs="Arial"/>
                <w:noProof/>
                <w:sz w:val="20"/>
                <w:szCs w:val="20"/>
              </w:rPr>
            </w:pPr>
            <w:r w:rsidRPr="00565564">
              <w:rPr>
                <w:rFonts w:ascii="Arial" w:hAnsi="Arial" w:cs="Arial"/>
                <w:noProof/>
                <w:sz w:val="20"/>
                <w:szCs w:val="20"/>
              </w:rPr>
              <w:t xml:space="preserve">The ER report status changes to </w:t>
            </w:r>
            <w:r w:rsidRPr="00565564">
              <w:rPr>
                <w:rFonts w:ascii="Arial" w:hAnsi="Arial" w:cs="Arial"/>
                <w:b/>
                <w:noProof/>
                <w:sz w:val="20"/>
                <w:szCs w:val="20"/>
              </w:rPr>
              <w:t>Submission in Process</w:t>
            </w:r>
            <w:r w:rsidRPr="00565564">
              <w:rPr>
                <w:rFonts w:ascii="Arial" w:hAnsi="Arial" w:cs="Arial"/>
                <w:noProof/>
                <w:sz w:val="20"/>
                <w:szCs w:val="20"/>
              </w:rPr>
              <w:t xml:space="preserve"> and a </w:t>
            </w:r>
            <w:r w:rsidRPr="00565564">
              <w:rPr>
                <w:rFonts w:ascii="Arial" w:hAnsi="Arial" w:cs="Arial"/>
                <w:b/>
                <w:noProof/>
                <w:sz w:val="20"/>
                <w:szCs w:val="20"/>
              </w:rPr>
              <w:t>Your expense report 0000###### has been submitted for approval.</w:t>
            </w:r>
            <w:r w:rsidRPr="00565564">
              <w:rPr>
                <w:rFonts w:ascii="Arial" w:hAnsi="Arial" w:cs="Arial"/>
                <w:noProof/>
                <w:sz w:val="20"/>
                <w:szCs w:val="20"/>
              </w:rPr>
              <w:t xml:space="preserve"> message shows.  </w:t>
            </w:r>
          </w:p>
          <w:p w14:paraId="197D0420" w14:textId="77777777" w:rsidR="00565564" w:rsidRPr="00565564" w:rsidRDefault="00565564" w:rsidP="00565564">
            <w:pPr>
              <w:rPr>
                <w:rFonts w:ascii="Arial" w:hAnsi="Arial" w:cs="Arial"/>
                <w:noProof/>
                <w:sz w:val="20"/>
                <w:szCs w:val="20"/>
              </w:rPr>
            </w:pPr>
          </w:p>
          <w:p w14:paraId="6C13FDE3" w14:textId="77777777" w:rsidR="00565564" w:rsidRPr="00565564" w:rsidRDefault="00565564" w:rsidP="00565564">
            <w:pPr>
              <w:rPr>
                <w:rFonts w:ascii="Arial" w:hAnsi="Arial" w:cs="Arial"/>
                <w:noProof/>
                <w:sz w:val="20"/>
                <w:szCs w:val="20"/>
              </w:rPr>
            </w:pPr>
            <w:r w:rsidRPr="00565564">
              <w:rPr>
                <w:noProof/>
                <w:sz w:val="20"/>
                <w:szCs w:val="20"/>
              </w:rPr>
              <w:drawing>
                <wp:inline distT="0" distB="0" distL="0" distR="0" wp14:anchorId="79DE280B" wp14:editId="568C7E08">
                  <wp:extent cx="3962400" cy="869980"/>
                  <wp:effectExtent l="19050" t="19050" r="19050" b="254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041438" cy="887334"/>
                          </a:xfrm>
                          <a:prstGeom prst="rect">
                            <a:avLst/>
                          </a:prstGeom>
                          <a:ln w="6350">
                            <a:solidFill>
                              <a:schemeClr val="tx1"/>
                            </a:solidFill>
                          </a:ln>
                        </pic:spPr>
                      </pic:pic>
                    </a:graphicData>
                  </a:graphic>
                </wp:inline>
              </w:drawing>
            </w:r>
          </w:p>
          <w:p w14:paraId="55FFEB7E" w14:textId="77777777" w:rsidR="00565564" w:rsidRPr="00565564" w:rsidRDefault="00565564" w:rsidP="00565564">
            <w:pPr>
              <w:rPr>
                <w:rFonts w:ascii="Arial" w:hAnsi="Arial" w:cs="Arial"/>
                <w:noProof/>
                <w:sz w:val="20"/>
                <w:szCs w:val="20"/>
              </w:rPr>
            </w:pPr>
          </w:p>
          <w:p w14:paraId="55FA2EB1" w14:textId="77777777" w:rsidR="00565564" w:rsidRPr="00565564" w:rsidRDefault="00565564" w:rsidP="00565564">
            <w:pPr>
              <w:rPr>
                <w:rFonts w:ascii="Arial" w:hAnsi="Arial" w:cs="Arial"/>
                <w:b/>
                <w:noProof/>
                <w:sz w:val="20"/>
                <w:szCs w:val="20"/>
              </w:rPr>
            </w:pPr>
            <w:r w:rsidRPr="00565564">
              <w:rPr>
                <w:rFonts w:ascii="Arial" w:hAnsi="Arial" w:cs="Arial"/>
                <w:noProof/>
                <w:sz w:val="20"/>
                <w:szCs w:val="20"/>
              </w:rPr>
              <w:t xml:space="preserve">The ER status changes to </w:t>
            </w:r>
            <w:r w:rsidRPr="00565564">
              <w:rPr>
                <w:rFonts w:ascii="Arial" w:hAnsi="Arial" w:cs="Arial"/>
                <w:b/>
                <w:noProof/>
                <w:sz w:val="20"/>
                <w:szCs w:val="20"/>
              </w:rPr>
              <w:t>Submitted for Approval</w:t>
            </w:r>
            <w:r w:rsidRPr="00565564">
              <w:rPr>
                <w:rFonts w:ascii="Arial" w:hAnsi="Arial" w:cs="Arial"/>
                <w:noProof/>
                <w:sz w:val="20"/>
                <w:szCs w:val="20"/>
              </w:rPr>
              <w:t>, a</w:t>
            </w:r>
            <w:r w:rsidRPr="00565564">
              <w:rPr>
                <w:rFonts w:ascii="Arial" w:hAnsi="Arial" w:cs="Arial"/>
                <w:b/>
                <w:noProof/>
                <w:sz w:val="20"/>
                <w:szCs w:val="20"/>
              </w:rPr>
              <w:t xml:space="preserve"> Submitted </w:t>
            </w:r>
            <w:r w:rsidRPr="00565564">
              <w:rPr>
                <w:rFonts w:ascii="Arial" w:hAnsi="Arial" w:cs="Arial"/>
                <w:noProof/>
                <w:sz w:val="20"/>
                <w:szCs w:val="20"/>
              </w:rPr>
              <w:t xml:space="preserve">line and icon are added to the </w:t>
            </w:r>
            <w:r w:rsidRPr="00565564">
              <w:rPr>
                <w:rFonts w:ascii="Arial" w:hAnsi="Arial" w:cs="Arial"/>
                <w:b/>
                <w:noProof/>
                <w:sz w:val="20"/>
                <w:szCs w:val="20"/>
              </w:rPr>
              <w:t>Approval History.</w:t>
            </w:r>
          </w:p>
          <w:p w14:paraId="487C8EFC" w14:textId="7C76E446" w:rsidR="00565564" w:rsidRDefault="00565564" w:rsidP="00E32848">
            <w:pPr>
              <w:rPr>
                <w:rFonts w:ascii="Arial" w:hAnsi="Arial" w:cs="Arial"/>
                <w:noProof/>
                <w:sz w:val="20"/>
                <w:szCs w:val="20"/>
              </w:rPr>
            </w:pPr>
          </w:p>
        </w:tc>
      </w:tr>
    </w:tbl>
    <w:p w14:paraId="679972A9" w14:textId="0468207B" w:rsidR="004E1C76" w:rsidRDefault="004E1C76" w:rsidP="007A22FF"/>
    <w:sectPr w:rsidR="004E1C76" w:rsidSect="0014473A">
      <w:footerReference w:type="default" r:id="rId43"/>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0B671" w14:textId="77777777" w:rsidR="0080061C" w:rsidRDefault="0080061C" w:rsidP="003736B7">
      <w:r>
        <w:separator/>
      </w:r>
    </w:p>
  </w:endnote>
  <w:endnote w:type="continuationSeparator" w:id="0">
    <w:p w14:paraId="6CCDE5D8" w14:textId="77777777" w:rsidR="0080061C" w:rsidRDefault="0080061C" w:rsidP="0037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87B8" w14:textId="77777777" w:rsidR="00CE3C88" w:rsidRDefault="00CE3C88" w:rsidP="00B81F8F">
    <w:pPr>
      <w:pStyle w:val="Footer"/>
      <w:tabs>
        <w:tab w:val="clear" w:pos="9360"/>
      </w:tabs>
      <w:jc w:val="center"/>
    </w:pP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Pr>
        <w:rFonts w:ascii="Calibri" w:hAnsi="Calibri"/>
        <w:b/>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Pr>
        <w:rFonts w:ascii="Calibri" w:hAnsi="Calibri"/>
        <w:b/>
        <w:sz w:val="20"/>
        <w:szCs w:val="20"/>
      </w:rPr>
      <w:fldChar w:fldCharType="begin"/>
    </w:r>
    <w:r>
      <w:rPr>
        <w:rFonts w:ascii="Calibri" w:hAnsi="Calibri"/>
        <w:b/>
        <w:sz w:val="20"/>
        <w:szCs w:val="20"/>
      </w:rPr>
      <w:instrText xml:space="preserve"> NUMPAGES  </w:instrText>
    </w:r>
    <w:r>
      <w:rPr>
        <w:rFonts w:ascii="Calibri" w:hAnsi="Calibri"/>
        <w:b/>
        <w:sz w:val="20"/>
        <w:szCs w:val="20"/>
      </w:rPr>
      <w:fldChar w:fldCharType="separate"/>
    </w:r>
    <w:r>
      <w:rPr>
        <w:rFonts w:ascii="Calibri" w:hAnsi="Calibri"/>
        <w:b/>
        <w:noProof/>
        <w:sz w:val="20"/>
        <w:szCs w:val="20"/>
      </w:rPr>
      <w:t>10</w:t>
    </w:r>
    <w:r>
      <w:rPr>
        <w:rFonts w:ascii="Calibri" w:hAnsi="Calibri"/>
        <w:b/>
        <w:sz w:val="20"/>
        <w:szCs w:val="20"/>
      </w:rPr>
      <w:fldChar w:fldCharType="end"/>
    </w:r>
  </w:p>
  <w:p w14:paraId="42774E06" w14:textId="77777777" w:rsidR="00CE3C88" w:rsidRPr="003736B7" w:rsidRDefault="00CE3C88" w:rsidP="00373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A833E" w14:textId="77777777" w:rsidR="0080061C" w:rsidRDefault="0080061C" w:rsidP="003736B7">
      <w:r>
        <w:separator/>
      </w:r>
    </w:p>
  </w:footnote>
  <w:footnote w:type="continuationSeparator" w:id="0">
    <w:p w14:paraId="1FA2E74B" w14:textId="77777777" w:rsidR="0080061C" w:rsidRDefault="0080061C" w:rsidP="00373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43D"/>
    <w:multiLevelType w:val="hybridMultilevel"/>
    <w:tmpl w:val="82CA17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41626"/>
    <w:multiLevelType w:val="hybridMultilevel"/>
    <w:tmpl w:val="6846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34096"/>
    <w:multiLevelType w:val="hybridMultilevel"/>
    <w:tmpl w:val="4A18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B7441"/>
    <w:multiLevelType w:val="hybridMultilevel"/>
    <w:tmpl w:val="7C6A56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9DF62BF"/>
    <w:multiLevelType w:val="multilevel"/>
    <w:tmpl w:val="2F288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E28C5"/>
    <w:multiLevelType w:val="hybridMultilevel"/>
    <w:tmpl w:val="98FC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F138D"/>
    <w:multiLevelType w:val="hybridMultilevel"/>
    <w:tmpl w:val="5A92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A5B9B"/>
    <w:multiLevelType w:val="hybridMultilevel"/>
    <w:tmpl w:val="4E72EB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D0925"/>
    <w:multiLevelType w:val="hybridMultilevel"/>
    <w:tmpl w:val="76EE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B5722"/>
    <w:multiLevelType w:val="hybridMultilevel"/>
    <w:tmpl w:val="7FBCB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F9607F"/>
    <w:multiLevelType w:val="hybridMultilevel"/>
    <w:tmpl w:val="80187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D81391"/>
    <w:multiLevelType w:val="hybridMultilevel"/>
    <w:tmpl w:val="54129F50"/>
    <w:lvl w:ilvl="0" w:tplc="04090001">
      <w:start w:val="1"/>
      <w:numFmt w:val="bullet"/>
      <w:lvlText w:val=""/>
      <w:lvlJc w:val="left"/>
      <w:pPr>
        <w:ind w:left="1765" w:hanging="360"/>
      </w:pPr>
      <w:rPr>
        <w:rFonts w:ascii="Symbol" w:hAnsi="Symbol" w:hint="default"/>
      </w:rPr>
    </w:lvl>
    <w:lvl w:ilvl="1" w:tplc="04090003">
      <w:start w:val="1"/>
      <w:numFmt w:val="bullet"/>
      <w:lvlText w:val="o"/>
      <w:lvlJc w:val="left"/>
      <w:pPr>
        <w:ind w:left="2485" w:hanging="360"/>
      </w:pPr>
      <w:rPr>
        <w:rFonts w:ascii="Courier New" w:hAnsi="Courier New" w:cs="Courier New" w:hint="default"/>
      </w:rPr>
    </w:lvl>
    <w:lvl w:ilvl="2" w:tplc="04090005" w:tentative="1">
      <w:start w:val="1"/>
      <w:numFmt w:val="bullet"/>
      <w:lvlText w:val=""/>
      <w:lvlJc w:val="left"/>
      <w:pPr>
        <w:ind w:left="3205" w:hanging="360"/>
      </w:pPr>
      <w:rPr>
        <w:rFonts w:ascii="Wingdings" w:hAnsi="Wingdings" w:hint="default"/>
      </w:rPr>
    </w:lvl>
    <w:lvl w:ilvl="3" w:tplc="04090001" w:tentative="1">
      <w:start w:val="1"/>
      <w:numFmt w:val="bullet"/>
      <w:lvlText w:val=""/>
      <w:lvlJc w:val="left"/>
      <w:pPr>
        <w:ind w:left="3925" w:hanging="360"/>
      </w:pPr>
      <w:rPr>
        <w:rFonts w:ascii="Symbol" w:hAnsi="Symbol" w:hint="default"/>
      </w:rPr>
    </w:lvl>
    <w:lvl w:ilvl="4" w:tplc="04090003" w:tentative="1">
      <w:start w:val="1"/>
      <w:numFmt w:val="bullet"/>
      <w:lvlText w:val="o"/>
      <w:lvlJc w:val="left"/>
      <w:pPr>
        <w:ind w:left="4645" w:hanging="360"/>
      </w:pPr>
      <w:rPr>
        <w:rFonts w:ascii="Courier New" w:hAnsi="Courier New" w:cs="Courier New" w:hint="default"/>
      </w:rPr>
    </w:lvl>
    <w:lvl w:ilvl="5" w:tplc="04090005" w:tentative="1">
      <w:start w:val="1"/>
      <w:numFmt w:val="bullet"/>
      <w:lvlText w:val=""/>
      <w:lvlJc w:val="left"/>
      <w:pPr>
        <w:ind w:left="5365" w:hanging="360"/>
      </w:pPr>
      <w:rPr>
        <w:rFonts w:ascii="Wingdings" w:hAnsi="Wingdings" w:hint="default"/>
      </w:rPr>
    </w:lvl>
    <w:lvl w:ilvl="6" w:tplc="04090001" w:tentative="1">
      <w:start w:val="1"/>
      <w:numFmt w:val="bullet"/>
      <w:lvlText w:val=""/>
      <w:lvlJc w:val="left"/>
      <w:pPr>
        <w:ind w:left="6085" w:hanging="360"/>
      </w:pPr>
      <w:rPr>
        <w:rFonts w:ascii="Symbol" w:hAnsi="Symbol" w:hint="default"/>
      </w:rPr>
    </w:lvl>
    <w:lvl w:ilvl="7" w:tplc="04090003" w:tentative="1">
      <w:start w:val="1"/>
      <w:numFmt w:val="bullet"/>
      <w:lvlText w:val="o"/>
      <w:lvlJc w:val="left"/>
      <w:pPr>
        <w:ind w:left="6805" w:hanging="360"/>
      </w:pPr>
      <w:rPr>
        <w:rFonts w:ascii="Courier New" w:hAnsi="Courier New" w:cs="Courier New" w:hint="default"/>
      </w:rPr>
    </w:lvl>
    <w:lvl w:ilvl="8" w:tplc="04090005" w:tentative="1">
      <w:start w:val="1"/>
      <w:numFmt w:val="bullet"/>
      <w:lvlText w:val=""/>
      <w:lvlJc w:val="left"/>
      <w:pPr>
        <w:ind w:left="7525" w:hanging="360"/>
      </w:pPr>
      <w:rPr>
        <w:rFonts w:ascii="Wingdings" w:hAnsi="Wingdings" w:hint="default"/>
      </w:rPr>
    </w:lvl>
  </w:abstractNum>
  <w:abstractNum w:abstractNumId="12" w15:restartNumberingAfterBreak="0">
    <w:nsid w:val="254E659B"/>
    <w:multiLevelType w:val="hybridMultilevel"/>
    <w:tmpl w:val="805CC896"/>
    <w:lvl w:ilvl="0" w:tplc="0409000D">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548EA"/>
    <w:multiLevelType w:val="hybridMultilevel"/>
    <w:tmpl w:val="FA98655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616BDB"/>
    <w:multiLevelType w:val="hybridMultilevel"/>
    <w:tmpl w:val="8A1251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327A29C1"/>
    <w:multiLevelType w:val="hybridMultilevel"/>
    <w:tmpl w:val="FA06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07969"/>
    <w:multiLevelType w:val="hybridMultilevel"/>
    <w:tmpl w:val="DDCA1016"/>
    <w:lvl w:ilvl="0" w:tplc="04090001">
      <w:start w:val="1"/>
      <w:numFmt w:val="bullet"/>
      <w:lvlText w:val=""/>
      <w:lvlJc w:val="left"/>
      <w:pPr>
        <w:ind w:left="720" w:hanging="360"/>
      </w:pPr>
      <w:rPr>
        <w:rFonts w:ascii="Symbol" w:hAnsi="Symbol" w:hint="default"/>
      </w:rPr>
    </w:lvl>
    <w:lvl w:ilvl="1" w:tplc="DD801742">
      <w:start w:val="1"/>
      <w:numFmt w:val="bullet"/>
      <w:lvlText w:val=""/>
      <w:lvlJc w:val="left"/>
      <w:pPr>
        <w:ind w:left="1440" w:hanging="360"/>
      </w:pPr>
      <w:rPr>
        <w:rFonts w:ascii="Wingdings" w:hAnsi="Wingdings"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930B8"/>
    <w:multiLevelType w:val="hybridMultilevel"/>
    <w:tmpl w:val="79D8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A3069"/>
    <w:multiLevelType w:val="hybridMultilevel"/>
    <w:tmpl w:val="08C6C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A78DD"/>
    <w:multiLevelType w:val="hybridMultilevel"/>
    <w:tmpl w:val="5D70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96238"/>
    <w:multiLevelType w:val="hybridMultilevel"/>
    <w:tmpl w:val="378AF644"/>
    <w:lvl w:ilvl="0" w:tplc="29FC29A4">
      <w:start w:val="1"/>
      <w:numFmt w:val="bullet"/>
      <w:lvlText w:val=""/>
      <w:lvlJc w:val="left"/>
      <w:pPr>
        <w:ind w:left="2160" w:hanging="360"/>
      </w:pPr>
      <w:rPr>
        <w:rFonts w:ascii="Wingdings" w:hAnsi="Wingdings" w:hint="default"/>
        <w:sz w:val="20"/>
        <w:szCs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5933120"/>
    <w:multiLevelType w:val="hybridMultilevel"/>
    <w:tmpl w:val="8D64E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73C6D"/>
    <w:multiLevelType w:val="hybridMultilevel"/>
    <w:tmpl w:val="A13C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C713C"/>
    <w:multiLevelType w:val="hybridMultilevel"/>
    <w:tmpl w:val="23943C2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5D776C25"/>
    <w:multiLevelType w:val="hybridMultilevel"/>
    <w:tmpl w:val="3BF8F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29222B"/>
    <w:multiLevelType w:val="hybridMultilevel"/>
    <w:tmpl w:val="B288774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6" w15:restartNumberingAfterBreak="0">
    <w:nsid w:val="613C1601"/>
    <w:multiLevelType w:val="hybridMultilevel"/>
    <w:tmpl w:val="AA5A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D78C4"/>
    <w:multiLevelType w:val="hybridMultilevel"/>
    <w:tmpl w:val="A7FE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D87DDA"/>
    <w:multiLevelType w:val="hybridMultilevel"/>
    <w:tmpl w:val="7EEC8B90"/>
    <w:lvl w:ilvl="0" w:tplc="04090001">
      <w:start w:val="1"/>
      <w:numFmt w:val="bullet"/>
      <w:lvlText w:val=""/>
      <w:lvlJc w:val="left"/>
      <w:pPr>
        <w:ind w:left="720" w:hanging="360"/>
      </w:pPr>
      <w:rPr>
        <w:rFonts w:ascii="Symbol" w:hAnsi="Symbol" w:hint="default"/>
      </w:rPr>
    </w:lvl>
    <w:lvl w:ilvl="1" w:tplc="A9A4A0D2">
      <w:numFmt w:val="bullet"/>
      <w:lvlText w:val="–"/>
      <w:lvlJc w:val="left"/>
      <w:pPr>
        <w:ind w:left="1440" w:hanging="360"/>
      </w:pPr>
      <w:rPr>
        <w:rFonts w:ascii="Arial" w:eastAsia="Times New Roman"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8F4A26"/>
    <w:multiLevelType w:val="hybridMultilevel"/>
    <w:tmpl w:val="C714E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E070F4"/>
    <w:multiLevelType w:val="hybridMultilevel"/>
    <w:tmpl w:val="0B04D2D0"/>
    <w:lvl w:ilvl="0" w:tplc="04090001">
      <w:start w:val="1"/>
      <w:numFmt w:val="bullet"/>
      <w:lvlText w:val=""/>
      <w:lvlJc w:val="left"/>
      <w:pPr>
        <w:ind w:left="1591" w:hanging="360"/>
      </w:pPr>
      <w:rPr>
        <w:rFonts w:ascii="Symbol" w:hAnsi="Symbol" w:hint="default"/>
      </w:rPr>
    </w:lvl>
    <w:lvl w:ilvl="1" w:tplc="04090003" w:tentative="1">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31" w15:restartNumberingAfterBreak="0">
    <w:nsid w:val="6AF6240E"/>
    <w:multiLevelType w:val="hybridMultilevel"/>
    <w:tmpl w:val="D8468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2F2C1A"/>
    <w:multiLevelType w:val="hybridMultilevel"/>
    <w:tmpl w:val="21C25F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75016"/>
    <w:multiLevelType w:val="hybridMultilevel"/>
    <w:tmpl w:val="52E46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D515B9"/>
    <w:multiLevelType w:val="hybridMultilevel"/>
    <w:tmpl w:val="273A2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A43C51"/>
    <w:multiLevelType w:val="hybridMultilevel"/>
    <w:tmpl w:val="FB9C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32"/>
  </w:num>
  <w:num w:numId="4">
    <w:abstractNumId w:val="19"/>
  </w:num>
  <w:num w:numId="5">
    <w:abstractNumId w:val="15"/>
  </w:num>
  <w:num w:numId="6">
    <w:abstractNumId w:val="11"/>
  </w:num>
  <w:num w:numId="7">
    <w:abstractNumId w:val="3"/>
  </w:num>
  <w:num w:numId="8">
    <w:abstractNumId w:val="4"/>
  </w:num>
  <w:num w:numId="9">
    <w:abstractNumId w:val="34"/>
  </w:num>
  <w:num w:numId="10">
    <w:abstractNumId w:val="9"/>
  </w:num>
  <w:num w:numId="11">
    <w:abstractNumId w:val="24"/>
  </w:num>
  <w:num w:numId="12">
    <w:abstractNumId w:val="7"/>
  </w:num>
  <w:num w:numId="13">
    <w:abstractNumId w:val="5"/>
  </w:num>
  <w:num w:numId="14">
    <w:abstractNumId w:val="1"/>
  </w:num>
  <w:num w:numId="15">
    <w:abstractNumId w:val="33"/>
  </w:num>
  <w:num w:numId="16">
    <w:abstractNumId w:val="21"/>
  </w:num>
  <w:num w:numId="17">
    <w:abstractNumId w:val="28"/>
  </w:num>
  <w:num w:numId="18">
    <w:abstractNumId w:val="12"/>
  </w:num>
  <w:num w:numId="19">
    <w:abstractNumId w:val="31"/>
  </w:num>
  <w:num w:numId="20">
    <w:abstractNumId w:val="27"/>
  </w:num>
  <w:num w:numId="21">
    <w:abstractNumId w:val="35"/>
  </w:num>
  <w:num w:numId="22">
    <w:abstractNumId w:val="16"/>
  </w:num>
  <w:num w:numId="23">
    <w:abstractNumId w:val="29"/>
  </w:num>
  <w:num w:numId="24">
    <w:abstractNumId w:val="8"/>
  </w:num>
  <w:num w:numId="25">
    <w:abstractNumId w:val="23"/>
  </w:num>
  <w:num w:numId="26">
    <w:abstractNumId w:val="20"/>
  </w:num>
  <w:num w:numId="27">
    <w:abstractNumId w:val="13"/>
  </w:num>
  <w:num w:numId="28">
    <w:abstractNumId w:val="10"/>
  </w:num>
  <w:num w:numId="29">
    <w:abstractNumId w:val="6"/>
  </w:num>
  <w:num w:numId="30">
    <w:abstractNumId w:val="0"/>
  </w:num>
  <w:num w:numId="31">
    <w:abstractNumId w:val="2"/>
  </w:num>
  <w:num w:numId="32">
    <w:abstractNumId w:val="30"/>
  </w:num>
  <w:num w:numId="33">
    <w:abstractNumId w:val="22"/>
  </w:num>
  <w:num w:numId="34">
    <w:abstractNumId w:val="14"/>
  </w:num>
  <w:num w:numId="35">
    <w:abstractNumId w:val="2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0A5"/>
    <w:rsid w:val="00000249"/>
    <w:rsid w:val="00000695"/>
    <w:rsid w:val="00000D2C"/>
    <w:rsid w:val="00001635"/>
    <w:rsid w:val="00001ED1"/>
    <w:rsid w:val="00001EE5"/>
    <w:rsid w:val="00001FC8"/>
    <w:rsid w:val="0000224E"/>
    <w:rsid w:val="0000332B"/>
    <w:rsid w:val="00003411"/>
    <w:rsid w:val="00003422"/>
    <w:rsid w:val="0000367B"/>
    <w:rsid w:val="0000371B"/>
    <w:rsid w:val="000037F9"/>
    <w:rsid w:val="00003945"/>
    <w:rsid w:val="00004098"/>
    <w:rsid w:val="00004C7B"/>
    <w:rsid w:val="00004F92"/>
    <w:rsid w:val="00005062"/>
    <w:rsid w:val="00005984"/>
    <w:rsid w:val="00005FAA"/>
    <w:rsid w:val="00006FCA"/>
    <w:rsid w:val="00010109"/>
    <w:rsid w:val="00010283"/>
    <w:rsid w:val="00010742"/>
    <w:rsid w:val="00012AEB"/>
    <w:rsid w:val="00012D1F"/>
    <w:rsid w:val="00012D28"/>
    <w:rsid w:val="00012DD6"/>
    <w:rsid w:val="00012EC8"/>
    <w:rsid w:val="00013D6C"/>
    <w:rsid w:val="0001466C"/>
    <w:rsid w:val="00015296"/>
    <w:rsid w:val="00016049"/>
    <w:rsid w:val="000167C6"/>
    <w:rsid w:val="000170DE"/>
    <w:rsid w:val="00017420"/>
    <w:rsid w:val="000201E5"/>
    <w:rsid w:val="00020382"/>
    <w:rsid w:val="0002064C"/>
    <w:rsid w:val="00020A0C"/>
    <w:rsid w:val="00020AD8"/>
    <w:rsid w:val="000211A8"/>
    <w:rsid w:val="00021C31"/>
    <w:rsid w:val="00021F24"/>
    <w:rsid w:val="00022A0A"/>
    <w:rsid w:val="0002341D"/>
    <w:rsid w:val="00023FC6"/>
    <w:rsid w:val="00023FEC"/>
    <w:rsid w:val="000240DC"/>
    <w:rsid w:val="000241A7"/>
    <w:rsid w:val="000241AB"/>
    <w:rsid w:val="00024ECD"/>
    <w:rsid w:val="00025378"/>
    <w:rsid w:val="000253B3"/>
    <w:rsid w:val="00025C37"/>
    <w:rsid w:val="00025C6B"/>
    <w:rsid w:val="00025C6D"/>
    <w:rsid w:val="000267BA"/>
    <w:rsid w:val="000267E1"/>
    <w:rsid w:val="00026D82"/>
    <w:rsid w:val="00027394"/>
    <w:rsid w:val="00027B9E"/>
    <w:rsid w:val="000308A5"/>
    <w:rsid w:val="00031666"/>
    <w:rsid w:val="000318F2"/>
    <w:rsid w:val="00032456"/>
    <w:rsid w:val="000328C8"/>
    <w:rsid w:val="00032953"/>
    <w:rsid w:val="000331B6"/>
    <w:rsid w:val="000343A7"/>
    <w:rsid w:val="00035C28"/>
    <w:rsid w:val="00035F19"/>
    <w:rsid w:val="00035F2B"/>
    <w:rsid w:val="00036444"/>
    <w:rsid w:val="00036DC4"/>
    <w:rsid w:val="00036E4B"/>
    <w:rsid w:val="000377E4"/>
    <w:rsid w:val="0004115A"/>
    <w:rsid w:val="000416BC"/>
    <w:rsid w:val="00041918"/>
    <w:rsid w:val="00041F09"/>
    <w:rsid w:val="00041F87"/>
    <w:rsid w:val="00042054"/>
    <w:rsid w:val="00042071"/>
    <w:rsid w:val="000429CC"/>
    <w:rsid w:val="00043128"/>
    <w:rsid w:val="0004432D"/>
    <w:rsid w:val="000450EF"/>
    <w:rsid w:val="000452E2"/>
    <w:rsid w:val="0004544D"/>
    <w:rsid w:val="000456F4"/>
    <w:rsid w:val="000468D2"/>
    <w:rsid w:val="0004761B"/>
    <w:rsid w:val="00050444"/>
    <w:rsid w:val="0005044F"/>
    <w:rsid w:val="0005045B"/>
    <w:rsid w:val="00050595"/>
    <w:rsid w:val="000505A3"/>
    <w:rsid w:val="00050B45"/>
    <w:rsid w:val="00050E56"/>
    <w:rsid w:val="000515C1"/>
    <w:rsid w:val="00051775"/>
    <w:rsid w:val="00051CAF"/>
    <w:rsid w:val="00051D18"/>
    <w:rsid w:val="00051F16"/>
    <w:rsid w:val="000533AF"/>
    <w:rsid w:val="00053725"/>
    <w:rsid w:val="000540EB"/>
    <w:rsid w:val="00054842"/>
    <w:rsid w:val="00054E68"/>
    <w:rsid w:val="00055027"/>
    <w:rsid w:val="00055134"/>
    <w:rsid w:val="00055450"/>
    <w:rsid w:val="0005579D"/>
    <w:rsid w:val="000562C6"/>
    <w:rsid w:val="000570EC"/>
    <w:rsid w:val="000574C8"/>
    <w:rsid w:val="00057C20"/>
    <w:rsid w:val="00057D0A"/>
    <w:rsid w:val="00057D11"/>
    <w:rsid w:val="00057EFF"/>
    <w:rsid w:val="000604A3"/>
    <w:rsid w:val="0006072D"/>
    <w:rsid w:val="000612F8"/>
    <w:rsid w:val="00061622"/>
    <w:rsid w:val="00061A32"/>
    <w:rsid w:val="000623F6"/>
    <w:rsid w:val="000632E2"/>
    <w:rsid w:val="0006427C"/>
    <w:rsid w:val="000643CA"/>
    <w:rsid w:val="0006479A"/>
    <w:rsid w:val="00066287"/>
    <w:rsid w:val="00066896"/>
    <w:rsid w:val="00066B44"/>
    <w:rsid w:val="000676FC"/>
    <w:rsid w:val="00067A13"/>
    <w:rsid w:val="00067DF4"/>
    <w:rsid w:val="0007092B"/>
    <w:rsid w:val="00071034"/>
    <w:rsid w:val="000728EA"/>
    <w:rsid w:val="00073A98"/>
    <w:rsid w:val="00075354"/>
    <w:rsid w:val="00075997"/>
    <w:rsid w:val="00075D02"/>
    <w:rsid w:val="00075F6D"/>
    <w:rsid w:val="00076799"/>
    <w:rsid w:val="00076EC0"/>
    <w:rsid w:val="00077068"/>
    <w:rsid w:val="00077F08"/>
    <w:rsid w:val="00080E35"/>
    <w:rsid w:val="00080EE9"/>
    <w:rsid w:val="000815A3"/>
    <w:rsid w:val="00081F5E"/>
    <w:rsid w:val="00082010"/>
    <w:rsid w:val="000820CE"/>
    <w:rsid w:val="00082BDB"/>
    <w:rsid w:val="00082E3D"/>
    <w:rsid w:val="00083B70"/>
    <w:rsid w:val="0008485C"/>
    <w:rsid w:val="0008594D"/>
    <w:rsid w:val="000859A4"/>
    <w:rsid w:val="00085EE7"/>
    <w:rsid w:val="00086763"/>
    <w:rsid w:val="00086B62"/>
    <w:rsid w:val="000875AE"/>
    <w:rsid w:val="00087B93"/>
    <w:rsid w:val="00090021"/>
    <w:rsid w:val="000914F2"/>
    <w:rsid w:val="00091D97"/>
    <w:rsid w:val="00092000"/>
    <w:rsid w:val="000920F3"/>
    <w:rsid w:val="00092569"/>
    <w:rsid w:val="000926F4"/>
    <w:rsid w:val="00092715"/>
    <w:rsid w:val="000931F5"/>
    <w:rsid w:val="000940D3"/>
    <w:rsid w:val="0009460D"/>
    <w:rsid w:val="000947B9"/>
    <w:rsid w:val="0009480C"/>
    <w:rsid w:val="00094C7D"/>
    <w:rsid w:val="00094F85"/>
    <w:rsid w:val="00095337"/>
    <w:rsid w:val="000953D6"/>
    <w:rsid w:val="000955BC"/>
    <w:rsid w:val="00095A8B"/>
    <w:rsid w:val="00095C4E"/>
    <w:rsid w:val="0009671D"/>
    <w:rsid w:val="00096832"/>
    <w:rsid w:val="00097B3E"/>
    <w:rsid w:val="000A01B7"/>
    <w:rsid w:val="000A03AC"/>
    <w:rsid w:val="000A0531"/>
    <w:rsid w:val="000A071B"/>
    <w:rsid w:val="000A26D2"/>
    <w:rsid w:val="000A347D"/>
    <w:rsid w:val="000A3EA6"/>
    <w:rsid w:val="000A4458"/>
    <w:rsid w:val="000A4E4F"/>
    <w:rsid w:val="000A51D4"/>
    <w:rsid w:val="000A53FB"/>
    <w:rsid w:val="000A5422"/>
    <w:rsid w:val="000A56A0"/>
    <w:rsid w:val="000A5EFD"/>
    <w:rsid w:val="000A6B4C"/>
    <w:rsid w:val="000B02EA"/>
    <w:rsid w:val="000B0B4F"/>
    <w:rsid w:val="000B0F3A"/>
    <w:rsid w:val="000B12F8"/>
    <w:rsid w:val="000B1B33"/>
    <w:rsid w:val="000B3420"/>
    <w:rsid w:val="000B36BB"/>
    <w:rsid w:val="000B36C5"/>
    <w:rsid w:val="000B3F9E"/>
    <w:rsid w:val="000B4714"/>
    <w:rsid w:val="000B5AA8"/>
    <w:rsid w:val="000B672C"/>
    <w:rsid w:val="000B6872"/>
    <w:rsid w:val="000B709E"/>
    <w:rsid w:val="000B7A9A"/>
    <w:rsid w:val="000C0099"/>
    <w:rsid w:val="000C06A0"/>
    <w:rsid w:val="000C0BD1"/>
    <w:rsid w:val="000C106D"/>
    <w:rsid w:val="000C1606"/>
    <w:rsid w:val="000C17FC"/>
    <w:rsid w:val="000C1C68"/>
    <w:rsid w:val="000C22F5"/>
    <w:rsid w:val="000C4585"/>
    <w:rsid w:val="000C4F1E"/>
    <w:rsid w:val="000C5C09"/>
    <w:rsid w:val="000C610D"/>
    <w:rsid w:val="000C6364"/>
    <w:rsid w:val="000C6CFE"/>
    <w:rsid w:val="000C6DC9"/>
    <w:rsid w:val="000C76CA"/>
    <w:rsid w:val="000C783F"/>
    <w:rsid w:val="000C7992"/>
    <w:rsid w:val="000D01DB"/>
    <w:rsid w:val="000D05C8"/>
    <w:rsid w:val="000D09A9"/>
    <w:rsid w:val="000D0C29"/>
    <w:rsid w:val="000D143C"/>
    <w:rsid w:val="000D219E"/>
    <w:rsid w:val="000D3027"/>
    <w:rsid w:val="000D3682"/>
    <w:rsid w:val="000D3CA0"/>
    <w:rsid w:val="000D42C5"/>
    <w:rsid w:val="000D4BA7"/>
    <w:rsid w:val="000D4E03"/>
    <w:rsid w:val="000D53B9"/>
    <w:rsid w:val="000D549D"/>
    <w:rsid w:val="000D615C"/>
    <w:rsid w:val="000D623F"/>
    <w:rsid w:val="000D6801"/>
    <w:rsid w:val="000E0774"/>
    <w:rsid w:val="000E285B"/>
    <w:rsid w:val="000E39AD"/>
    <w:rsid w:val="000E42A7"/>
    <w:rsid w:val="000E45A4"/>
    <w:rsid w:val="000E47F1"/>
    <w:rsid w:val="000E484C"/>
    <w:rsid w:val="000E5510"/>
    <w:rsid w:val="000E568C"/>
    <w:rsid w:val="000E6269"/>
    <w:rsid w:val="000E742B"/>
    <w:rsid w:val="000E7566"/>
    <w:rsid w:val="000E7CAF"/>
    <w:rsid w:val="000E7FF5"/>
    <w:rsid w:val="000F055E"/>
    <w:rsid w:val="000F0794"/>
    <w:rsid w:val="000F0A02"/>
    <w:rsid w:val="000F24E3"/>
    <w:rsid w:val="000F2C6E"/>
    <w:rsid w:val="000F2E39"/>
    <w:rsid w:val="000F31BE"/>
    <w:rsid w:val="000F3628"/>
    <w:rsid w:val="000F3960"/>
    <w:rsid w:val="000F3F0B"/>
    <w:rsid w:val="000F3FC8"/>
    <w:rsid w:val="000F48DC"/>
    <w:rsid w:val="000F5574"/>
    <w:rsid w:val="000F5B44"/>
    <w:rsid w:val="000F6758"/>
    <w:rsid w:val="000F6B3B"/>
    <w:rsid w:val="000F70F3"/>
    <w:rsid w:val="000F7475"/>
    <w:rsid w:val="000F7FA0"/>
    <w:rsid w:val="001000F8"/>
    <w:rsid w:val="00100361"/>
    <w:rsid w:val="001008FA"/>
    <w:rsid w:val="00100E28"/>
    <w:rsid w:val="00100EBA"/>
    <w:rsid w:val="001016A9"/>
    <w:rsid w:val="0010177B"/>
    <w:rsid w:val="0010247D"/>
    <w:rsid w:val="0010274E"/>
    <w:rsid w:val="0010289D"/>
    <w:rsid w:val="001039B6"/>
    <w:rsid w:val="001042AA"/>
    <w:rsid w:val="0010433E"/>
    <w:rsid w:val="0010600E"/>
    <w:rsid w:val="00106637"/>
    <w:rsid w:val="001074CA"/>
    <w:rsid w:val="0010766F"/>
    <w:rsid w:val="00110276"/>
    <w:rsid w:val="001108C9"/>
    <w:rsid w:val="00111EB3"/>
    <w:rsid w:val="001128B9"/>
    <w:rsid w:val="00113A92"/>
    <w:rsid w:val="00114BF0"/>
    <w:rsid w:val="00115E88"/>
    <w:rsid w:val="0011633F"/>
    <w:rsid w:val="001163E4"/>
    <w:rsid w:val="00116446"/>
    <w:rsid w:val="00116CA0"/>
    <w:rsid w:val="001177E4"/>
    <w:rsid w:val="00117E33"/>
    <w:rsid w:val="00120087"/>
    <w:rsid w:val="00120BD8"/>
    <w:rsid w:val="001214BF"/>
    <w:rsid w:val="00121BDD"/>
    <w:rsid w:val="00122875"/>
    <w:rsid w:val="00122E72"/>
    <w:rsid w:val="00123642"/>
    <w:rsid w:val="001239C4"/>
    <w:rsid w:val="00123A9A"/>
    <w:rsid w:val="0012400B"/>
    <w:rsid w:val="0012443B"/>
    <w:rsid w:val="001244D5"/>
    <w:rsid w:val="00124761"/>
    <w:rsid w:val="00125B29"/>
    <w:rsid w:val="00125ECB"/>
    <w:rsid w:val="00126A8F"/>
    <w:rsid w:val="00126B14"/>
    <w:rsid w:val="00126BC9"/>
    <w:rsid w:val="00126BFD"/>
    <w:rsid w:val="001270DD"/>
    <w:rsid w:val="00127318"/>
    <w:rsid w:val="001274DD"/>
    <w:rsid w:val="00127821"/>
    <w:rsid w:val="00127851"/>
    <w:rsid w:val="0013014A"/>
    <w:rsid w:val="001319AB"/>
    <w:rsid w:val="00131DB7"/>
    <w:rsid w:val="0013201D"/>
    <w:rsid w:val="001323E8"/>
    <w:rsid w:val="0013246C"/>
    <w:rsid w:val="00132EF7"/>
    <w:rsid w:val="001336D3"/>
    <w:rsid w:val="00133EC5"/>
    <w:rsid w:val="00134266"/>
    <w:rsid w:val="00134809"/>
    <w:rsid w:val="00134D7A"/>
    <w:rsid w:val="0013565A"/>
    <w:rsid w:val="001367DD"/>
    <w:rsid w:val="00136F2F"/>
    <w:rsid w:val="00137337"/>
    <w:rsid w:val="0013735E"/>
    <w:rsid w:val="001375C2"/>
    <w:rsid w:val="00137928"/>
    <w:rsid w:val="00140597"/>
    <w:rsid w:val="001408D2"/>
    <w:rsid w:val="00140B3F"/>
    <w:rsid w:val="001413EB"/>
    <w:rsid w:val="001417DC"/>
    <w:rsid w:val="00142130"/>
    <w:rsid w:val="001422D0"/>
    <w:rsid w:val="0014267D"/>
    <w:rsid w:val="0014277E"/>
    <w:rsid w:val="00143D1F"/>
    <w:rsid w:val="0014473A"/>
    <w:rsid w:val="00144D37"/>
    <w:rsid w:val="00145003"/>
    <w:rsid w:val="00145315"/>
    <w:rsid w:val="001458CE"/>
    <w:rsid w:val="001461A9"/>
    <w:rsid w:val="00146722"/>
    <w:rsid w:val="001467DF"/>
    <w:rsid w:val="00147859"/>
    <w:rsid w:val="00147F9F"/>
    <w:rsid w:val="001506B6"/>
    <w:rsid w:val="001513A0"/>
    <w:rsid w:val="001519F0"/>
    <w:rsid w:val="00151A54"/>
    <w:rsid w:val="0015341B"/>
    <w:rsid w:val="001538E5"/>
    <w:rsid w:val="00153A4C"/>
    <w:rsid w:val="00153C71"/>
    <w:rsid w:val="00155FD1"/>
    <w:rsid w:val="00156241"/>
    <w:rsid w:val="00156740"/>
    <w:rsid w:val="00156C56"/>
    <w:rsid w:val="00156E05"/>
    <w:rsid w:val="00156FD9"/>
    <w:rsid w:val="0015790E"/>
    <w:rsid w:val="00157A1B"/>
    <w:rsid w:val="00157ECC"/>
    <w:rsid w:val="00160503"/>
    <w:rsid w:val="00160A64"/>
    <w:rsid w:val="001615E1"/>
    <w:rsid w:val="0016292A"/>
    <w:rsid w:val="00162F1A"/>
    <w:rsid w:val="00163477"/>
    <w:rsid w:val="001646D4"/>
    <w:rsid w:val="001649E3"/>
    <w:rsid w:val="00165245"/>
    <w:rsid w:val="00165719"/>
    <w:rsid w:val="00165F55"/>
    <w:rsid w:val="00166CD0"/>
    <w:rsid w:val="0016715F"/>
    <w:rsid w:val="001672C5"/>
    <w:rsid w:val="00167A7F"/>
    <w:rsid w:val="00167AFE"/>
    <w:rsid w:val="00170861"/>
    <w:rsid w:val="00170AE7"/>
    <w:rsid w:val="001726F5"/>
    <w:rsid w:val="001728E5"/>
    <w:rsid w:val="00172E14"/>
    <w:rsid w:val="001736C2"/>
    <w:rsid w:val="00173C87"/>
    <w:rsid w:val="00175880"/>
    <w:rsid w:val="001758CA"/>
    <w:rsid w:val="00175C51"/>
    <w:rsid w:val="0017601C"/>
    <w:rsid w:val="0017674A"/>
    <w:rsid w:val="0017690C"/>
    <w:rsid w:val="00176D26"/>
    <w:rsid w:val="00176DE9"/>
    <w:rsid w:val="00177768"/>
    <w:rsid w:val="00177C84"/>
    <w:rsid w:val="00177DE3"/>
    <w:rsid w:val="00180081"/>
    <w:rsid w:val="001801D3"/>
    <w:rsid w:val="00180901"/>
    <w:rsid w:val="00180A98"/>
    <w:rsid w:val="0018142C"/>
    <w:rsid w:val="0018146D"/>
    <w:rsid w:val="00181DFD"/>
    <w:rsid w:val="00181F3C"/>
    <w:rsid w:val="00183959"/>
    <w:rsid w:val="00183A00"/>
    <w:rsid w:val="00183BC2"/>
    <w:rsid w:val="00184245"/>
    <w:rsid w:val="00184B68"/>
    <w:rsid w:val="00184D24"/>
    <w:rsid w:val="001861DB"/>
    <w:rsid w:val="001866FC"/>
    <w:rsid w:val="00187A09"/>
    <w:rsid w:val="00187BE9"/>
    <w:rsid w:val="00190DD5"/>
    <w:rsid w:val="00191261"/>
    <w:rsid w:val="0019190A"/>
    <w:rsid w:val="00191ABD"/>
    <w:rsid w:val="00192C76"/>
    <w:rsid w:val="00192D48"/>
    <w:rsid w:val="00194001"/>
    <w:rsid w:val="0019406F"/>
    <w:rsid w:val="00194197"/>
    <w:rsid w:val="001944EC"/>
    <w:rsid w:val="00194593"/>
    <w:rsid w:val="00195521"/>
    <w:rsid w:val="001959B4"/>
    <w:rsid w:val="001959CE"/>
    <w:rsid w:val="00195A22"/>
    <w:rsid w:val="001964DA"/>
    <w:rsid w:val="00197068"/>
    <w:rsid w:val="00197335"/>
    <w:rsid w:val="00197ABE"/>
    <w:rsid w:val="00197B5D"/>
    <w:rsid w:val="00197F07"/>
    <w:rsid w:val="001A22E5"/>
    <w:rsid w:val="001A2B4A"/>
    <w:rsid w:val="001A2DE8"/>
    <w:rsid w:val="001A325D"/>
    <w:rsid w:val="001A3422"/>
    <w:rsid w:val="001A376E"/>
    <w:rsid w:val="001A3B13"/>
    <w:rsid w:val="001A3ED6"/>
    <w:rsid w:val="001A4588"/>
    <w:rsid w:val="001A4B85"/>
    <w:rsid w:val="001A4D27"/>
    <w:rsid w:val="001A5B85"/>
    <w:rsid w:val="001A5CD6"/>
    <w:rsid w:val="001A6714"/>
    <w:rsid w:val="001A6A72"/>
    <w:rsid w:val="001A6B44"/>
    <w:rsid w:val="001A75E6"/>
    <w:rsid w:val="001A7C12"/>
    <w:rsid w:val="001B0ABB"/>
    <w:rsid w:val="001B11D8"/>
    <w:rsid w:val="001B2BE1"/>
    <w:rsid w:val="001B2EB1"/>
    <w:rsid w:val="001B4DF2"/>
    <w:rsid w:val="001B4FB3"/>
    <w:rsid w:val="001B60DA"/>
    <w:rsid w:val="001B6FAD"/>
    <w:rsid w:val="001B77F3"/>
    <w:rsid w:val="001C1573"/>
    <w:rsid w:val="001C2767"/>
    <w:rsid w:val="001C2DD9"/>
    <w:rsid w:val="001C3352"/>
    <w:rsid w:val="001C3A96"/>
    <w:rsid w:val="001C402B"/>
    <w:rsid w:val="001C420E"/>
    <w:rsid w:val="001C456B"/>
    <w:rsid w:val="001C4612"/>
    <w:rsid w:val="001C4E6A"/>
    <w:rsid w:val="001C559F"/>
    <w:rsid w:val="001C5CBF"/>
    <w:rsid w:val="001C5D6B"/>
    <w:rsid w:val="001C5EC2"/>
    <w:rsid w:val="001C5FC8"/>
    <w:rsid w:val="001C61B6"/>
    <w:rsid w:val="001C625E"/>
    <w:rsid w:val="001C69B1"/>
    <w:rsid w:val="001C6A90"/>
    <w:rsid w:val="001C742D"/>
    <w:rsid w:val="001C749D"/>
    <w:rsid w:val="001C76FD"/>
    <w:rsid w:val="001D0D2A"/>
    <w:rsid w:val="001D140D"/>
    <w:rsid w:val="001D1BE6"/>
    <w:rsid w:val="001D1E3E"/>
    <w:rsid w:val="001D1F87"/>
    <w:rsid w:val="001D24AB"/>
    <w:rsid w:val="001D2DA3"/>
    <w:rsid w:val="001D2E9E"/>
    <w:rsid w:val="001D311B"/>
    <w:rsid w:val="001D4168"/>
    <w:rsid w:val="001D4223"/>
    <w:rsid w:val="001D467A"/>
    <w:rsid w:val="001D4A66"/>
    <w:rsid w:val="001D52BB"/>
    <w:rsid w:val="001D5545"/>
    <w:rsid w:val="001D56E3"/>
    <w:rsid w:val="001D5C24"/>
    <w:rsid w:val="001D60C1"/>
    <w:rsid w:val="001D735C"/>
    <w:rsid w:val="001D73C1"/>
    <w:rsid w:val="001D75BA"/>
    <w:rsid w:val="001D7F3D"/>
    <w:rsid w:val="001E016A"/>
    <w:rsid w:val="001E03F7"/>
    <w:rsid w:val="001E0F8B"/>
    <w:rsid w:val="001E0FE0"/>
    <w:rsid w:val="001E11A6"/>
    <w:rsid w:val="001E1394"/>
    <w:rsid w:val="001E1AD6"/>
    <w:rsid w:val="001E2FD9"/>
    <w:rsid w:val="001E3A29"/>
    <w:rsid w:val="001E3BEC"/>
    <w:rsid w:val="001E3CB8"/>
    <w:rsid w:val="001E3DF2"/>
    <w:rsid w:val="001E44C1"/>
    <w:rsid w:val="001E46D5"/>
    <w:rsid w:val="001E47AD"/>
    <w:rsid w:val="001E58F7"/>
    <w:rsid w:val="001E5A27"/>
    <w:rsid w:val="001E5E96"/>
    <w:rsid w:val="001E5EE9"/>
    <w:rsid w:val="001F003A"/>
    <w:rsid w:val="001F0586"/>
    <w:rsid w:val="001F1734"/>
    <w:rsid w:val="001F1D20"/>
    <w:rsid w:val="001F2387"/>
    <w:rsid w:val="001F2557"/>
    <w:rsid w:val="001F376C"/>
    <w:rsid w:val="001F3B86"/>
    <w:rsid w:val="001F3CD2"/>
    <w:rsid w:val="001F3F5D"/>
    <w:rsid w:val="001F4198"/>
    <w:rsid w:val="001F4351"/>
    <w:rsid w:val="001F4ADF"/>
    <w:rsid w:val="001F4B91"/>
    <w:rsid w:val="001F5075"/>
    <w:rsid w:val="001F596F"/>
    <w:rsid w:val="001F5D6F"/>
    <w:rsid w:val="001F7347"/>
    <w:rsid w:val="001F7442"/>
    <w:rsid w:val="001F77C4"/>
    <w:rsid w:val="001F7B1E"/>
    <w:rsid w:val="00200068"/>
    <w:rsid w:val="00200182"/>
    <w:rsid w:val="002001B8"/>
    <w:rsid w:val="00201E91"/>
    <w:rsid w:val="00201F6D"/>
    <w:rsid w:val="00203418"/>
    <w:rsid w:val="002039F7"/>
    <w:rsid w:val="00203C35"/>
    <w:rsid w:val="002043EA"/>
    <w:rsid w:val="002044A6"/>
    <w:rsid w:val="002044C9"/>
    <w:rsid w:val="00204CA3"/>
    <w:rsid w:val="00205B11"/>
    <w:rsid w:val="00205B41"/>
    <w:rsid w:val="00205CB4"/>
    <w:rsid w:val="00205EB5"/>
    <w:rsid w:val="00206329"/>
    <w:rsid w:val="00206E02"/>
    <w:rsid w:val="00210661"/>
    <w:rsid w:val="002109A3"/>
    <w:rsid w:val="002119BB"/>
    <w:rsid w:val="00211F9F"/>
    <w:rsid w:val="0021207B"/>
    <w:rsid w:val="00212405"/>
    <w:rsid w:val="00213437"/>
    <w:rsid w:val="002143CA"/>
    <w:rsid w:val="0021490F"/>
    <w:rsid w:val="00215043"/>
    <w:rsid w:val="0021583D"/>
    <w:rsid w:val="002159EA"/>
    <w:rsid w:val="00215DC3"/>
    <w:rsid w:val="00216358"/>
    <w:rsid w:val="002175F9"/>
    <w:rsid w:val="00217F4A"/>
    <w:rsid w:val="0022010C"/>
    <w:rsid w:val="0022023D"/>
    <w:rsid w:val="0022059E"/>
    <w:rsid w:val="00220B07"/>
    <w:rsid w:val="002210FC"/>
    <w:rsid w:val="0022238F"/>
    <w:rsid w:val="002224CC"/>
    <w:rsid w:val="00222D05"/>
    <w:rsid w:val="00222F86"/>
    <w:rsid w:val="00223230"/>
    <w:rsid w:val="00225224"/>
    <w:rsid w:val="002252B9"/>
    <w:rsid w:val="002254D9"/>
    <w:rsid w:val="002255AC"/>
    <w:rsid w:val="00225706"/>
    <w:rsid w:val="0022579D"/>
    <w:rsid w:val="00225B76"/>
    <w:rsid w:val="00225DDE"/>
    <w:rsid w:val="00225E38"/>
    <w:rsid w:val="00226664"/>
    <w:rsid w:val="00226958"/>
    <w:rsid w:val="00227973"/>
    <w:rsid w:val="00230248"/>
    <w:rsid w:val="00230492"/>
    <w:rsid w:val="002310C9"/>
    <w:rsid w:val="00232B24"/>
    <w:rsid w:val="00232C62"/>
    <w:rsid w:val="00232FCB"/>
    <w:rsid w:val="0023335E"/>
    <w:rsid w:val="00233D13"/>
    <w:rsid w:val="00234996"/>
    <w:rsid w:val="00234A5C"/>
    <w:rsid w:val="00234B08"/>
    <w:rsid w:val="00235727"/>
    <w:rsid w:val="00235E7D"/>
    <w:rsid w:val="002372B6"/>
    <w:rsid w:val="002374BE"/>
    <w:rsid w:val="0024098F"/>
    <w:rsid w:val="00240BCD"/>
    <w:rsid w:val="00240F03"/>
    <w:rsid w:val="002411D9"/>
    <w:rsid w:val="00241375"/>
    <w:rsid w:val="002415D6"/>
    <w:rsid w:val="002423B4"/>
    <w:rsid w:val="00242F0B"/>
    <w:rsid w:val="00242F79"/>
    <w:rsid w:val="00243A1E"/>
    <w:rsid w:val="00243DF7"/>
    <w:rsid w:val="002446D1"/>
    <w:rsid w:val="00244A75"/>
    <w:rsid w:val="00244B0E"/>
    <w:rsid w:val="00244B12"/>
    <w:rsid w:val="00245605"/>
    <w:rsid w:val="00245F31"/>
    <w:rsid w:val="00246068"/>
    <w:rsid w:val="00246072"/>
    <w:rsid w:val="00246C0A"/>
    <w:rsid w:val="002473B1"/>
    <w:rsid w:val="0024798A"/>
    <w:rsid w:val="00247C44"/>
    <w:rsid w:val="00247DFE"/>
    <w:rsid w:val="00250063"/>
    <w:rsid w:val="00250F6D"/>
    <w:rsid w:val="00251334"/>
    <w:rsid w:val="0025145B"/>
    <w:rsid w:val="00251A99"/>
    <w:rsid w:val="00252AC8"/>
    <w:rsid w:val="002534B2"/>
    <w:rsid w:val="0025399A"/>
    <w:rsid w:val="0025473E"/>
    <w:rsid w:val="0025479A"/>
    <w:rsid w:val="00254B24"/>
    <w:rsid w:val="00254BE0"/>
    <w:rsid w:val="00255E15"/>
    <w:rsid w:val="00255F03"/>
    <w:rsid w:val="00256B59"/>
    <w:rsid w:val="002604E5"/>
    <w:rsid w:val="0026122F"/>
    <w:rsid w:val="0026131D"/>
    <w:rsid w:val="0026189C"/>
    <w:rsid w:val="00261DAA"/>
    <w:rsid w:val="002629DD"/>
    <w:rsid w:val="00262F38"/>
    <w:rsid w:val="00263365"/>
    <w:rsid w:val="00263796"/>
    <w:rsid w:val="002637BD"/>
    <w:rsid w:val="002643D0"/>
    <w:rsid w:val="00265787"/>
    <w:rsid w:val="00265B38"/>
    <w:rsid w:val="00266981"/>
    <w:rsid w:val="00270BC3"/>
    <w:rsid w:val="002710F0"/>
    <w:rsid w:val="0027126D"/>
    <w:rsid w:val="00271A2E"/>
    <w:rsid w:val="00271F47"/>
    <w:rsid w:val="00273BBF"/>
    <w:rsid w:val="00273CEC"/>
    <w:rsid w:val="00273F6B"/>
    <w:rsid w:val="00274104"/>
    <w:rsid w:val="00274509"/>
    <w:rsid w:val="00274A6B"/>
    <w:rsid w:val="00274E74"/>
    <w:rsid w:val="00275F8F"/>
    <w:rsid w:val="002762AF"/>
    <w:rsid w:val="002801C6"/>
    <w:rsid w:val="002804EC"/>
    <w:rsid w:val="00280F91"/>
    <w:rsid w:val="00281ABC"/>
    <w:rsid w:val="002821C3"/>
    <w:rsid w:val="002823AB"/>
    <w:rsid w:val="00283AA0"/>
    <w:rsid w:val="00283AE4"/>
    <w:rsid w:val="00283B4C"/>
    <w:rsid w:val="00283F94"/>
    <w:rsid w:val="00284E74"/>
    <w:rsid w:val="00285B8E"/>
    <w:rsid w:val="00287028"/>
    <w:rsid w:val="00287157"/>
    <w:rsid w:val="00287280"/>
    <w:rsid w:val="00287C7A"/>
    <w:rsid w:val="00290022"/>
    <w:rsid w:val="002904B5"/>
    <w:rsid w:val="00291025"/>
    <w:rsid w:val="002914D7"/>
    <w:rsid w:val="0029175A"/>
    <w:rsid w:val="00291A7E"/>
    <w:rsid w:val="00291F13"/>
    <w:rsid w:val="002930A7"/>
    <w:rsid w:val="00293EAC"/>
    <w:rsid w:val="00294011"/>
    <w:rsid w:val="00294225"/>
    <w:rsid w:val="00294568"/>
    <w:rsid w:val="002952F5"/>
    <w:rsid w:val="00295417"/>
    <w:rsid w:val="00295D4C"/>
    <w:rsid w:val="00295EA8"/>
    <w:rsid w:val="002960A0"/>
    <w:rsid w:val="0029681B"/>
    <w:rsid w:val="00296FB2"/>
    <w:rsid w:val="002971E1"/>
    <w:rsid w:val="0029748F"/>
    <w:rsid w:val="002974B2"/>
    <w:rsid w:val="00297D12"/>
    <w:rsid w:val="002A00C6"/>
    <w:rsid w:val="002A02FE"/>
    <w:rsid w:val="002A1070"/>
    <w:rsid w:val="002A1DCD"/>
    <w:rsid w:val="002A2074"/>
    <w:rsid w:val="002A22AA"/>
    <w:rsid w:val="002A2FB7"/>
    <w:rsid w:val="002A303E"/>
    <w:rsid w:val="002A3128"/>
    <w:rsid w:val="002A3A70"/>
    <w:rsid w:val="002A3E6B"/>
    <w:rsid w:val="002A3F20"/>
    <w:rsid w:val="002A4331"/>
    <w:rsid w:val="002A4997"/>
    <w:rsid w:val="002A54BA"/>
    <w:rsid w:val="002A586A"/>
    <w:rsid w:val="002A64EF"/>
    <w:rsid w:val="002A6AFE"/>
    <w:rsid w:val="002A7685"/>
    <w:rsid w:val="002A7771"/>
    <w:rsid w:val="002B01C9"/>
    <w:rsid w:val="002B0342"/>
    <w:rsid w:val="002B07D3"/>
    <w:rsid w:val="002B1961"/>
    <w:rsid w:val="002B233C"/>
    <w:rsid w:val="002B26E1"/>
    <w:rsid w:val="002B3173"/>
    <w:rsid w:val="002B3D01"/>
    <w:rsid w:val="002B43C1"/>
    <w:rsid w:val="002B46C9"/>
    <w:rsid w:val="002B46EA"/>
    <w:rsid w:val="002B48A6"/>
    <w:rsid w:val="002B4E69"/>
    <w:rsid w:val="002B510C"/>
    <w:rsid w:val="002B5353"/>
    <w:rsid w:val="002B7985"/>
    <w:rsid w:val="002B7D0D"/>
    <w:rsid w:val="002B7ED3"/>
    <w:rsid w:val="002C0508"/>
    <w:rsid w:val="002C057A"/>
    <w:rsid w:val="002C0FB8"/>
    <w:rsid w:val="002C113C"/>
    <w:rsid w:val="002C12A0"/>
    <w:rsid w:val="002C2285"/>
    <w:rsid w:val="002C2F52"/>
    <w:rsid w:val="002C371D"/>
    <w:rsid w:val="002C3BDC"/>
    <w:rsid w:val="002C3C3D"/>
    <w:rsid w:val="002C418B"/>
    <w:rsid w:val="002C4409"/>
    <w:rsid w:val="002C454E"/>
    <w:rsid w:val="002C4571"/>
    <w:rsid w:val="002C55CF"/>
    <w:rsid w:val="002C5DDE"/>
    <w:rsid w:val="002C6071"/>
    <w:rsid w:val="002C6561"/>
    <w:rsid w:val="002C663E"/>
    <w:rsid w:val="002C6671"/>
    <w:rsid w:val="002C6E0B"/>
    <w:rsid w:val="002C7888"/>
    <w:rsid w:val="002C7CDF"/>
    <w:rsid w:val="002D079E"/>
    <w:rsid w:val="002D0873"/>
    <w:rsid w:val="002D122F"/>
    <w:rsid w:val="002D18B0"/>
    <w:rsid w:val="002D1C9B"/>
    <w:rsid w:val="002D3C59"/>
    <w:rsid w:val="002D4AA5"/>
    <w:rsid w:val="002D4E78"/>
    <w:rsid w:val="002D6690"/>
    <w:rsid w:val="002D7059"/>
    <w:rsid w:val="002D7B42"/>
    <w:rsid w:val="002E0BEB"/>
    <w:rsid w:val="002E0CC5"/>
    <w:rsid w:val="002E11E9"/>
    <w:rsid w:val="002E1306"/>
    <w:rsid w:val="002E1745"/>
    <w:rsid w:val="002E1D86"/>
    <w:rsid w:val="002E1EF7"/>
    <w:rsid w:val="002E4768"/>
    <w:rsid w:val="002E4847"/>
    <w:rsid w:val="002E5202"/>
    <w:rsid w:val="002E52C7"/>
    <w:rsid w:val="002E585A"/>
    <w:rsid w:val="002E5867"/>
    <w:rsid w:val="002E5A32"/>
    <w:rsid w:val="002E62F9"/>
    <w:rsid w:val="002E72D6"/>
    <w:rsid w:val="002E776B"/>
    <w:rsid w:val="002E7F80"/>
    <w:rsid w:val="002F008D"/>
    <w:rsid w:val="002F069F"/>
    <w:rsid w:val="002F08A9"/>
    <w:rsid w:val="002F0937"/>
    <w:rsid w:val="002F0B16"/>
    <w:rsid w:val="002F14F1"/>
    <w:rsid w:val="002F16BA"/>
    <w:rsid w:val="002F1840"/>
    <w:rsid w:val="002F2F6F"/>
    <w:rsid w:val="002F39B7"/>
    <w:rsid w:val="002F3A95"/>
    <w:rsid w:val="002F3FDC"/>
    <w:rsid w:val="002F4A42"/>
    <w:rsid w:val="002F4B43"/>
    <w:rsid w:val="002F4EC6"/>
    <w:rsid w:val="002F56B6"/>
    <w:rsid w:val="002F5C93"/>
    <w:rsid w:val="002F6BDB"/>
    <w:rsid w:val="002F6F09"/>
    <w:rsid w:val="002F7291"/>
    <w:rsid w:val="0030035F"/>
    <w:rsid w:val="00300A23"/>
    <w:rsid w:val="003012A0"/>
    <w:rsid w:val="003014A6"/>
    <w:rsid w:val="00301EA7"/>
    <w:rsid w:val="00302D93"/>
    <w:rsid w:val="003039E6"/>
    <w:rsid w:val="00303B74"/>
    <w:rsid w:val="00305339"/>
    <w:rsid w:val="003055B6"/>
    <w:rsid w:val="00305BFE"/>
    <w:rsid w:val="0030621C"/>
    <w:rsid w:val="0031104F"/>
    <w:rsid w:val="00311548"/>
    <w:rsid w:val="003117B9"/>
    <w:rsid w:val="003120CA"/>
    <w:rsid w:val="00312D7E"/>
    <w:rsid w:val="00312ED2"/>
    <w:rsid w:val="003134B2"/>
    <w:rsid w:val="00313871"/>
    <w:rsid w:val="00313CD4"/>
    <w:rsid w:val="00314AD2"/>
    <w:rsid w:val="00315381"/>
    <w:rsid w:val="00315CD4"/>
    <w:rsid w:val="00315D9D"/>
    <w:rsid w:val="00315F97"/>
    <w:rsid w:val="003164D9"/>
    <w:rsid w:val="00316CE0"/>
    <w:rsid w:val="00317E8C"/>
    <w:rsid w:val="00320FCE"/>
    <w:rsid w:val="003210BE"/>
    <w:rsid w:val="0032110A"/>
    <w:rsid w:val="00321289"/>
    <w:rsid w:val="003217FD"/>
    <w:rsid w:val="00321BD1"/>
    <w:rsid w:val="00322253"/>
    <w:rsid w:val="00322776"/>
    <w:rsid w:val="00322FA5"/>
    <w:rsid w:val="00323287"/>
    <w:rsid w:val="003233C8"/>
    <w:rsid w:val="003240CB"/>
    <w:rsid w:val="00324EF9"/>
    <w:rsid w:val="00325AC0"/>
    <w:rsid w:val="00325C1C"/>
    <w:rsid w:val="00326033"/>
    <w:rsid w:val="00326876"/>
    <w:rsid w:val="00327EE4"/>
    <w:rsid w:val="003309F9"/>
    <w:rsid w:val="00330A8C"/>
    <w:rsid w:val="003317AD"/>
    <w:rsid w:val="00331C40"/>
    <w:rsid w:val="00331D80"/>
    <w:rsid w:val="00331F2C"/>
    <w:rsid w:val="003320BE"/>
    <w:rsid w:val="00332318"/>
    <w:rsid w:val="00332687"/>
    <w:rsid w:val="00332FEA"/>
    <w:rsid w:val="00333277"/>
    <w:rsid w:val="003336E0"/>
    <w:rsid w:val="00333DF0"/>
    <w:rsid w:val="00334132"/>
    <w:rsid w:val="0033460E"/>
    <w:rsid w:val="003349F8"/>
    <w:rsid w:val="00335D4B"/>
    <w:rsid w:val="00336422"/>
    <w:rsid w:val="003373A2"/>
    <w:rsid w:val="00337624"/>
    <w:rsid w:val="00337A0E"/>
    <w:rsid w:val="00340053"/>
    <w:rsid w:val="00340F47"/>
    <w:rsid w:val="00340F49"/>
    <w:rsid w:val="00341C3F"/>
    <w:rsid w:val="00342C41"/>
    <w:rsid w:val="003464A4"/>
    <w:rsid w:val="00346737"/>
    <w:rsid w:val="0034682D"/>
    <w:rsid w:val="00346834"/>
    <w:rsid w:val="00346ADC"/>
    <w:rsid w:val="00346BA6"/>
    <w:rsid w:val="00351199"/>
    <w:rsid w:val="0035127D"/>
    <w:rsid w:val="00351355"/>
    <w:rsid w:val="0035178F"/>
    <w:rsid w:val="00351CE2"/>
    <w:rsid w:val="00352052"/>
    <w:rsid w:val="00352D38"/>
    <w:rsid w:val="00352D51"/>
    <w:rsid w:val="00353236"/>
    <w:rsid w:val="00353315"/>
    <w:rsid w:val="003536B2"/>
    <w:rsid w:val="00354783"/>
    <w:rsid w:val="003547C6"/>
    <w:rsid w:val="00355FAE"/>
    <w:rsid w:val="00356154"/>
    <w:rsid w:val="0035684E"/>
    <w:rsid w:val="00356B8F"/>
    <w:rsid w:val="00357214"/>
    <w:rsid w:val="0036180F"/>
    <w:rsid w:val="003634AB"/>
    <w:rsid w:val="00363674"/>
    <w:rsid w:val="00363DE6"/>
    <w:rsid w:val="00365687"/>
    <w:rsid w:val="00365FD6"/>
    <w:rsid w:val="00366170"/>
    <w:rsid w:val="00366452"/>
    <w:rsid w:val="003667BF"/>
    <w:rsid w:val="00367678"/>
    <w:rsid w:val="00370011"/>
    <w:rsid w:val="003705D3"/>
    <w:rsid w:val="00371016"/>
    <w:rsid w:val="0037152A"/>
    <w:rsid w:val="00371C18"/>
    <w:rsid w:val="0037215A"/>
    <w:rsid w:val="003731D2"/>
    <w:rsid w:val="003736B7"/>
    <w:rsid w:val="00373AB6"/>
    <w:rsid w:val="00374A72"/>
    <w:rsid w:val="003756D2"/>
    <w:rsid w:val="003757EF"/>
    <w:rsid w:val="003762A4"/>
    <w:rsid w:val="003762C6"/>
    <w:rsid w:val="00376FA7"/>
    <w:rsid w:val="003771CE"/>
    <w:rsid w:val="00377E46"/>
    <w:rsid w:val="00377ED6"/>
    <w:rsid w:val="00377F89"/>
    <w:rsid w:val="00380F6E"/>
    <w:rsid w:val="003814E9"/>
    <w:rsid w:val="00381665"/>
    <w:rsid w:val="00381C18"/>
    <w:rsid w:val="00382CF5"/>
    <w:rsid w:val="00383792"/>
    <w:rsid w:val="00383823"/>
    <w:rsid w:val="00385048"/>
    <w:rsid w:val="00385543"/>
    <w:rsid w:val="003869AB"/>
    <w:rsid w:val="00386E5F"/>
    <w:rsid w:val="003876AA"/>
    <w:rsid w:val="00387FFC"/>
    <w:rsid w:val="003905C2"/>
    <w:rsid w:val="003911E6"/>
    <w:rsid w:val="0039123B"/>
    <w:rsid w:val="00391B3B"/>
    <w:rsid w:val="00392443"/>
    <w:rsid w:val="00392C7E"/>
    <w:rsid w:val="00392F0C"/>
    <w:rsid w:val="003930A7"/>
    <w:rsid w:val="00393C6E"/>
    <w:rsid w:val="003942BE"/>
    <w:rsid w:val="003948BA"/>
    <w:rsid w:val="00394B8E"/>
    <w:rsid w:val="00394CDD"/>
    <w:rsid w:val="0039537A"/>
    <w:rsid w:val="003958C3"/>
    <w:rsid w:val="003962FB"/>
    <w:rsid w:val="00396922"/>
    <w:rsid w:val="00396C82"/>
    <w:rsid w:val="00397035"/>
    <w:rsid w:val="0039715C"/>
    <w:rsid w:val="003979DC"/>
    <w:rsid w:val="003A1C4D"/>
    <w:rsid w:val="003A1DEB"/>
    <w:rsid w:val="003A1ECB"/>
    <w:rsid w:val="003A1F99"/>
    <w:rsid w:val="003A2142"/>
    <w:rsid w:val="003A24CF"/>
    <w:rsid w:val="003A2D52"/>
    <w:rsid w:val="003A30F7"/>
    <w:rsid w:val="003A37DE"/>
    <w:rsid w:val="003A4FD4"/>
    <w:rsid w:val="003A590F"/>
    <w:rsid w:val="003A5BBF"/>
    <w:rsid w:val="003A5D7B"/>
    <w:rsid w:val="003A612D"/>
    <w:rsid w:val="003A62BC"/>
    <w:rsid w:val="003A6373"/>
    <w:rsid w:val="003A66DF"/>
    <w:rsid w:val="003A72FA"/>
    <w:rsid w:val="003A7A30"/>
    <w:rsid w:val="003A7E6C"/>
    <w:rsid w:val="003B1799"/>
    <w:rsid w:val="003B1CA7"/>
    <w:rsid w:val="003B2745"/>
    <w:rsid w:val="003B3354"/>
    <w:rsid w:val="003B3745"/>
    <w:rsid w:val="003B3D73"/>
    <w:rsid w:val="003B4B03"/>
    <w:rsid w:val="003B5C4D"/>
    <w:rsid w:val="003B73C4"/>
    <w:rsid w:val="003B7B85"/>
    <w:rsid w:val="003B7DF9"/>
    <w:rsid w:val="003C0064"/>
    <w:rsid w:val="003C09B4"/>
    <w:rsid w:val="003C0CB6"/>
    <w:rsid w:val="003C2AFC"/>
    <w:rsid w:val="003C2F16"/>
    <w:rsid w:val="003C337D"/>
    <w:rsid w:val="003C357D"/>
    <w:rsid w:val="003C3A4F"/>
    <w:rsid w:val="003C4154"/>
    <w:rsid w:val="003C48FB"/>
    <w:rsid w:val="003C521E"/>
    <w:rsid w:val="003C5BE5"/>
    <w:rsid w:val="003C5D18"/>
    <w:rsid w:val="003C5DEC"/>
    <w:rsid w:val="003D0C56"/>
    <w:rsid w:val="003D158F"/>
    <w:rsid w:val="003D1C4A"/>
    <w:rsid w:val="003D255F"/>
    <w:rsid w:val="003D2739"/>
    <w:rsid w:val="003D280B"/>
    <w:rsid w:val="003D2AC2"/>
    <w:rsid w:val="003D2CB6"/>
    <w:rsid w:val="003D32E1"/>
    <w:rsid w:val="003D3421"/>
    <w:rsid w:val="003D3759"/>
    <w:rsid w:val="003D3FBA"/>
    <w:rsid w:val="003D4477"/>
    <w:rsid w:val="003D499A"/>
    <w:rsid w:val="003D4D12"/>
    <w:rsid w:val="003D6987"/>
    <w:rsid w:val="003D73DE"/>
    <w:rsid w:val="003D754F"/>
    <w:rsid w:val="003D76BA"/>
    <w:rsid w:val="003E018C"/>
    <w:rsid w:val="003E019B"/>
    <w:rsid w:val="003E0B80"/>
    <w:rsid w:val="003E1E08"/>
    <w:rsid w:val="003E2D41"/>
    <w:rsid w:val="003E2ED7"/>
    <w:rsid w:val="003E2F4A"/>
    <w:rsid w:val="003E33E4"/>
    <w:rsid w:val="003E3CE2"/>
    <w:rsid w:val="003E3F94"/>
    <w:rsid w:val="003E4093"/>
    <w:rsid w:val="003E55EF"/>
    <w:rsid w:val="003E5DCF"/>
    <w:rsid w:val="003E7187"/>
    <w:rsid w:val="003E7211"/>
    <w:rsid w:val="003E7EA0"/>
    <w:rsid w:val="003F0068"/>
    <w:rsid w:val="003F0951"/>
    <w:rsid w:val="003F0E11"/>
    <w:rsid w:val="003F172E"/>
    <w:rsid w:val="003F1A2D"/>
    <w:rsid w:val="003F1F51"/>
    <w:rsid w:val="003F22E9"/>
    <w:rsid w:val="003F2721"/>
    <w:rsid w:val="003F2D6F"/>
    <w:rsid w:val="003F2FAC"/>
    <w:rsid w:val="003F36A6"/>
    <w:rsid w:val="003F4E59"/>
    <w:rsid w:val="003F55B3"/>
    <w:rsid w:val="003F5714"/>
    <w:rsid w:val="003F5A7B"/>
    <w:rsid w:val="003F6185"/>
    <w:rsid w:val="003F627D"/>
    <w:rsid w:val="003F690D"/>
    <w:rsid w:val="003F71B0"/>
    <w:rsid w:val="003F78D3"/>
    <w:rsid w:val="003F7A9E"/>
    <w:rsid w:val="003F7BC4"/>
    <w:rsid w:val="00400064"/>
    <w:rsid w:val="004003E3"/>
    <w:rsid w:val="0040043B"/>
    <w:rsid w:val="0040080A"/>
    <w:rsid w:val="00400CD9"/>
    <w:rsid w:val="00400F80"/>
    <w:rsid w:val="00401B23"/>
    <w:rsid w:val="00401D2D"/>
    <w:rsid w:val="004021A3"/>
    <w:rsid w:val="004027F1"/>
    <w:rsid w:val="00402E8F"/>
    <w:rsid w:val="0040309C"/>
    <w:rsid w:val="00403FEA"/>
    <w:rsid w:val="0040594B"/>
    <w:rsid w:val="00406151"/>
    <w:rsid w:val="00406A14"/>
    <w:rsid w:val="004071F6"/>
    <w:rsid w:val="004075FA"/>
    <w:rsid w:val="00407800"/>
    <w:rsid w:val="0041069D"/>
    <w:rsid w:val="004106E0"/>
    <w:rsid w:val="004111EF"/>
    <w:rsid w:val="004113F4"/>
    <w:rsid w:val="00411969"/>
    <w:rsid w:val="00411F81"/>
    <w:rsid w:val="00411FBA"/>
    <w:rsid w:val="00411FD0"/>
    <w:rsid w:val="00413005"/>
    <w:rsid w:val="0041443A"/>
    <w:rsid w:val="00414FA4"/>
    <w:rsid w:val="0041538A"/>
    <w:rsid w:val="004153B2"/>
    <w:rsid w:val="00415474"/>
    <w:rsid w:val="004171E8"/>
    <w:rsid w:val="00417E07"/>
    <w:rsid w:val="00420811"/>
    <w:rsid w:val="00420A56"/>
    <w:rsid w:val="00422C14"/>
    <w:rsid w:val="004237E6"/>
    <w:rsid w:val="00423A34"/>
    <w:rsid w:val="00423D46"/>
    <w:rsid w:val="004244FB"/>
    <w:rsid w:val="00424B80"/>
    <w:rsid w:val="00426847"/>
    <w:rsid w:val="00426DB8"/>
    <w:rsid w:val="004276F0"/>
    <w:rsid w:val="004278EE"/>
    <w:rsid w:val="00427DCD"/>
    <w:rsid w:val="0043023C"/>
    <w:rsid w:val="00430325"/>
    <w:rsid w:val="00430519"/>
    <w:rsid w:val="00430AFF"/>
    <w:rsid w:val="00430CED"/>
    <w:rsid w:val="00430D21"/>
    <w:rsid w:val="0043198C"/>
    <w:rsid w:val="00431BF4"/>
    <w:rsid w:val="00431CD0"/>
    <w:rsid w:val="00431E3E"/>
    <w:rsid w:val="004323B7"/>
    <w:rsid w:val="00432819"/>
    <w:rsid w:val="0043282B"/>
    <w:rsid w:val="00432A02"/>
    <w:rsid w:val="00432A87"/>
    <w:rsid w:val="00432F31"/>
    <w:rsid w:val="00433F4D"/>
    <w:rsid w:val="004346EC"/>
    <w:rsid w:val="00434712"/>
    <w:rsid w:val="004352BD"/>
    <w:rsid w:val="00435436"/>
    <w:rsid w:val="0043567D"/>
    <w:rsid w:val="00435A10"/>
    <w:rsid w:val="00435BD7"/>
    <w:rsid w:val="00436CEE"/>
    <w:rsid w:val="00442B23"/>
    <w:rsid w:val="00442CA1"/>
    <w:rsid w:val="00443252"/>
    <w:rsid w:val="0044382B"/>
    <w:rsid w:val="0044426A"/>
    <w:rsid w:val="0044489E"/>
    <w:rsid w:val="00444AC3"/>
    <w:rsid w:val="00444B0A"/>
    <w:rsid w:val="00444DB3"/>
    <w:rsid w:val="0044559E"/>
    <w:rsid w:val="00445B4B"/>
    <w:rsid w:val="00446D02"/>
    <w:rsid w:val="00447ED9"/>
    <w:rsid w:val="00447F15"/>
    <w:rsid w:val="0045051C"/>
    <w:rsid w:val="00450900"/>
    <w:rsid w:val="00450F51"/>
    <w:rsid w:val="004511EE"/>
    <w:rsid w:val="00451684"/>
    <w:rsid w:val="00451D88"/>
    <w:rsid w:val="00453234"/>
    <w:rsid w:val="00453527"/>
    <w:rsid w:val="004536F7"/>
    <w:rsid w:val="0045370D"/>
    <w:rsid w:val="00453B19"/>
    <w:rsid w:val="00454298"/>
    <w:rsid w:val="00454579"/>
    <w:rsid w:val="004554E2"/>
    <w:rsid w:val="0045564F"/>
    <w:rsid w:val="0045590A"/>
    <w:rsid w:val="00455CF2"/>
    <w:rsid w:val="004566A9"/>
    <w:rsid w:val="004606D4"/>
    <w:rsid w:val="004608AC"/>
    <w:rsid w:val="0046185D"/>
    <w:rsid w:val="004618B8"/>
    <w:rsid w:val="00461949"/>
    <w:rsid w:val="00461C17"/>
    <w:rsid w:val="00462A7B"/>
    <w:rsid w:val="00462BF7"/>
    <w:rsid w:val="004636D0"/>
    <w:rsid w:val="00464717"/>
    <w:rsid w:val="0046497E"/>
    <w:rsid w:val="00464C39"/>
    <w:rsid w:val="0046517D"/>
    <w:rsid w:val="0046598C"/>
    <w:rsid w:val="00466368"/>
    <w:rsid w:val="0046645A"/>
    <w:rsid w:val="00467498"/>
    <w:rsid w:val="004678E7"/>
    <w:rsid w:val="0047044D"/>
    <w:rsid w:val="00470DA6"/>
    <w:rsid w:val="0047167D"/>
    <w:rsid w:val="00471D79"/>
    <w:rsid w:val="00471EEA"/>
    <w:rsid w:val="00473137"/>
    <w:rsid w:val="00473958"/>
    <w:rsid w:val="00474A06"/>
    <w:rsid w:val="00474CDF"/>
    <w:rsid w:val="00474F3B"/>
    <w:rsid w:val="00475A5F"/>
    <w:rsid w:val="00476901"/>
    <w:rsid w:val="00476920"/>
    <w:rsid w:val="00476CA2"/>
    <w:rsid w:val="004779A7"/>
    <w:rsid w:val="00477C9C"/>
    <w:rsid w:val="00477D18"/>
    <w:rsid w:val="00480BB9"/>
    <w:rsid w:val="00482A5A"/>
    <w:rsid w:val="0048427C"/>
    <w:rsid w:val="00484889"/>
    <w:rsid w:val="00485307"/>
    <w:rsid w:val="00485446"/>
    <w:rsid w:val="004865D5"/>
    <w:rsid w:val="00486B01"/>
    <w:rsid w:val="00486FAB"/>
    <w:rsid w:val="0048706B"/>
    <w:rsid w:val="004877C0"/>
    <w:rsid w:val="00487C8A"/>
    <w:rsid w:val="00491476"/>
    <w:rsid w:val="00491600"/>
    <w:rsid w:val="00491843"/>
    <w:rsid w:val="00491C4A"/>
    <w:rsid w:val="0049282B"/>
    <w:rsid w:val="004929D7"/>
    <w:rsid w:val="00492EDC"/>
    <w:rsid w:val="0049300C"/>
    <w:rsid w:val="00493347"/>
    <w:rsid w:val="0049347D"/>
    <w:rsid w:val="00493482"/>
    <w:rsid w:val="004946A1"/>
    <w:rsid w:val="00494CB8"/>
    <w:rsid w:val="00494D83"/>
    <w:rsid w:val="00494EC0"/>
    <w:rsid w:val="00495544"/>
    <w:rsid w:val="004965AC"/>
    <w:rsid w:val="00497177"/>
    <w:rsid w:val="004A0008"/>
    <w:rsid w:val="004A08F2"/>
    <w:rsid w:val="004A1010"/>
    <w:rsid w:val="004A132A"/>
    <w:rsid w:val="004A1716"/>
    <w:rsid w:val="004A1AF5"/>
    <w:rsid w:val="004A21D6"/>
    <w:rsid w:val="004A25C8"/>
    <w:rsid w:val="004A27E6"/>
    <w:rsid w:val="004A28F0"/>
    <w:rsid w:val="004A3A19"/>
    <w:rsid w:val="004A3A67"/>
    <w:rsid w:val="004A3E02"/>
    <w:rsid w:val="004A3E82"/>
    <w:rsid w:val="004A4477"/>
    <w:rsid w:val="004A4858"/>
    <w:rsid w:val="004A48E1"/>
    <w:rsid w:val="004A52D4"/>
    <w:rsid w:val="004A57CF"/>
    <w:rsid w:val="004A6573"/>
    <w:rsid w:val="004A6697"/>
    <w:rsid w:val="004A6B25"/>
    <w:rsid w:val="004A6C1A"/>
    <w:rsid w:val="004A6DB1"/>
    <w:rsid w:val="004A7646"/>
    <w:rsid w:val="004A787F"/>
    <w:rsid w:val="004B0761"/>
    <w:rsid w:val="004B08E0"/>
    <w:rsid w:val="004B177C"/>
    <w:rsid w:val="004B284D"/>
    <w:rsid w:val="004B2923"/>
    <w:rsid w:val="004B382A"/>
    <w:rsid w:val="004B3B68"/>
    <w:rsid w:val="004B3F91"/>
    <w:rsid w:val="004B47F7"/>
    <w:rsid w:val="004B4A41"/>
    <w:rsid w:val="004B50C6"/>
    <w:rsid w:val="004B563A"/>
    <w:rsid w:val="004B59FF"/>
    <w:rsid w:val="004B633B"/>
    <w:rsid w:val="004B6663"/>
    <w:rsid w:val="004B6D0C"/>
    <w:rsid w:val="004C0F08"/>
    <w:rsid w:val="004C1371"/>
    <w:rsid w:val="004C1856"/>
    <w:rsid w:val="004C195A"/>
    <w:rsid w:val="004C1D11"/>
    <w:rsid w:val="004C1E2F"/>
    <w:rsid w:val="004C3239"/>
    <w:rsid w:val="004C3383"/>
    <w:rsid w:val="004C4DEA"/>
    <w:rsid w:val="004C4F1B"/>
    <w:rsid w:val="004C597F"/>
    <w:rsid w:val="004C5CBD"/>
    <w:rsid w:val="004C5D02"/>
    <w:rsid w:val="004C6D23"/>
    <w:rsid w:val="004C7068"/>
    <w:rsid w:val="004C7EB0"/>
    <w:rsid w:val="004D0B00"/>
    <w:rsid w:val="004D1469"/>
    <w:rsid w:val="004D1B1C"/>
    <w:rsid w:val="004D1BE4"/>
    <w:rsid w:val="004D2601"/>
    <w:rsid w:val="004D399D"/>
    <w:rsid w:val="004D39AE"/>
    <w:rsid w:val="004D3A37"/>
    <w:rsid w:val="004D3E1C"/>
    <w:rsid w:val="004D3F25"/>
    <w:rsid w:val="004D4361"/>
    <w:rsid w:val="004D4852"/>
    <w:rsid w:val="004D4A49"/>
    <w:rsid w:val="004D512A"/>
    <w:rsid w:val="004D5221"/>
    <w:rsid w:val="004D54A0"/>
    <w:rsid w:val="004D5BA0"/>
    <w:rsid w:val="004D60DD"/>
    <w:rsid w:val="004D6428"/>
    <w:rsid w:val="004D7232"/>
    <w:rsid w:val="004D7337"/>
    <w:rsid w:val="004D7428"/>
    <w:rsid w:val="004D79D8"/>
    <w:rsid w:val="004D7F69"/>
    <w:rsid w:val="004E0BFC"/>
    <w:rsid w:val="004E148D"/>
    <w:rsid w:val="004E1ABF"/>
    <w:rsid w:val="004E1C76"/>
    <w:rsid w:val="004E1CB6"/>
    <w:rsid w:val="004E2849"/>
    <w:rsid w:val="004E3253"/>
    <w:rsid w:val="004E3259"/>
    <w:rsid w:val="004E4626"/>
    <w:rsid w:val="004E47F8"/>
    <w:rsid w:val="004E4B1B"/>
    <w:rsid w:val="004E59A4"/>
    <w:rsid w:val="004E6101"/>
    <w:rsid w:val="004E6A50"/>
    <w:rsid w:val="004E6C39"/>
    <w:rsid w:val="004E71E5"/>
    <w:rsid w:val="004E740F"/>
    <w:rsid w:val="004E7B84"/>
    <w:rsid w:val="004F05EE"/>
    <w:rsid w:val="004F0722"/>
    <w:rsid w:val="004F0804"/>
    <w:rsid w:val="004F1025"/>
    <w:rsid w:val="004F12BA"/>
    <w:rsid w:val="004F19B3"/>
    <w:rsid w:val="004F1C89"/>
    <w:rsid w:val="004F1D1D"/>
    <w:rsid w:val="004F29C8"/>
    <w:rsid w:val="004F41CD"/>
    <w:rsid w:val="004F4276"/>
    <w:rsid w:val="004F4337"/>
    <w:rsid w:val="004F4475"/>
    <w:rsid w:val="004F4492"/>
    <w:rsid w:val="004F4563"/>
    <w:rsid w:val="004F49E0"/>
    <w:rsid w:val="004F55A4"/>
    <w:rsid w:val="004F6004"/>
    <w:rsid w:val="004F62A8"/>
    <w:rsid w:val="004F6A0B"/>
    <w:rsid w:val="004F79F5"/>
    <w:rsid w:val="0050157C"/>
    <w:rsid w:val="005019D2"/>
    <w:rsid w:val="00501FAE"/>
    <w:rsid w:val="00502148"/>
    <w:rsid w:val="00502AC1"/>
    <w:rsid w:val="005042F6"/>
    <w:rsid w:val="00504F0A"/>
    <w:rsid w:val="005052EC"/>
    <w:rsid w:val="0050608A"/>
    <w:rsid w:val="00506412"/>
    <w:rsid w:val="00506A77"/>
    <w:rsid w:val="00506AF3"/>
    <w:rsid w:val="00506BB6"/>
    <w:rsid w:val="00506D5F"/>
    <w:rsid w:val="00507B4D"/>
    <w:rsid w:val="005104AB"/>
    <w:rsid w:val="00511C32"/>
    <w:rsid w:val="00512198"/>
    <w:rsid w:val="005127A1"/>
    <w:rsid w:val="00512CBC"/>
    <w:rsid w:val="00513673"/>
    <w:rsid w:val="0051599A"/>
    <w:rsid w:val="00516054"/>
    <w:rsid w:val="00516368"/>
    <w:rsid w:val="005164F5"/>
    <w:rsid w:val="0051655B"/>
    <w:rsid w:val="00520AD8"/>
    <w:rsid w:val="00520C80"/>
    <w:rsid w:val="0052189A"/>
    <w:rsid w:val="0052265F"/>
    <w:rsid w:val="00522BAE"/>
    <w:rsid w:val="00522E97"/>
    <w:rsid w:val="00522F99"/>
    <w:rsid w:val="005245D2"/>
    <w:rsid w:val="0052553A"/>
    <w:rsid w:val="00526963"/>
    <w:rsid w:val="00527101"/>
    <w:rsid w:val="0052756B"/>
    <w:rsid w:val="0053128C"/>
    <w:rsid w:val="00531749"/>
    <w:rsid w:val="00531EF4"/>
    <w:rsid w:val="005331B1"/>
    <w:rsid w:val="00533559"/>
    <w:rsid w:val="005347A9"/>
    <w:rsid w:val="00534900"/>
    <w:rsid w:val="005359CE"/>
    <w:rsid w:val="00535FE9"/>
    <w:rsid w:val="00536118"/>
    <w:rsid w:val="00537B22"/>
    <w:rsid w:val="00537BDD"/>
    <w:rsid w:val="00537D55"/>
    <w:rsid w:val="00540297"/>
    <w:rsid w:val="00540406"/>
    <w:rsid w:val="00540601"/>
    <w:rsid w:val="00540C36"/>
    <w:rsid w:val="005412D4"/>
    <w:rsid w:val="005428C8"/>
    <w:rsid w:val="00542C34"/>
    <w:rsid w:val="00543D84"/>
    <w:rsid w:val="00543F98"/>
    <w:rsid w:val="00544C85"/>
    <w:rsid w:val="005457E8"/>
    <w:rsid w:val="005462A5"/>
    <w:rsid w:val="00546315"/>
    <w:rsid w:val="005472A7"/>
    <w:rsid w:val="00547AC9"/>
    <w:rsid w:val="005502B6"/>
    <w:rsid w:val="00550DAF"/>
    <w:rsid w:val="00551685"/>
    <w:rsid w:val="00552119"/>
    <w:rsid w:val="0055265D"/>
    <w:rsid w:val="005528B0"/>
    <w:rsid w:val="00552F79"/>
    <w:rsid w:val="0055511C"/>
    <w:rsid w:val="005556D3"/>
    <w:rsid w:val="00555864"/>
    <w:rsid w:val="00555E00"/>
    <w:rsid w:val="005567A9"/>
    <w:rsid w:val="00556EE2"/>
    <w:rsid w:val="00557216"/>
    <w:rsid w:val="0055789F"/>
    <w:rsid w:val="00557F30"/>
    <w:rsid w:val="005606A0"/>
    <w:rsid w:val="005611CB"/>
    <w:rsid w:val="00561466"/>
    <w:rsid w:val="0056169E"/>
    <w:rsid w:val="005618F4"/>
    <w:rsid w:val="00561D11"/>
    <w:rsid w:val="00562B2D"/>
    <w:rsid w:val="005642BD"/>
    <w:rsid w:val="00564E85"/>
    <w:rsid w:val="00565564"/>
    <w:rsid w:val="0056565D"/>
    <w:rsid w:val="00565A02"/>
    <w:rsid w:val="00565BAC"/>
    <w:rsid w:val="00566157"/>
    <w:rsid w:val="0056649D"/>
    <w:rsid w:val="005670A0"/>
    <w:rsid w:val="0056721D"/>
    <w:rsid w:val="00567651"/>
    <w:rsid w:val="005676ED"/>
    <w:rsid w:val="00567D3E"/>
    <w:rsid w:val="00570712"/>
    <w:rsid w:val="00570C1F"/>
    <w:rsid w:val="00570E5B"/>
    <w:rsid w:val="00571190"/>
    <w:rsid w:val="005718D8"/>
    <w:rsid w:val="00571FFD"/>
    <w:rsid w:val="00572358"/>
    <w:rsid w:val="00572367"/>
    <w:rsid w:val="00572F2E"/>
    <w:rsid w:val="00572F30"/>
    <w:rsid w:val="0057310E"/>
    <w:rsid w:val="0057361F"/>
    <w:rsid w:val="00573A25"/>
    <w:rsid w:val="00573D58"/>
    <w:rsid w:val="00573E8E"/>
    <w:rsid w:val="00574421"/>
    <w:rsid w:val="005749B7"/>
    <w:rsid w:val="005755E5"/>
    <w:rsid w:val="00575AA5"/>
    <w:rsid w:val="00575B98"/>
    <w:rsid w:val="00576F0C"/>
    <w:rsid w:val="005770C2"/>
    <w:rsid w:val="00577167"/>
    <w:rsid w:val="005804D8"/>
    <w:rsid w:val="005807AE"/>
    <w:rsid w:val="00581392"/>
    <w:rsid w:val="0058238B"/>
    <w:rsid w:val="00582620"/>
    <w:rsid w:val="0058345B"/>
    <w:rsid w:val="00583A88"/>
    <w:rsid w:val="00584459"/>
    <w:rsid w:val="00584C47"/>
    <w:rsid w:val="00585465"/>
    <w:rsid w:val="005857DF"/>
    <w:rsid w:val="00586C18"/>
    <w:rsid w:val="005871FF"/>
    <w:rsid w:val="00587812"/>
    <w:rsid w:val="00587954"/>
    <w:rsid w:val="00587C50"/>
    <w:rsid w:val="0059011A"/>
    <w:rsid w:val="00590B75"/>
    <w:rsid w:val="005915F1"/>
    <w:rsid w:val="0059265A"/>
    <w:rsid w:val="00592CA9"/>
    <w:rsid w:val="005939C0"/>
    <w:rsid w:val="00593FDA"/>
    <w:rsid w:val="0059448A"/>
    <w:rsid w:val="00594914"/>
    <w:rsid w:val="00594D22"/>
    <w:rsid w:val="0059799D"/>
    <w:rsid w:val="005A0235"/>
    <w:rsid w:val="005A07C0"/>
    <w:rsid w:val="005A0B52"/>
    <w:rsid w:val="005A1138"/>
    <w:rsid w:val="005A1F4A"/>
    <w:rsid w:val="005A26BA"/>
    <w:rsid w:val="005A28FF"/>
    <w:rsid w:val="005A2FBA"/>
    <w:rsid w:val="005A3463"/>
    <w:rsid w:val="005A347A"/>
    <w:rsid w:val="005A4212"/>
    <w:rsid w:val="005A45A1"/>
    <w:rsid w:val="005A4A1D"/>
    <w:rsid w:val="005A4ABF"/>
    <w:rsid w:val="005A59DD"/>
    <w:rsid w:val="005A64F1"/>
    <w:rsid w:val="005A688C"/>
    <w:rsid w:val="005A6CA1"/>
    <w:rsid w:val="005A709F"/>
    <w:rsid w:val="005A7263"/>
    <w:rsid w:val="005B0BF9"/>
    <w:rsid w:val="005B114C"/>
    <w:rsid w:val="005B1954"/>
    <w:rsid w:val="005B256F"/>
    <w:rsid w:val="005B2F27"/>
    <w:rsid w:val="005B2F88"/>
    <w:rsid w:val="005B30F4"/>
    <w:rsid w:val="005B3F8D"/>
    <w:rsid w:val="005B514A"/>
    <w:rsid w:val="005B52ED"/>
    <w:rsid w:val="005B54C1"/>
    <w:rsid w:val="005B6E3C"/>
    <w:rsid w:val="005B7107"/>
    <w:rsid w:val="005B73AA"/>
    <w:rsid w:val="005B756E"/>
    <w:rsid w:val="005B7AFF"/>
    <w:rsid w:val="005C0CA4"/>
    <w:rsid w:val="005C0FCF"/>
    <w:rsid w:val="005C1164"/>
    <w:rsid w:val="005C1ED9"/>
    <w:rsid w:val="005C2014"/>
    <w:rsid w:val="005C29D7"/>
    <w:rsid w:val="005C2D4B"/>
    <w:rsid w:val="005C357A"/>
    <w:rsid w:val="005C39D7"/>
    <w:rsid w:val="005C3B6B"/>
    <w:rsid w:val="005C4B42"/>
    <w:rsid w:val="005C5407"/>
    <w:rsid w:val="005C54AB"/>
    <w:rsid w:val="005C5DEF"/>
    <w:rsid w:val="005C60F5"/>
    <w:rsid w:val="005C62AB"/>
    <w:rsid w:val="005C66BB"/>
    <w:rsid w:val="005C6B06"/>
    <w:rsid w:val="005C6C36"/>
    <w:rsid w:val="005C7534"/>
    <w:rsid w:val="005D0A3F"/>
    <w:rsid w:val="005D1142"/>
    <w:rsid w:val="005D1DA8"/>
    <w:rsid w:val="005D1E39"/>
    <w:rsid w:val="005D1FC9"/>
    <w:rsid w:val="005D2D56"/>
    <w:rsid w:val="005D3533"/>
    <w:rsid w:val="005D3A4A"/>
    <w:rsid w:val="005D3C62"/>
    <w:rsid w:val="005D4A3C"/>
    <w:rsid w:val="005D4CCC"/>
    <w:rsid w:val="005D4D7A"/>
    <w:rsid w:val="005D52E8"/>
    <w:rsid w:val="005D5832"/>
    <w:rsid w:val="005D584D"/>
    <w:rsid w:val="005D59A6"/>
    <w:rsid w:val="005D608B"/>
    <w:rsid w:val="005D630B"/>
    <w:rsid w:val="005D6501"/>
    <w:rsid w:val="005D653D"/>
    <w:rsid w:val="005D6B61"/>
    <w:rsid w:val="005D6CAF"/>
    <w:rsid w:val="005D7954"/>
    <w:rsid w:val="005E0161"/>
    <w:rsid w:val="005E0E14"/>
    <w:rsid w:val="005E0E2A"/>
    <w:rsid w:val="005E11C2"/>
    <w:rsid w:val="005E1435"/>
    <w:rsid w:val="005E1B58"/>
    <w:rsid w:val="005E1C2B"/>
    <w:rsid w:val="005E1F37"/>
    <w:rsid w:val="005E31D7"/>
    <w:rsid w:val="005E3767"/>
    <w:rsid w:val="005E394B"/>
    <w:rsid w:val="005E3A85"/>
    <w:rsid w:val="005E3F83"/>
    <w:rsid w:val="005E41CB"/>
    <w:rsid w:val="005E4DA3"/>
    <w:rsid w:val="005E4E31"/>
    <w:rsid w:val="005E59C5"/>
    <w:rsid w:val="005E5E1F"/>
    <w:rsid w:val="005E5FD7"/>
    <w:rsid w:val="005E6F9F"/>
    <w:rsid w:val="005E76D6"/>
    <w:rsid w:val="005E7A3F"/>
    <w:rsid w:val="005E7F88"/>
    <w:rsid w:val="005F023C"/>
    <w:rsid w:val="005F06B7"/>
    <w:rsid w:val="005F1118"/>
    <w:rsid w:val="005F1556"/>
    <w:rsid w:val="005F15A5"/>
    <w:rsid w:val="005F1A8A"/>
    <w:rsid w:val="005F3204"/>
    <w:rsid w:val="005F4021"/>
    <w:rsid w:val="005F4C91"/>
    <w:rsid w:val="005F5166"/>
    <w:rsid w:val="005F5CF9"/>
    <w:rsid w:val="005F64FF"/>
    <w:rsid w:val="005F65CB"/>
    <w:rsid w:val="005F6992"/>
    <w:rsid w:val="005F6F95"/>
    <w:rsid w:val="005F7389"/>
    <w:rsid w:val="005F75E6"/>
    <w:rsid w:val="005F7E20"/>
    <w:rsid w:val="0060069B"/>
    <w:rsid w:val="00602F89"/>
    <w:rsid w:val="00604C1C"/>
    <w:rsid w:val="00604FAC"/>
    <w:rsid w:val="006060DC"/>
    <w:rsid w:val="0060626A"/>
    <w:rsid w:val="00606426"/>
    <w:rsid w:val="00606574"/>
    <w:rsid w:val="00606831"/>
    <w:rsid w:val="00606AC4"/>
    <w:rsid w:val="00606CC1"/>
    <w:rsid w:val="00607CE0"/>
    <w:rsid w:val="00607DB3"/>
    <w:rsid w:val="00610F02"/>
    <w:rsid w:val="00610FE0"/>
    <w:rsid w:val="00611450"/>
    <w:rsid w:val="006124ED"/>
    <w:rsid w:val="006125CF"/>
    <w:rsid w:val="00612B7C"/>
    <w:rsid w:val="00613300"/>
    <w:rsid w:val="006133DD"/>
    <w:rsid w:val="00613AAB"/>
    <w:rsid w:val="00614378"/>
    <w:rsid w:val="00614E1B"/>
    <w:rsid w:val="00615448"/>
    <w:rsid w:val="00615561"/>
    <w:rsid w:val="006156ED"/>
    <w:rsid w:val="00616BA6"/>
    <w:rsid w:val="006173E9"/>
    <w:rsid w:val="006176BD"/>
    <w:rsid w:val="006204FF"/>
    <w:rsid w:val="00620F50"/>
    <w:rsid w:val="00620FD9"/>
    <w:rsid w:val="00621473"/>
    <w:rsid w:val="00621C57"/>
    <w:rsid w:val="00622D37"/>
    <w:rsid w:val="00622E1F"/>
    <w:rsid w:val="00624305"/>
    <w:rsid w:val="00624307"/>
    <w:rsid w:val="006243D6"/>
    <w:rsid w:val="00624C64"/>
    <w:rsid w:val="00624DC0"/>
    <w:rsid w:val="006252E3"/>
    <w:rsid w:val="00625763"/>
    <w:rsid w:val="00626504"/>
    <w:rsid w:val="006278C5"/>
    <w:rsid w:val="0063014C"/>
    <w:rsid w:val="00631699"/>
    <w:rsid w:val="00633C2F"/>
    <w:rsid w:val="00634233"/>
    <w:rsid w:val="0063455D"/>
    <w:rsid w:val="00634647"/>
    <w:rsid w:val="006368EB"/>
    <w:rsid w:val="00636CA1"/>
    <w:rsid w:val="0063712D"/>
    <w:rsid w:val="00640A8E"/>
    <w:rsid w:val="00640B57"/>
    <w:rsid w:val="00641731"/>
    <w:rsid w:val="00641841"/>
    <w:rsid w:val="00641CFD"/>
    <w:rsid w:val="00641D70"/>
    <w:rsid w:val="00642024"/>
    <w:rsid w:val="006420D8"/>
    <w:rsid w:val="00642ED8"/>
    <w:rsid w:val="00643381"/>
    <w:rsid w:val="00643AA4"/>
    <w:rsid w:val="00643D61"/>
    <w:rsid w:val="00644BE0"/>
    <w:rsid w:val="00645224"/>
    <w:rsid w:val="0064542A"/>
    <w:rsid w:val="00646349"/>
    <w:rsid w:val="00646CD5"/>
    <w:rsid w:val="00647089"/>
    <w:rsid w:val="0064756D"/>
    <w:rsid w:val="00647810"/>
    <w:rsid w:val="00647C38"/>
    <w:rsid w:val="00651A80"/>
    <w:rsid w:val="00652E25"/>
    <w:rsid w:val="00652E7C"/>
    <w:rsid w:val="006531D0"/>
    <w:rsid w:val="00654E28"/>
    <w:rsid w:val="006556F9"/>
    <w:rsid w:val="00655A8C"/>
    <w:rsid w:val="00655BD0"/>
    <w:rsid w:val="00656A26"/>
    <w:rsid w:val="00657B84"/>
    <w:rsid w:val="006611C3"/>
    <w:rsid w:val="00661FDE"/>
    <w:rsid w:val="006620C4"/>
    <w:rsid w:val="00662721"/>
    <w:rsid w:val="00662B92"/>
    <w:rsid w:val="00662FFC"/>
    <w:rsid w:val="00663690"/>
    <w:rsid w:val="00666393"/>
    <w:rsid w:val="00666B4E"/>
    <w:rsid w:val="00666C1C"/>
    <w:rsid w:val="00667B79"/>
    <w:rsid w:val="00670495"/>
    <w:rsid w:val="0067115E"/>
    <w:rsid w:val="00671194"/>
    <w:rsid w:val="00671483"/>
    <w:rsid w:val="006722B2"/>
    <w:rsid w:val="00672452"/>
    <w:rsid w:val="0067293C"/>
    <w:rsid w:val="00672943"/>
    <w:rsid w:val="00672CD1"/>
    <w:rsid w:val="00673B23"/>
    <w:rsid w:val="00674519"/>
    <w:rsid w:val="006745B1"/>
    <w:rsid w:val="006749E6"/>
    <w:rsid w:val="00674DA0"/>
    <w:rsid w:val="00675087"/>
    <w:rsid w:val="00676693"/>
    <w:rsid w:val="00680135"/>
    <w:rsid w:val="006805D4"/>
    <w:rsid w:val="00681C72"/>
    <w:rsid w:val="00681FC3"/>
    <w:rsid w:val="0068267D"/>
    <w:rsid w:val="00682EFA"/>
    <w:rsid w:val="0068357E"/>
    <w:rsid w:val="00683D62"/>
    <w:rsid w:val="0068521D"/>
    <w:rsid w:val="006862E7"/>
    <w:rsid w:val="0068645E"/>
    <w:rsid w:val="00686BA0"/>
    <w:rsid w:val="00687AEB"/>
    <w:rsid w:val="00690922"/>
    <w:rsid w:val="00690DCB"/>
    <w:rsid w:val="00691484"/>
    <w:rsid w:val="00691ADC"/>
    <w:rsid w:val="00691BF6"/>
    <w:rsid w:val="00691FB2"/>
    <w:rsid w:val="0069242A"/>
    <w:rsid w:val="0069399F"/>
    <w:rsid w:val="00694DFD"/>
    <w:rsid w:val="00695677"/>
    <w:rsid w:val="00695945"/>
    <w:rsid w:val="00696EB6"/>
    <w:rsid w:val="006974FD"/>
    <w:rsid w:val="0069753C"/>
    <w:rsid w:val="00697BEF"/>
    <w:rsid w:val="006A018E"/>
    <w:rsid w:val="006A158A"/>
    <w:rsid w:val="006A254E"/>
    <w:rsid w:val="006A2C29"/>
    <w:rsid w:val="006A3D35"/>
    <w:rsid w:val="006A4157"/>
    <w:rsid w:val="006A57AF"/>
    <w:rsid w:val="006A7D3E"/>
    <w:rsid w:val="006B027A"/>
    <w:rsid w:val="006B0789"/>
    <w:rsid w:val="006B0820"/>
    <w:rsid w:val="006B193D"/>
    <w:rsid w:val="006B1AFD"/>
    <w:rsid w:val="006B1FE4"/>
    <w:rsid w:val="006B2566"/>
    <w:rsid w:val="006B3272"/>
    <w:rsid w:val="006B4356"/>
    <w:rsid w:val="006B5984"/>
    <w:rsid w:val="006B5A69"/>
    <w:rsid w:val="006B6008"/>
    <w:rsid w:val="006B6ACA"/>
    <w:rsid w:val="006B721B"/>
    <w:rsid w:val="006B7E2F"/>
    <w:rsid w:val="006C0864"/>
    <w:rsid w:val="006C08E2"/>
    <w:rsid w:val="006C0ACB"/>
    <w:rsid w:val="006C0C23"/>
    <w:rsid w:val="006C1800"/>
    <w:rsid w:val="006C225F"/>
    <w:rsid w:val="006C2DC7"/>
    <w:rsid w:val="006C402A"/>
    <w:rsid w:val="006C4F8A"/>
    <w:rsid w:val="006C5121"/>
    <w:rsid w:val="006C579B"/>
    <w:rsid w:val="006C58D0"/>
    <w:rsid w:val="006C59D0"/>
    <w:rsid w:val="006C5E9C"/>
    <w:rsid w:val="006C608F"/>
    <w:rsid w:val="006C6213"/>
    <w:rsid w:val="006C62F8"/>
    <w:rsid w:val="006C6305"/>
    <w:rsid w:val="006C70FA"/>
    <w:rsid w:val="006C759D"/>
    <w:rsid w:val="006D05F6"/>
    <w:rsid w:val="006D0A09"/>
    <w:rsid w:val="006D103B"/>
    <w:rsid w:val="006D1432"/>
    <w:rsid w:val="006D1622"/>
    <w:rsid w:val="006D1BCB"/>
    <w:rsid w:val="006D1F3E"/>
    <w:rsid w:val="006D2670"/>
    <w:rsid w:val="006D2B15"/>
    <w:rsid w:val="006D2F6F"/>
    <w:rsid w:val="006D3261"/>
    <w:rsid w:val="006D4590"/>
    <w:rsid w:val="006D4622"/>
    <w:rsid w:val="006D47EB"/>
    <w:rsid w:val="006D4AC6"/>
    <w:rsid w:val="006D4D50"/>
    <w:rsid w:val="006D53D0"/>
    <w:rsid w:val="006D5A4A"/>
    <w:rsid w:val="006D5C0C"/>
    <w:rsid w:val="006D5E98"/>
    <w:rsid w:val="006D63D1"/>
    <w:rsid w:val="006E09E7"/>
    <w:rsid w:val="006E0DFE"/>
    <w:rsid w:val="006E12D8"/>
    <w:rsid w:val="006E13BF"/>
    <w:rsid w:val="006E2151"/>
    <w:rsid w:val="006E3B16"/>
    <w:rsid w:val="006E4089"/>
    <w:rsid w:val="006E4B20"/>
    <w:rsid w:val="006E4F13"/>
    <w:rsid w:val="006E5AF5"/>
    <w:rsid w:val="006E5D30"/>
    <w:rsid w:val="006E63EF"/>
    <w:rsid w:val="006E656D"/>
    <w:rsid w:val="006E6FC5"/>
    <w:rsid w:val="006E7417"/>
    <w:rsid w:val="006E7B4D"/>
    <w:rsid w:val="006F0A28"/>
    <w:rsid w:val="006F0FE3"/>
    <w:rsid w:val="006F10C7"/>
    <w:rsid w:val="006F1BE4"/>
    <w:rsid w:val="006F236F"/>
    <w:rsid w:val="006F2474"/>
    <w:rsid w:val="006F308E"/>
    <w:rsid w:val="006F3476"/>
    <w:rsid w:val="006F3E3F"/>
    <w:rsid w:val="006F4384"/>
    <w:rsid w:val="006F4624"/>
    <w:rsid w:val="006F4B8F"/>
    <w:rsid w:val="006F503F"/>
    <w:rsid w:val="006F5C7C"/>
    <w:rsid w:val="006F5E99"/>
    <w:rsid w:val="006F6016"/>
    <w:rsid w:val="006F609C"/>
    <w:rsid w:val="006F7497"/>
    <w:rsid w:val="00700692"/>
    <w:rsid w:val="007006FC"/>
    <w:rsid w:val="0070094C"/>
    <w:rsid w:val="00700B3F"/>
    <w:rsid w:val="007012D6"/>
    <w:rsid w:val="0070137F"/>
    <w:rsid w:val="00701B8C"/>
    <w:rsid w:val="00702E62"/>
    <w:rsid w:val="0070312A"/>
    <w:rsid w:val="007037CF"/>
    <w:rsid w:val="007046CC"/>
    <w:rsid w:val="00705101"/>
    <w:rsid w:val="00705E4B"/>
    <w:rsid w:val="00706C6F"/>
    <w:rsid w:val="00707483"/>
    <w:rsid w:val="00707D0B"/>
    <w:rsid w:val="00710151"/>
    <w:rsid w:val="007101C2"/>
    <w:rsid w:val="00711A79"/>
    <w:rsid w:val="0071211C"/>
    <w:rsid w:val="00712C5A"/>
    <w:rsid w:val="00713796"/>
    <w:rsid w:val="00713B54"/>
    <w:rsid w:val="00715C59"/>
    <w:rsid w:val="00716667"/>
    <w:rsid w:val="007168AF"/>
    <w:rsid w:val="00717135"/>
    <w:rsid w:val="0071798F"/>
    <w:rsid w:val="00720CDA"/>
    <w:rsid w:val="0072240A"/>
    <w:rsid w:val="00722D14"/>
    <w:rsid w:val="00722E9F"/>
    <w:rsid w:val="0072310B"/>
    <w:rsid w:val="00723954"/>
    <w:rsid w:val="00723DB2"/>
    <w:rsid w:val="00723FDA"/>
    <w:rsid w:val="00725543"/>
    <w:rsid w:val="00725BC7"/>
    <w:rsid w:val="007267BC"/>
    <w:rsid w:val="00726A6A"/>
    <w:rsid w:val="00726AB8"/>
    <w:rsid w:val="00726D3C"/>
    <w:rsid w:val="00726DCD"/>
    <w:rsid w:val="00727853"/>
    <w:rsid w:val="00727C70"/>
    <w:rsid w:val="00727C9A"/>
    <w:rsid w:val="00727F40"/>
    <w:rsid w:val="00727F7C"/>
    <w:rsid w:val="00731093"/>
    <w:rsid w:val="007311E4"/>
    <w:rsid w:val="007313A2"/>
    <w:rsid w:val="00731D36"/>
    <w:rsid w:val="007328FA"/>
    <w:rsid w:val="00733F0C"/>
    <w:rsid w:val="00734CB6"/>
    <w:rsid w:val="007357FD"/>
    <w:rsid w:val="0073595D"/>
    <w:rsid w:val="00735BAF"/>
    <w:rsid w:val="00736C35"/>
    <w:rsid w:val="00737389"/>
    <w:rsid w:val="00737BC1"/>
    <w:rsid w:val="00737F36"/>
    <w:rsid w:val="00740497"/>
    <w:rsid w:val="007404C9"/>
    <w:rsid w:val="007410D3"/>
    <w:rsid w:val="007413B4"/>
    <w:rsid w:val="0074166E"/>
    <w:rsid w:val="007416A3"/>
    <w:rsid w:val="00741AD5"/>
    <w:rsid w:val="00741BC3"/>
    <w:rsid w:val="00741D26"/>
    <w:rsid w:val="007445C9"/>
    <w:rsid w:val="00744EE4"/>
    <w:rsid w:val="0074567C"/>
    <w:rsid w:val="00745953"/>
    <w:rsid w:val="00747275"/>
    <w:rsid w:val="00747802"/>
    <w:rsid w:val="007479E5"/>
    <w:rsid w:val="00750265"/>
    <w:rsid w:val="00750326"/>
    <w:rsid w:val="00750651"/>
    <w:rsid w:val="00750A65"/>
    <w:rsid w:val="00750B01"/>
    <w:rsid w:val="00750E20"/>
    <w:rsid w:val="0075115B"/>
    <w:rsid w:val="00751548"/>
    <w:rsid w:val="0075243A"/>
    <w:rsid w:val="007539D7"/>
    <w:rsid w:val="00753C8F"/>
    <w:rsid w:val="0075413F"/>
    <w:rsid w:val="007555D7"/>
    <w:rsid w:val="00755929"/>
    <w:rsid w:val="0075643D"/>
    <w:rsid w:val="00756AA3"/>
    <w:rsid w:val="007573D7"/>
    <w:rsid w:val="00757554"/>
    <w:rsid w:val="00757677"/>
    <w:rsid w:val="00757AD7"/>
    <w:rsid w:val="00757DCB"/>
    <w:rsid w:val="00760DE9"/>
    <w:rsid w:val="00760F5C"/>
    <w:rsid w:val="00760F93"/>
    <w:rsid w:val="00761417"/>
    <w:rsid w:val="007615AA"/>
    <w:rsid w:val="007622F7"/>
    <w:rsid w:val="007625CE"/>
    <w:rsid w:val="00762C24"/>
    <w:rsid w:val="007630AA"/>
    <w:rsid w:val="00763262"/>
    <w:rsid w:val="0076331F"/>
    <w:rsid w:val="007645E3"/>
    <w:rsid w:val="00764800"/>
    <w:rsid w:val="007649DD"/>
    <w:rsid w:val="007649FD"/>
    <w:rsid w:val="00764DAE"/>
    <w:rsid w:val="0076501B"/>
    <w:rsid w:val="00765089"/>
    <w:rsid w:val="00765502"/>
    <w:rsid w:val="00766CDE"/>
    <w:rsid w:val="00766F23"/>
    <w:rsid w:val="007676B0"/>
    <w:rsid w:val="007679C0"/>
    <w:rsid w:val="00767A61"/>
    <w:rsid w:val="0077009A"/>
    <w:rsid w:val="007707FA"/>
    <w:rsid w:val="00771A71"/>
    <w:rsid w:val="00772812"/>
    <w:rsid w:val="007728DC"/>
    <w:rsid w:val="00772DF2"/>
    <w:rsid w:val="00773316"/>
    <w:rsid w:val="00773D9A"/>
    <w:rsid w:val="00773F38"/>
    <w:rsid w:val="007743AA"/>
    <w:rsid w:val="00774A4C"/>
    <w:rsid w:val="00775D8A"/>
    <w:rsid w:val="00775E9E"/>
    <w:rsid w:val="00776A53"/>
    <w:rsid w:val="00776B7E"/>
    <w:rsid w:val="00776D38"/>
    <w:rsid w:val="007771D7"/>
    <w:rsid w:val="00777E31"/>
    <w:rsid w:val="00780A0C"/>
    <w:rsid w:val="007811D9"/>
    <w:rsid w:val="007817AB"/>
    <w:rsid w:val="00781BBF"/>
    <w:rsid w:val="00781C1B"/>
    <w:rsid w:val="00782105"/>
    <w:rsid w:val="00783253"/>
    <w:rsid w:val="00783F53"/>
    <w:rsid w:val="0078412D"/>
    <w:rsid w:val="007845AA"/>
    <w:rsid w:val="007848D0"/>
    <w:rsid w:val="00784F1B"/>
    <w:rsid w:val="0078534F"/>
    <w:rsid w:val="00786919"/>
    <w:rsid w:val="00786AEE"/>
    <w:rsid w:val="00787136"/>
    <w:rsid w:val="0078773D"/>
    <w:rsid w:val="00787937"/>
    <w:rsid w:val="00790155"/>
    <w:rsid w:val="0079017B"/>
    <w:rsid w:val="00790F5C"/>
    <w:rsid w:val="00791657"/>
    <w:rsid w:val="00792D3C"/>
    <w:rsid w:val="00792E72"/>
    <w:rsid w:val="0079327F"/>
    <w:rsid w:val="00793377"/>
    <w:rsid w:val="00793938"/>
    <w:rsid w:val="00794808"/>
    <w:rsid w:val="00794C62"/>
    <w:rsid w:val="00794D5E"/>
    <w:rsid w:val="00795BF1"/>
    <w:rsid w:val="00795DFB"/>
    <w:rsid w:val="007960A9"/>
    <w:rsid w:val="0079669D"/>
    <w:rsid w:val="007967D9"/>
    <w:rsid w:val="00796E1F"/>
    <w:rsid w:val="00796E20"/>
    <w:rsid w:val="0079780B"/>
    <w:rsid w:val="00797A69"/>
    <w:rsid w:val="007A0A66"/>
    <w:rsid w:val="007A146B"/>
    <w:rsid w:val="007A1940"/>
    <w:rsid w:val="007A1C26"/>
    <w:rsid w:val="007A22E8"/>
    <w:rsid w:val="007A22FF"/>
    <w:rsid w:val="007A2991"/>
    <w:rsid w:val="007A2CE9"/>
    <w:rsid w:val="007A331A"/>
    <w:rsid w:val="007A3556"/>
    <w:rsid w:val="007A5F39"/>
    <w:rsid w:val="007A6F34"/>
    <w:rsid w:val="007A71C1"/>
    <w:rsid w:val="007A795C"/>
    <w:rsid w:val="007A7EE7"/>
    <w:rsid w:val="007B02E5"/>
    <w:rsid w:val="007B0624"/>
    <w:rsid w:val="007B0F90"/>
    <w:rsid w:val="007B180B"/>
    <w:rsid w:val="007B1A82"/>
    <w:rsid w:val="007B1BD1"/>
    <w:rsid w:val="007B248A"/>
    <w:rsid w:val="007B3023"/>
    <w:rsid w:val="007B3345"/>
    <w:rsid w:val="007B3497"/>
    <w:rsid w:val="007B376C"/>
    <w:rsid w:val="007B3F6D"/>
    <w:rsid w:val="007B42C2"/>
    <w:rsid w:val="007B46DC"/>
    <w:rsid w:val="007B4F1C"/>
    <w:rsid w:val="007B4F22"/>
    <w:rsid w:val="007B541C"/>
    <w:rsid w:val="007B5910"/>
    <w:rsid w:val="007B6136"/>
    <w:rsid w:val="007B6220"/>
    <w:rsid w:val="007B636F"/>
    <w:rsid w:val="007B6562"/>
    <w:rsid w:val="007B70FE"/>
    <w:rsid w:val="007B779F"/>
    <w:rsid w:val="007C147F"/>
    <w:rsid w:val="007C1B1F"/>
    <w:rsid w:val="007C2741"/>
    <w:rsid w:val="007C2B6A"/>
    <w:rsid w:val="007C2ECF"/>
    <w:rsid w:val="007C40F8"/>
    <w:rsid w:val="007C4148"/>
    <w:rsid w:val="007C41C0"/>
    <w:rsid w:val="007C46EE"/>
    <w:rsid w:val="007C48C8"/>
    <w:rsid w:val="007C5DC0"/>
    <w:rsid w:val="007C6098"/>
    <w:rsid w:val="007C6B34"/>
    <w:rsid w:val="007C7583"/>
    <w:rsid w:val="007D154E"/>
    <w:rsid w:val="007D1B0B"/>
    <w:rsid w:val="007D1B70"/>
    <w:rsid w:val="007D38EA"/>
    <w:rsid w:val="007D3EB3"/>
    <w:rsid w:val="007D4115"/>
    <w:rsid w:val="007D442B"/>
    <w:rsid w:val="007D538E"/>
    <w:rsid w:val="007D6C50"/>
    <w:rsid w:val="007D79E3"/>
    <w:rsid w:val="007E0CCE"/>
    <w:rsid w:val="007E1135"/>
    <w:rsid w:val="007E274D"/>
    <w:rsid w:val="007E2C1D"/>
    <w:rsid w:val="007E3524"/>
    <w:rsid w:val="007E3591"/>
    <w:rsid w:val="007E442F"/>
    <w:rsid w:val="007E53F6"/>
    <w:rsid w:val="007E60C3"/>
    <w:rsid w:val="007E704C"/>
    <w:rsid w:val="007F228B"/>
    <w:rsid w:val="007F2BA8"/>
    <w:rsid w:val="007F34AE"/>
    <w:rsid w:val="007F38C6"/>
    <w:rsid w:val="007F428E"/>
    <w:rsid w:val="007F4D7C"/>
    <w:rsid w:val="007F4E0A"/>
    <w:rsid w:val="007F4F67"/>
    <w:rsid w:val="007F5CD4"/>
    <w:rsid w:val="007F5DFF"/>
    <w:rsid w:val="007F60ED"/>
    <w:rsid w:val="007F6BF8"/>
    <w:rsid w:val="007F6C9A"/>
    <w:rsid w:val="007F74E5"/>
    <w:rsid w:val="007F784E"/>
    <w:rsid w:val="008002CC"/>
    <w:rsid w:val="00800427"/>
    <w:rsid w:val="0080052C"/>
    <w:rsid w:val="0080061C"/>
    <w:rsid w:val="00800E42"/>
    <w:rsid w:val="0080175D"/>
    <w:rsid w:val="00802001"/>
    <w:rsid w:val="00802604"/>
    <w:rsid w:val="00802841"/>
    <w:rsid w:val="008033E4"/>
    <w:rsid w:val="00803A40"/>
    <w:rsid w:val="00803D95"/>
    <w:rsid w:val="00803F27"/>
    <w:rsid w:val="00804C3C"/>
    <w:rsid w:val="008050C9"/>
    <w:rsid w:val="00805641"/>
    <w:rsid w:val="00806282"/>
    <w:rsid w:val="00806B16"/>
    <w:rsid w:val="00807215"/>
    <w:rsid w:val="008073D7"/>
    <w:rsid w:val="008074A4"/>
    <w:rsid w:val="008075BC"/>
    <w:rsid w:val="0081117C"/>
    <w:rsid w:val="008114D6"/>
    <w:rsid w:val="00811AE8"/>
    <w:rsid w:val="008126B8"/>
    <w:rsid w:val="00812F45"/>
    <w:rsid w:val="00813750"/>
    <w:rsid w:val="008138CD"/>
    <w:rsid w:val="00813AD2"/>
    <w:rsid w:val="0081616C"/>
    <w:rsid w:val="0081616E"/>
    <w:rsid w:val="008170D6"/>
    <w:rsid w:val="0081752C"/>
    <w:rsid w:val="00817B5E"/>
    <w:rsid w:val="00817C7A"/>
    <w:rsid w:val="00817F5D"/>
    <w:rsid w:val="00820F8B"/>
    <w:rsid w:val="008211CE"/>
    <w:rsid w:val="00821A3C"/>
    <w:rsid w:val="00821D42"/>
    <w:rsid w:val="00821E5F"/>
    <w:rsid w:val="0082226B"/>
    <w:rsid w:val="0082250D"/>
    <w:rsid w:val="00822AC0"/>
    <w:rsid w:val="00823150"/>
    <w:rsid w:val="0082347D"/>
    <w:rsid w:val="00823618"/>
    <w:rsid w:val="00823E20"/>
    <w:rsid w:val="008242A4"/>
    <w:rsid w:val="0082449F"/>
    <w:rsid w:val="00824896"/>
    <w:rsid w:val="00824BA6"/>
    <w:rsid w:val="00825822"/>
    <w:rsid w:val="00825DA4"/>
    <w:rsid w:val="00825F2B"/>
    <w:rsid w:val="00826319"/>
    <w:rsid w:val="00826590"/>
    <w:rsid w:val="008265E8"/>
    <w:rsid w:val="00826DAC"/>
    <w:rsid w:val="008276C1"/>
    <w:rsid w:val="00827AD5"/>
    <w:rsid w:val="00827B59"/>
    <w:rsid w:val="00827FAF"/>
    <w:rsid w:val="008301C9"/>
    <w:rsid w:val="00830334"/>
    <w:rsid w:val="00830595"/>
    <w:rsid w:val="00831F6A"/>
    <w:rsid w:val="00833167"/>
    <w:rsid w:val="008337EF"/>
    <w:rsid w:val="00834300"/>
    <w:rsid w:val="00834A62"/>
    <w:rsid w:val="00834AC1"/>
    <w:rsid w:val="00835198"/>
    <w:rsid w:val="0083538A"/>
    <w:rsid w:val="00835DB4"/>
    <w:rsid w:val="008376DA"/>
    <w:rsid w:val="008379D3"/>
    <w:rsid w:val="00840152"/>
    <w:rsid w:val="00840304"/>
    <w:rsid w:val="00840979"/>
    <w:rsid w:val="008418D9"/>
    <w:rsid w:val="00843310"/>
    <w:rsid w:val="008434D7"/>
    <w:rsid w:val="00843CBC"/>
    <w:rsid w:val="00843E18"/>
    <w:rsid w:val="0084499C"/>
    <w:rsid w:val="00846172"/>
    <w:rsid w:val="00846C4C"/>
    <w:rsid w:val="00847566"/>
    <w:rsid w:val="0085039A"/>
    <w:rsid w:val="008505D7"/>
    <w:rsid w:val="00850B3B"/>
    <w:rsid w:val="00851FCB"/>
    <w:rsid w:val="008524F1"/>
    <w:rsid w:val="00852979"/>
    <w:rsid w:val="008529C5"/>
    <w:rsid w:val="00852C5B"/>
    <w:rsid w:val="00853444"/>
    <w:rsid w:val="00853AE4"/>
    <w:rsid w:val="00853B2D"/>
    <w:rsid w:val="00853CB1"/>
    <w:rsid w:val="008546C3"/>
    <w:rsid w:val="008564A3"/>
    <w:rsid w:val="008570C3"/>
    <w:rsid w:val="0085720C"/>
    <w:rsid w:val="00857554"/>
    <w:rsid w:val="008609D6"/>
    <w:rsid w:val="00860E55"/>
    <w:rsid w:val="008614E3"/>
    <w:rsid w:val="0086168A"/>
    <w:rsid w:val="00861774"/>
    <w:rsid w:val="00862423"/>
    <w:rsid w:val="00863994"/>
    <w:rsid w:val="00863A82"/>
    <w:rsid w:val="00863C79"/>
    <w:rsid w:val="00863E7E"/>
    <w:rsid w:val="00863FE1"/>
    <w:rsid w:val="00864570"/>
    <w:rsid w:val="008645CC"/>
    <w:rsid w:val="00864733"/>
    <w:rsid w:val="008649A3"/>
    <w:rsid w:val="0086571A"/>
    <w:rsid w:val="0086593F"/>
    <w:rsid w:val="00865BB1"/>
    <w:rsid w:val="00866019"/>
    <w:rsid w:val="008667CD"/>
    <w:rsid w:val="00866C3F"/>
    <w:rsid w:val="00867324"/>
    <w:rsid w:val="0086740B"/>
    <w:rsid w:val="00870391"/>
    <w:rsid w:val="00870D07"/>
    <w:rsid w:val="00871ABC"/>
    <w:rsid w:val="00873E80"/>
    <w:rsid w:val="00874126"/>
    <w:rsid w:val="008741FC"/>
    <w:rsid w:val="0087439D"/>
    <w:rsid w:val="008744B3"/>
    <w:rsid w:val="008750FD"/>
    <w:rsid w:val="008771DE"/>
    <w:rsid w:val="00877964"/>
    <w:rsid w:val="00877C4C"/>
    <w:rsid w:val="00880062"/>
    <w:rsid w:val="008819E7"/>
    <w:rsid w:val="00881EBE"/>
    <w:rsid w:val="0088204A"/>
    <w:rsid w:val="0088207A"/>
    <w:rsid w:val="008827CF"/>
    <w:rsid w:val="00883117"/>
    <w:rsid w:val="00883241"/>
    <w:rsid w:val="0088372F"/>
    <w:rsid w:val="00884183"/>
    <w:rsid w:val="00884259"/>
    <w:rsid w:val="0088429B"/>
    <w:rsid w:val="00884528"/>
    <w:rsid w:val="00884BD8"/>
    <w:rsid w:val="00885357"/>
    <w:rsid w:val="0088548E"/>
    <w:rsid w:val="00887073"/>
    <w:rsid w:val="00887117"/>
    <w:rsid w:val="00890462"/>
    <w:rsid w:val="008911DD"/>
    <w:rsid w:val="008919FD"/>
    <w:rsid w:val="00891D5F"/>
    <w:rsid w:val="00893608"/>
    <w:rsid w:val="00894C7B"/>
    <w:rsid w:val="008958E6"/>
    <w:rsid w:val="00895D5F"/>
    <w:rsid w:val="00895DE0"/>
    <w:rsid w:val="00895FC4"/>
    <w:rsid w:val="008971C8"/>
    <w:rsid w:val="008977A3"/>
    <w:rsid w:val="008A0FEE"/>
    <w:rsid w:val="008A1B4A"/>
    <w:rsid w:val="008A1BE6"/>
    <w:rsid w:val="008A3249"/>
    <w:rsid w:val="008A36D2"/>
    <w:rsid w:val="008A3FAF"/>
    <w:rsid w:val="008A4305"/>
    <w:rsid w:val="008A46CF"/>
    <w:rsid w:val="008A648A"/>
    <w:rsid w:val="008A6637"/>
    <w:rsid w:val="008A79AE"/>
    <w:rsid w:val="008A7AC6"/>
    <w:rsid w:val="008A7E84"/>
    <w:rsid w:val="008B00D0"/>
    <w:rsid w:val="008B0B06"/>
    <w:rsid w:val="008B1150"/>
    <w:rsid w:val="008B126E"/>
    <w:rsid w:val="008B3470"/>
    <w:rsid w:val="008B360E"/>
    <w:rsid w:val="008B3A5B"/>
    <w:rsid w:val="008B3A75"/>
    <w:rsid w:val="008B3FB3"/>
    <w:rsid w:val="008B4088"/>
    <w:rsid w:val="008B48AB"/>
    <w:rsid w:val="008B63A1"/>
    <w:rsid w:val="008B6585"/>
    <w:rsid w:val="008B660E"/>
    <w:rsid w:val="008B6A4C"/>
    <w:rsid w:val="008C0471"/>
    <w:rsid w:val="008C0CF2"/>
    <w:rsid w:val="008C106D"/>
    <w:rsid w:val="008C10C2"/>
    <w:rsid w:val="008C1236"/>
    <w:rsid w:val="008C125A"/>
    <w:rsid w:val="008C1779"/>
    <w:rsid w:val="008C1CC1"/>
    <w:rsid w:val="008C22A0"/>
    <w:rsid w:val="008C2E49"/>
    <w:rsid w:val="008C2E53"/>
    <w:rsid w:val="008C336A"/>
    <w:rsid w:val="008C3446"/>
    <w:rsid w:val="008C3A80"/>
    <w:rsid w:val="008C3C09"/>
    <w:rsid w:val="008C3E40"/>
    <w:rsid w:val="008C407A"/>
    <w:rsid w:val="008C40E7"/>
    <w:rsid w:val="008C4394"/>
    <w:rsid w:val="008C4FF2"/>
    <w:rsid w:val="008C51BB"/>
    <w:rsid w:val="008C59D9"/>
    <w:rsid w:val="008C6BA4"/>
    <w:rsid w:val="008C780E"/>
    <w:rsid w:val="008C79A8"/>
    <w:rsid w:val="008C7B35"/>
    <w:rsid w:val="008D0A4B"/>
    <w:rsid w:val="008D0FFB"/>
    <w:rsid w:val="008D110D"/>
    <w:rsid w:val="008D1F6B"/>
    <w:rsid w:val="008D2F78"/>
    <w:rsid w:val="008D4489"/>
    <w:rsid w:val="008D53DA"/>
    <w:rsid w:val="008D5595"/>
    <w:rsid w:val="008D5858"/>
    <w:rsid w:val="008D603C"/>
    <w:rsid w:val="008D61FB"/>
    <w:rsid w:val="008D67FC"/>
    <w:rsid w:val="008D6A86"/>
    <w:rsid w:val="008D6B55"/>
    <w:rsid w:val="008D6E6C"/>
    <w:rsid w:val="008D71B6"/>
    <w:rsid w:val="008D7FF6"/>
    <w:rsid w:val="008E0152"/>
    <w:rsid w:val="008E0546"/>
    <w:rsid w:val="008E103F"/>
    <w:rsid w:val="008E13E1"/>
    <w:rsid w:val="008E1B2D"/>
    <w:rsid w:val="008E1BA4"/>
    <w:rsid w:val="008E1FB9"/>
    <w:rsid w:val="008E2536"/>
    <w:rsid w:val="008E280B"/>
    <w:rsid w:val="008E2B59"/>
    <w:rsid w:val="008E2CEC"/>
    <w:rsid w:val="008E2D24"/>
    <w:rsid w:val="008E335F"/>
    <w:rsid w:val="008E36EF"/>
    <w:rsid w:val="008E3865"/>
    <w:rsid w:val="008E45B4"/>
    <w:rsid w:val="008E47F1"/>
    <w:rsid w:val="008E4A42"/>
    <w:rsid w:val="008E4D03"/>
    <w:rsid w:val="008E4F1A"/>
    <w:rsid w:val="008E6340"/>
    <w:rsid w:val="008E70BA"/>
    <w:rsid w:val="008E783B"/>
    <w:rsid w:val="008E7C54"/>
    <w:rsid w:val="008F06D0"/>
    <w:rsid w:val="008F0BBF"/>
    <w:rsid w:val="008F1CF3"/>
    <w:rsid w:val="008F1D91"/>
    <w:rsid w:val="008F2227"/>
    <w:rsid w:val="008F254F"/>
    <w:rsid w:val="008F2BBD"/>
    <w:rsid w:val="008F2C07"/>
    <w:rsid w:val="008F335A"/>
    <w:rsid w:val="008F373B"/>
    <w:rsid w:val="008F3A9B"/>
    <w:rsid w:val="008F5071"/>
    <w:rsid w:val="008F5C8C"/>
    <w:rsid w:val="008F6695"/>
    <w:rsid w:val="008F710B"/>
    <w:rsid w:val="008F72A5"/>
    <w:rsid w:val="008F7464"/>
    <w:rsid w:val="0090022B"/>
    <w:rsid w:val="00900266"/>
    <w:rsid w:val="00900A2C"/>
    <w:rsid w:val="00901398"/>
    <w:rsid w:val="00901445"/>
    <w:rsid w:val="00901C01"/>
    <w:rsid w:val="0090343C"/>
    <w:rsid w:val="0090366C"/>
    <w:rsid w:val="00903898"/>
    <w:rsid w:val="0090422F"/>
    <w:rsid w:val="00904704"/>
    <w:rsid w:val="0090571B"/>
    <w:rsid w:val="00906062"/>
    <w:rsid w:val="00907001"/>
    <w:rsid w:val="0090757F"/>
    <w:rsid w:val="00907888"/>
    <w:rsid w:val="00907D6C"/>
    <w:rsid w:val="009100E3"/>
    <w:rsid w:val="00910B07"/>
    <w:rsid w:val="009111EC"/>
    <w:rsid w:val="009127A5"/>
    <w:rsid w:val="009130DD"/>
    <w:rsid w:val="00913EDD"/>
    <w:rsid w:val="009142EB"/>
    <w:rsid w:val="00914AAA"/>
    <w:rsid w:val="009150B8"/>
    <w:rsid w:val="009154C7"/>
    <w:rsid w:val="00915B94"/>
    <w:rsid w:val="009161CD"/>
    <w:rsid w:val="009161F6"/>
    <w:rsid w:val="0091737B"/>
    <w:rsid w:val="00920710"/>
    <w:rsid w:val="009218FD"/>
    <w:rsid w:val="00921B9F"/>
    <w:rsid w:val="00921EC4"/>
    <w:rsid w:val="00922912"/>
    <w:rsid w:val="00923383"/>
    <w:rsid w:val="0092375F"/>
    <w:rsid w:val="00923B11"/>
    <w:rsid w:val="00924443"/>
    <w:rsid w:val="00924712"/>
    <w:rsid w:val="009254AF"/>
    <w:rsid w:val="00926831"/>
    <w:rsid w:val="00926E42"/>
    <w:rsid w:val="00927FE0"/>
    <w:rsid w:val="0093074A"/>
    <w:rsid w:val="00930765"/>
    <w:rsid w:val="009307F1"/>
    <w:rsid w:val="00930927"/>
    <w:rsid w:val="00930B17"/>
    <w:rsid w:val="00931185"/>
    <w:rsid w:val="0093123C"/>
    <w:rsid w:val="009318E5"/>
    <w:rsid w:val="00931946"/>
    <w:rsid w:val="00932371"/>
    <w:rsid w:val="00932D31"/>
    <w:rsid w:val="0093322E"/>
    <w:rsid w:val="00933E67"/>
    <w:rsid w:val="009348BA"/>
    <w:rsid w:val="00934BD6"/>
    <w:rsid w:val="00934EDC"/>
    <w:rsid w:val="0093580A"/>
    <w:rsid w:val="00935E33"/>
    <w:rsid w:val="00936BDD"/>
    <w:rsid w:val="0093713A"/>
    <w:rsid w:val="0093726C"/>
    <w:rsid w:val="00937887"/>
    <w:rsid w:val="00941233"/>
    <w:rsid w:val="00941387"/>
    <w:rsid w:val="00941479"/>
    <w:rsid w:val="009420B3"/>
    <w:rsid w:val="0094220D"/>
    <w:rsid w:val="009423C5"/>
    <w:rsid w:val="00943757"/>
    <w:rsid w:val="00943CCA"/>
    <w:rsid w:val="00945E2B"/>
    <w:rsid w:val="00946486"/>
    <w:rsid w:val="00946812"/>
    <w:rsid w:val="009470A0"/>
    <w:rsid w:val="00947241"/>
    <w:rsid w:val="009477F6"/>
    <w:rsid w:val="00947A03"/>
    <w:rsid w:val="0095014B"/>
    <w:rsid w:val="0095061F"/>
    <w:rsid w:val="0095077E"/>
    <w:rsid w:val="00950781"/>
    <w:rsid w:val="00950A9C"/>
    <w:rsid w:val="009511F2"/>
    <w:rsid w:val="009519C9"/>
    <w:rsid w:val="009519E6"/>
    <w:rsid w:val="0095228D"/>
    <w:rsid w:val="00952C51"/>
    <w:rsid w:val="00953835"/>
    <w:rsid w:val="00953935"/>
    <w:rsid w:val="00953E4F"/>
    <w:rsid w:val="00954427"/>
    <w:rsid w:val="00954C47"/>
    <w:rsid w:val="00955105"/>
    <w:rsid w:val="00955A86"/>
    <w:rsid w:val="00956079"/>
    <w:rsid w:val="00956627"/>
    <w:rsid w:val="00956FB5"/>
    <w:rsid w:val="00957A2D"/>
    <w:rsid w:val="00957B8D"/>
    <w:rsid w:val="00957DFA"/>
    <w:rsid w:val="0096014D"/>
    <w:rsid w:val="009609BF"/>
    <w:rsid w:val="0096124C"/>
    <w:rsid w:val="009616AF"/>
    <w:rsid w:val="00961786"/>
    <w:rsid w:val="00961B44"/>
    <w:rsid w:val="00962697"/>
    <w:rsid w:val="00962926"/>
    <w:rsid w:val="00962982"/>
    <w:rsid w:val="009630F0"/>
    <w:rsid w:val="009645A0"/>
    <w:rsid w:val="0096487F"/>
    <w:rsid w:val="00964AB7"/>
    <w:rsid w:val="0096501C"/>
    <w:rsid w:val="009674AC"/>
    <w:rsid w:val="00970252"/>
    <w:rsid w:val="00970753"/>
    <w:rsid w:val="00971A75"/>
    <w:rsid w:val="009725A7"/>
    <w:rsid w:val="009725CD"/>
    <w:rsid w:val="00973160"/>
    <w:rsid w:val="00975604"/>
    <w:rsid w:val="009771CC"/>
    <w:rsid w:val="00977ECF"/>
    <w:rsid w:val="009807B3"/>
    <w:rsid w:val="009807BE"/>
    <w:rsid w:val="0098090C"/>
    <w:rsid w:val="00980964"/>
    <w:rsid w:val="00981D36"/>
    <w:rsid w:val="009822F4"/>
    <w:rsid w:val="00982F3B"/>
    <w:rsid w:val="00983499"/>
    <w:rsid w:val="00983D91"/>
    <w:rsid w:val="00983F07"/>
    <w:rsid w:val="00984014"/>
    <w:rsid w:val="00984C4C"/>
    <w:rsid w:val="00985CCC"/>
    <w:rsid w:val="00986702"/>
    <w:rsid w:val="009867C0"/>
    <w:rsid w:val="009875F9"/>
    <w:rsid w:val="00987AFD"/>
    <w:rsid w:val="00987F2D"/>
    <w:rsid w:val="0099022A"/>
    <w:rsid w:val="0099044E"/>
    <w:rsid w:val="0099081C"/>
    <w:rsid w:val="009911A6"/>
    <w:rsid w:val="00991642"/>
    <w:rsid w:val="0099169E"/>
    <w:rsid w:val="00991741"/>
    <w:rsid w:val="00991C68"/>
    <w:rsid w:val="00992D40"/>
    <w:rsid w:val="00992DC7"/>
    <w:rsid w:val="00992E69"/>
    <w:rsid w:val="009938B7"/>
    <w:rsid w:val="00993ACA"/>
    <w:rsid w:val="00993D52"/>
    <w:rsid w:val="009944BA"/>
    <w:rsid w:val="00994658"/>
    <w:rsid w:val="00994C2A"/>
    <w:rsid w:val="00994CB2"/>
    <w:rsid w:val="0099617C"/>
    <w:rsid w:val="0099730F"/>
    <w:rsid w:val="00997AB1"/>
    <w:rsid w:val="009A00A6"/>
    <w:rsid w:val="009A0114"/>
    <w:rsid w:val="009A0219"/>
    <w:rsid w:val="009A0CE7"/>
    <w:rsid w:val="009A1076"/>
    <w:rsid w:val="009A1386"/>
    <w:rsid w:val="009A293D"/>
    <w:rsid w:val="009A311C"/>
    <w:rsid w:val="009A3D36"/>
    <w:rsid w:val="009A44D7"/>
    <w:rsid w:val="009A4992"/>
    <w:rsid w:val="009A4C13"/>
    <w:rsid w:val="009A51AA"/>
    <w:rsid w:val="009A52D3"/>
    <w:rsid w:val="009A533E"/>
    <w:rsid w:val="009A57A4"/>
    <w:rsid w:val="009A5FC9"/>
    <w:rsid w:val="009A79C6"/>
    <w:rsid w:val="009A7B6C"/>
    <w:rsid w:val="009A7F03"/>
    <w:rsid w:val="009B0AC8"/>
    <w:rsid w:val="009B2449"/>
    <w:rsid w:val="009B247F"/>
    <w:rsid w:val="009B2E6E"/>
    <w:rsid w:val="009B32B8"/>
    <w:rsid w:val="009B3364"/>
    <w:rsid w:val="009B350C"/>
    <w:rsid w:val="009B3A45"/>
    <w:rsid w:val="009B3DEA"/>
    <w:rsid w:val="009B3EDE"/>
    <w:rsid w:val="009B4FDE"/>
    <w:rsid w:val="009B539B"/>
    <w:rsid w:val="009B56A8"/>
    <w:rsid w:val="009B5F20"/>
    <w:rsid w:val="009B6FE0"/>
    <w:rsid w:val="009B7200"/>
    <w:rsid w:val="009C0260"/>
    <w:rsid w:val="009C0753"/>
    <w:rsid w:val="009C0C2B"/>
    <w:rsid w:val="009C0FDA"/>
    <w:rsid w:val="009C21A2"/>
    <w:rsid w:val="009C25E3"/>
    <w:rsid w:val="009C2AAB"/>
    <w:rsid w:val="009C2AB3"/>
    <w:rsid w:val="009C31BA"/>
    <w:rsid w:val="009C32CB"/>
    <w:rsid w:val="009C3B40"/>
    <w:rsid w:val="009C3EB2"/>
    <w:rsid w:val="009C438E"/>
    <w:rsid w:val="009C44A5"/>
    <w:rsid w:val="009C48AE"/>
    <w:rsid w:val="009C4B0E"/>
    <w:rsid w:val="009C51CC"/>
    <w:rsid w:val="009C53F0"/>
    <w:rsid w:val="009C6089"/>
    <w:rsid w:val="009C6310"/>
    <w:rsid w:val="009C655F"/>
    <w:rsid w:val="009C67D1"/>
    <w:rsid w:val="009C75BD"/>
    <w:rsid w:val="009C76C7"/>
    <w:rsid w:val="009D18A5"/>
    <w:rsid w:val="009D23B9"/>
    <w:rsid w:val="009D24F5"/>
    <w:rsid w:val="009D266A"/>
    <w:rsid w:val="009D29B7"/>
    <w:rsid w:val="009D2BD2"/>
    <w:rsid w:val="009D2D56"/>
    <w:rsid w:val="009D33BA"/>
    <w:rsid w:val="009D3F0C"/>
    <w:rsid w:val="009D4843"/>
    <w:rsid w:val="009D4BA4"/>
    <w:rsid w:val="009D4D30"/>
    <w:rsid w:val="009D5230"/>
    <w:rsid w:val="009D5394"/>
    <w:rsid w:val="009D5749"/>
    <w:rsid w:val="009D5891"/>
    <w:rsid w:val="009D5AB7"/>
    <w:rsid w:val="009D5DD2"/>
    <w:rsid w:val="009D67A7"/>
    <w:rsid w:val="009D6A1A"/>
    <w:rsid w:val="009D737B"/>
    <w:rsid w:val="009D77C5"/>
    <w:rsid w:val="009D7B78"/>
    <w:rsid w:val="009D7DA7"/>
    <w:rsid w:val="009E0606"/>
    <w:rsid w:val="009E0A86"/>
    <w:rsid w:val="009E1119"/>
    <w:rsid w:val="009E1A9F"/>
    <w:rsid w:val="009E1EA4"/>
    <w:rsid w:val="009E28E5"/>
    <w:rsid w:val="009E2B9F"/>
    <w:rsid w:val="009E2C61"/>
    <w:rsid w:val="009E35A3"/>
    <w:rsid w:val="009E3969"/>
    <w:rsid w:val="009E3A4A"/>
    <w:rsid w:val="009E481A"/>
    <w:rsid w:val="009E4B56"/>
    <w:rsid w:val="009E5486"/>
    <w:rsid w:val="009E584E"/>
    <w:rsid w:val="009E5A33"/>
    <w:rsid w:val="009E5F46"/>
    <w:rsid w:val="009E630F"/>
    <w:rsid w:val="009E643D"/>
    <w:rsid w:val="009E6E17"/>
    <w:rsid w:val="009E7386"/>
    <w:rsid w:val="009E73BD"/>
    <w:rsid w:val="009E7630"/>
    <w:rsid w:val="009E7E7A"/>
    <w:rsid w:val="009F0306"/>
    <w:rsid w:val="009F0802"/>
    <w:rsid w:val="009F12A8"/>
    <w:rsid w:val="009F1D1C"/>
    <w:rsid w:val="009F290B"/>
    <w:rsid w:val="009F2D1F"/>
    <w:rsid w:val="009F32C4"/>
    <w:rsid w:val="009F34F8"/>
    <w:rsid w:val="009F3D73"/>
    <w:rsid w:val="009F3F50"/>
    <w:rsid w:val="009F4377"/>
    <w:rsid w:val="009F472C"/>
    <w:rsid w:val="009F4A8F"/>
    <w:rsid w:val="009F4B44"/>
    <w:rsid w:val="009F4DE4"/>
    <w:rsid w:val="009F4F6F"/>
    <w:rsid w:val="009F5826"/>
    <w:rsid w:val="009F5942"/>
    <w:rsid w:val="009F6A49"/>
    <w:rsid w:val="009F737B"/>
    <w:rsid w:val="009F7FAD"/>
    <w:rsid w:val="009F7FEF"/>
    <w:rsid w:val="00A02000"/>
    <w:rsid w:val="00A02106"/>
    <w:rsid w:val="00A02B21"/>
    <w:rsid w:val="00A02B6E"/>
    <w:rsid w:val="00A04F50"/>
    <w:rsid w:val="00A05001"/>
    <w:rsid w:val="00A0504F"/>
    <w:rsid w:val="00A05AF2"/>
    <w:rsid w:val="00A067F5"/>
    <w:rsid w:val="00A0686B"/>
    <w:rsid w:val="00A06CD0"/>
    <w:rsid w:val="00A06CEA"/>
    <w:rsid w:val="00A073EF"/>
    <w:rsid w:val="00A07A3B"/>
    <w:rsid w:val="00A07AA7"/>
    <w:rsid w:val="00A07B59"/>
    <w:rsid w:val="00A07DD0"/>
    <w:rsid w:val="00A10381"/>
    <w:rsid w:val="00A10811"/>
    <w:rsid w:val="00A109EA"/>
    <w:rsid w:val="00A109F7"/>
    <w:rsid w:val="00A10BD8"/>
    <w:rsid w:val="00A11289"/>
    <w:rsid w:val="00A11A32"/>
    <w:rsid w:val="00A122DF"/>
    <w:rsid w:val="00A12B32"/>
    <w:rsid w:val="00A13D5A"/>
    <w:rsid w:val="00A14E03"/>
    <w:rsid w:val="00A14FAE"/>
    <w:rsid w:val="00A1555D"/>
    <w:rsid w:val="00A15671"/>
    <w:rsid w:val="00A1619D"/>
    <w:rsid w:val="00A16375"/>
    <w:rsid w:val="00A165E7"/>
    <w:rsid w:val="00A169C3"/>
    <w:rsid w:val="00A172C4"/>
    <w:rsid w:val="00A17467"/>
    <w:rsid w:val="00A2003D"/>
    <w:rsid w:val="00A206CC"/>
    <w:rsid w:val="00A20B84"/>
    <w:rsid w:val="00A20FBF"/>
    <w:rsid w:val="00A212B6"/>
    <w:rsid w:val="00A2155A"/>
    <w:rsid w:val="00A21D8D"/>
    <w:rsid w:val="00A22942"/>
    <w:rsid w:val="00A22CAF"/>
    <w:rsid w:val="00A22F81"/>
    <w:rsid w:val="00A2318B"/>
    <w:rsid w:val="00A24A25"/>
    <w:rsid w:val="00A24E62"/>
    <w:rsid w:val="00A24E63"/>
    <w:rsid w:val="00A252B3"/>
    <w:rsid w:val="00A25C9F"/>
    <w:rsid w:val="00A25CB5"/>
    <w:rsid w:val="00A25FDB"/>
    <w:rsid w:val="00A26259"/>
    <w:rsid w:val="00A26F4A"/>
    <w:rsid w:val="00A2718E"/>
    <w:rsid w:val="00A2750D"/>
    <w:rsid w:val="00A27667"/>
    <w:rsid w:val="00A27B84"/>
    <w:rsid w:val="00A301FA"/>
    <w:rsid w:val="00A31341"/>
    <w:rsid w:val="00A3211A"/>
    <w:rsid w:val="00A32CDF"/>
    <w:rsid w:val="00A33083"/>
    <w:rsid w:val="00A33B3B"/>
    <w:rsid w:val="00A349A5"/>
    <w:rsid w:val="00A34EB5"/>
    <w:rsid w:val="00A357A2"/>
    <w:rsid w:val="00A35E9A"/>
    <w:rsid w:val="00A3603E"/>
    <w:rsid w:val="00A3621A"/>
    <w:rsid w:val="00A36449"/>
    <w:rsid w:val="00A3673A"/>
    <w:rsid w:val="00A370C1"/>
    <w:rsid w:val="00A37721"/>
    <w:rsid w:val="00A400B9"/>
    <w:rsid w:val="00A42316"/>
    <w:rsid w:val="00A42B29"/>
    <w:rsid w:val="00A42D95"/>
    <w:rsid w:val="00A43123"/>
    <w:rsid w:val="00A43B64"/>
    <w:rsid w:val="00A43E18"/>
    <w:rsid w:val="00A44EA6"/>
    <w:rsid w:val="00A46378"/>
    <w:rsid w:val="00A46CDE"/>
    <w:rsid w:val="00A4714A"/>
    <w:rsid w:val="00A50A7F"/>
    <w:rsid w:val="00A514C8"/>
    <w:rsid w:val="00A53646"/>
    <w:rsid w:val="00A546C7"/>
    <w:rsid w:val="00A546E9"/>
    <w:rsid w:val="00A54A22"/>
    <w:rsid w:val="00A54D76"/>
    <w:rsid w:val="00A555AA"/>
    <w:rsid w:val="00A56256"/>
    <w:rsid w:val="00A567B4"/>
    <w:rsid w:val="00A56873"/>
    <w:rsid w:val="00A56A9E"/>
    <w:rsid w:val="00A578FF"/>
    <w:rsid w:val="00A579F8"/>
    <w:rsid w:val="00A57BAD"/>
    <w:rsid w:val="00A57D3D"/>
    <w:rsid w:val="00A6059E"/>
    <w:rsid w:val="00A60DE3"/>
    <w:rsid w:val="00A62959"/>
    <w:rsid w:val="00A62CF8"/>
    <w:rsid w:val="00A63596"/>
    <w:rsid w:val="00A637F6"/>
    <w:rsid w:val="00A63F48"/>
    <w:rsid w:val="00A63FA4"/>
    <w:rsid w:val="00A642C2"/>
    <w:rsid w:val="00A64A8E"/>
    <w:rsid w:val="00A65769"/>
    <w:rsid w:val="00A65DA9"/>
    <w:rsid w:val="00A664BB"/>
    <w:rsid w:val="00A669E4"/>
    <w:rsid w:val="00A67515"/>
    <w:rsid w:val="00A67EDB"/>
    <w:rsid w:val="00A67F1A"/>
    <w:rsid w:val="00A703F2"/>
    <w:rsid w:val="00A708AF"/>
    <w:rsid w:val="00A7098C"/>
    <w:rsid w:val="00A70DDD"/>
    <w:rsid w:val="00A70E41"/>
    <w:rsid w:val="00A71553"/>
    <w:rsid w:val="00A71C1E"/>
    <w:rsid w:val="00A726B9"/>
    <w:rsid w:val="00A7419F"/>
    <w:rsid w:val="00A74D5E"/>
    <w:rsid w:val="00A74E3B"/>
    <w:rsid w:val="00A74EC5"/>
    <w:rsid w:val="00A767FE"/>
    <w:rsid w:val="00A77A4C"/>
    <w:rsid w:val="00A80BE3"/>
    <w:rsid w:val="00A80EFB"/>
    <w:rsid w:val="00A81076"/>
    <w:rsid w:val="00A8133A"/>
    <w:rsid w:val="00A81905"/>
    <w:rsid w:val="00A81D3B"/>
    <w:rsid w:val="00A82CAD"/>
    <w:rsid w:val="00A82E38"/>
    <w:rsid w:val="00A83CCF"/>
    <w:rsid w:val="00A83DC9"/>
    <w:rsid w:val="00A844D8"/>
    <w:rsid w:val="00A84CB2"/>
    <w:rsid w:val="00A851DB"/>
    <w:rsid w:val="00A85268"/>
    <w:rsid w:val="00A86150"/>
    <w:rsid w:val="00A86B76"/>
    <w:rsid w:val="00A8738B"/>
    <w:rsid w:val="00A8762B"/>
    <w:rsid w:val="00A9046E"/>
    <w:rsid w:val="00A90DB1"/>
    <w:rsid w:val="00A91276"/>
    <w:rsid w:val="00A91499"/>
    <w:rsid w:val="00A91C43"/>
    <w:rsid w:val="00A937A5"/>
    <w:rsid w:val="00A938C0"/>
    <w:rsid w:val="00A938E6"/>
    <w:rsid w:val="00A939A6"/>
    <w:rsid w:val="00A94368"/>
    <w:rsid w:val="00A9502B"/>
    <w:rsid w:val="00A958F3"/>
    <w:rsid w:val="00A961A1"/>
    <w:rsid w:val="00A96307"/>
    <w:rsid w:val="00A96EC5"/>
    <w:rsid w:val="00A96FFC"/>
    <w:rsid w:val="00A9729D"/>
    <w:rsid w:val="00A97E13"/>
    <w:rsid w:val="00AA00EF"/>
    <w:rsid w:val="00AA04D4"/>
    <w:rsid w:val="00AA0D45"/>
    <w:rsid w:val="00AA1122"/>
    <w:rsid w:val="00AA1781"/>
    <w:rsid w:val="00AA1FD7"/>
    <w:rsid w:val="00AA2D67"/>
    <w:rsid w:val="00AA40D8"/>
    <w:rsid w:val="00AA4F1A"/>
    <w:rsid w:val="00AA50C9"/>
    <w:rsid w:val="00AA5B86"/>
    <w:rsid w:val="00AA6460"/>
    <w:rsid w:val="00AA7CE3"/>
    <w:rsid w:val="00AA7D7D"/>
    <w:rsid w:val="00AA7DC6"/>
    <w:rsid w:val="00AB082A"/>
    <w:rsid w:val="00AB16D3"/>
    <w:rsid w:val="00AB1946"/>
    <w:rsid w:val="00AB1D63"/>
    <w:rsid w:val="00AB258B"/>
    <w:rsid w:val="00AB3AA1"/>
    <w:rsid w:val="00AB4337"/>
    <w:rsid w:val="00AB471B"/>
    <w:rsid w:val="00AB51F8"/>
    <w:rsid w:val="00AB5A33"/>
    <w:rsid w:val="00AB5F05"/>
    <w:rsid w:val="00AB6838"/>
    <w:rsid w:val="00AB6850"/>
    <w:rsid w:val="00AB6C83"/>
    <w:rsid w:val="00AB6DFE"/>
    <w:rsid w:val="00AB7264"/>
    <w:rsid w:val="00AB74D8"/>
    <w:rsid w:val="00AB7727"/>
    <w:rsid w:val="00AB7B2E"/>
    <w:rsid w:val="00AC1289"/>
    <w:rsid w:val="00AC1900"/>
    <w:rsid w:val="00AC1B71"/>
    <w:rsid w:val="00AC1CD9"/>
    <w:rsid w:val="00AC2B26"/>
    <w:rsid w:val="00AC436A"/>
    <w:rsid w:val="00AC492F"/>
    <w:rsid w:val="00AC581E"/>
    <w:rsid w:val="00AC6031"/>
    <w:rsid w:val="00AC6C4A"/>
    <w:rsid w:val="00AC6D3D"/>
    <w:rsid w:val="00AC7D8C"/>
    <w:rsid w:val="00AD0E20"/>
    <w:rsid w:val="00AD187B"/>
    <w:rsid w:val="00AD2A41"/>
    <w:rsid w:val="00AD3026"/>
    <w:rsid w:val="00AD34BF"/>
    <w:rsid w:val="00AD3C7F"/>
    <w:rsid w:val="00AD4209"/>
    <w:rsid w:val="00AD4512"/>
    <w:rsid w:val="00AD530A"/>
    <w:rsid w:val="00AD53FA"/>
    <w:rsid w:val="00AD551A"/>
    <w:rsid w:val="00AD55FD"/>
    <w:rsid w:val="00AD57F1"/>
    <w:rsid w:val="00AD5FE3"/>
    <w:rsid w:val="00AD6104"/>
    <w:rsid w:val="00AD63B8"/>
    <w:rsid w:val="00AD6514"/>
    <w:rsid w:val="00AE016B"/>
    <w:rsid w:val="00AE059D"/>
    <w:rsid w:val="00AE06D0"/>
    <w:rsid w:val="00AE197E"/>
    <w:rsid w:val="00AE26E1"/>
    <w:rsid w:val="00AE2C0E"/>
    <w:rsid w:val="00AE3F8C"/>
    <w:rsid w:val="00AE487E"/>
    <w:rsid w:val="00AE4A34"/>
    <w:rsid w:val="00AE4C26"/>
    <w:rsid w:val="00AE4D9D"/>
    <w:rsid w:val="00AE61BE"/>
    <w:rsid w:val="00AE6DF7"/>
    <w:rsid w:val="00AE7792"/>
    <w:rsid w:val="00AE7D1C"/>
    <w:rsid w:val="00AE7DB9"/>
    <w:rsid w:val="00AF0058"/>
    <w:rsid w:val="00AF0C2E"/>
    <w:rsid w:val="00AF0F52"/>
    <w:rsid w:val="00AF150C"/>
    <w:rsid w:val="00AF181E"/>
    <w:rsid w:val="00AF194A"/>
    <w:rsid w:val="00AF1F34"/>
    <w:rsid w:val="00AF2076"/>
    <w:rsid w:val="00AF22E3"/>
    <w:rsid w:val="00AF26EE"/>
    <w:rsid w:val="00AF276A"/>
    <w:rsid w:val="00AF2B20"/>
    <w:rsid w:val="00AF2F4A"/>
    <w:rsid w:val="00AF3594"/>
    <w:rsid w:val="00AF4189"/>
    <w:rsid w:val="00AF4CCE"/>
    <w:rsid w:val="00AF5620"/>
    <w:rsid w:val="00AF5D83"/>
    <w:rsid w:val="00AF5FED"/>
    <w:rsid w:val="00AF6604"/>
    <w:rsid w:val="00AF7271"/>
    <w:rsid w:val="00AF75E0"/>
    <w:rsid w:val="00AF76D8"/>
    <w:rsid w:val="00AF772F"/>
    <w:rsid w:val="00AF79E5"/>
    <w:rsid w:val="00B00F8E"/>
    <w:rsid w:val="00B00FDC"/>
    <w:rsid w:val="00B011BB"/>
    <w:rsid w:val="00B01384"/>
    <w:rsid w:val="00B023EB"/>
    <w:rsid w:val="00B02CB5"/>
    <w:rsid w:val="00B03A6C"/>
    <w:rsid w:val="00B03FA2"/>
    <w:rsid w:val="00B0406B"/>
    <w:rsid w:val="00B051AD"/>
    <w:rsid w:val="00B05EA4"/>
    <w:rsid w:val="00B05FA8"/>
    <w:rsid w:val="00B05FE5"/>
    <w:rsid w:val="00B06760"/>
    <w:rsid w:val="00B06B14"/>
    <w:rsid w:val="00B073C8"/>
    <w:rsid w:val="00B07529"/>
    <w:rsid w:val="00B0757D"/>
    <w:rsid w:val="00B0768B"/>
    <w:rsid w:val="00B0790C"/>
    <w:rsid w:val="00B07C27"/>
    <w:rsid w:val="00B07F1C"/>
    <w:rsid w:val="00B07F4C"/>
    <w:rsid w:val="00B1007B"/>
    <w:rsid w:val="00B100DF"/>
    <w:rsid w:val="00B10187"/>
    <w:rsid w:val="00B103B5"/>
    <w:rsid w:val="00B10AE4"/>
    <w:rsid w:val="00B11035"/>
    <w:rsid w:val="00B1127C"/>
    <w:rsid w:val="00B11703"/>
    <w:rsid w:val="00B118BE"/>
    <w:rsid w:val="00B11AEE"/>
    <w:rsid w:val="00B11B8C"/>
    <w:rsid w:val="00B11F86"/>
    <w:rsid w:val="00B1202B"/>
    <w:rsid w:val="00B121FC"/>
    <w:rsid w:val="00B124EE"/>
    <w:rsid w:val="00B12972"/>
    <w:rsid w:val="00B12F45"/>
    <w:rsid w:val="00B1452A"/>
    <w:rsid w:val="00B14C93"/>
    <w:rsid w:val="00B16B02"/>
    <w:rsid w:val="00B17243"/>
    <w:rsid w:val="00B20322"/>
    <w:rsid w:val="00B20363"/>
    <w:rsid w:val="00B20909"/>
    <w:rsid w:val="00B20D28"/>
    <w:rsid w:val="00B213C3"/>
    <w:rsid w:val="00B2155D"/>
    <w:rsid w:val="00B221E8"/>
    <w:rsid w:val="00B2239A"/>
    <w:rsid w:val="00B2242A"/>
    <w:rsid w:val="00B229F7"/>
    <w:rsid w:val="00B2367B"/>
    <w:rsid w:val="00B23A8A"/>
    <w:rsid w:val="00B23BD9"/>
    <w:rsid w:val="00B23E07"/>
    <w:rsid w:val="00B240B1"/>
    <w:rsid w:val="00B2425A"/>
    <w:rsid w:val="00B242B0"/>
    <w:rsid w:val="00B244B9"/>
    <w:rsid w:val="00B2451F"/>
    <w:rsid w:val="00B245D1"/>
    <w:rsid w:val="00B24EA6"/>
    <w:rsid w:val="00B25BDC"/>
    <w:rsid w:val="00B268D2"/>
    <w:rsid w:val="00B2746B"/>
    <w:rsid w:val="00B30244"/>
    <w:rsid w:val="00B306EC"/>
    <w:rsid w:val="00B31F79"/>
    <w:rsid w:val="00B32C90"/>
    <w:rsid w:val="00B3320D"/>
    <w:rsid w:val="00B333BA"/>
    <w:rsid w:val="00B34702"/>
    <w:rsid w:val="00B34A0B"/>
    <w:rsid w:val="00B350E7"/>
    <w:rsid w:val="00B3527C"/>
    <w:rsid w:val="00B359D0"/>
    <w:rsid w:val="00B35ACC"/>
    <w:rsid w:val="00B3608D"/>
    <w:rsid w:val="00B3645F"/>
    <w:rsid w:val="00B36C56"/>
    <w:rsid w:val="00B3701A"/>
    <w:rsid w:val="00B40172"/>
    <w:rsid w:val="00B40E4A"/>
    <w:rsid w:val="00B4173A"/>
    <w:rsid w:val="00B417D6"/>
    <w:rsid w:val="00B41ED0"/>
    <w:rsid w:val="00B43120"/>
    <w:rsid w:val="00B43A23"/>
    <w:rsid w:val="00B448B0"/>
    <w:rsid w:val="00B44EA9"/>
    <w:rsid w:val="00B45CAC"/>
    <w:rsid w:val="00B46151"/>
    <w:rsid w:val="00B478FB"/>
    <w:rsid w:val="00B50140"/>
    <w:rsid w:val="00B50FC3"/>
    <w:rsid w:val="00B51354"/>
    <w:rsid w:val="00B515F6"/>
    <w:rsid w:val="00B51726"/>
    <w:rsid w:val="00B51DCE"/>
    <w:rsid w:val="00B52244"/>
    <w:rsid w:val="00B52BA6"/>
    <w:rsid w:val="00B54097"/>
    <w:rsid w:val="00B54453"/>
    <w:rsid w:val="00B54EC3"/>
    <w:rsid w:val="00B552DB"/>
    <w:rsid w:val="00B55411"/>
    <w:rsid w:val="00B5677A"/>
    <w:rsid w:val="00B56A08"/>
    <w:rsid w:val="00B56C52"/>
    <w:rsid w:val="00B57AAF"/>
    <w:rsid w:val="00B6005C"/>
    <w:rsid w:val="00B60779"/>
    <w:rsid w:val="00B60F4B"/>
    <w:rsid w:val="00B622C1"/>
    <w:rsid w:val="00B63B40"/>
    <w:rsid w:val="00B648EC"/>
    <w:rsid w:val="00B64951"/>
    <w:rsid w:val="00B650A3"/>
    <w:rsid w:val="00B65232"/>
    <w:rsid w:val="00B654A9"/>
    <w:rsid w:val="00B65625"/>
    <w:rsid w:val="00B66213"/>
    <w:rsid w:val="00B66791"/>
    <w:rsid w:val="00B670A6"/>
    <w:rsid w:val="00B67688"/>
    <w:rsid w:val="00B67947"/>
    <w:rsid w:val="00B7029E"/>
    <w:rsid w:val="00B703F9"/>
    <w:rsid w:val="00B70542"/>
    <w:rsid w:val="00B70670"/>
    <w:rsid w:val="00B708D7"/>
    <w:rsid w:val="00B718D6"/>
    <w:rsid w:val="00B72753"/>
    <w:rsid w:val="00B72BF1"/>
    <w:rsid w:val="00B739CA"/>
    <w:rsid w:val="00B74D67"/>
    <w:rsid w:val="00B7679D"/>
    <w:rsid w:val="00B7682B"/>
    <w:rsid w:val="00B7700E"/>
    <w:rsid w:val="00B77816"/>
    <w:rsid w:val="00B7798B"/>
    <w:rsid w:val="00B77A79"/>
    <w:rsid w:val="00B8015C"/>
    <w:rsid w:val="00B81980"/>
    <w:rsid w:val="00B81F8F"/>
    <w:rsid w:val="00B8268B"/>
    <w:rsid w:val="00B82C32"/>
    <w:rsid w:val="00B82E50"/>
    <w:rsid w:val="00B83087"/>
    <w:rsid w:val="00B83CE9"/>
    <w:rsid w:val="00B84544"/>
    <w:rsid w:val="00B84633"/>
    <w:rsid w:val="00B8470F"/>
    <w:rsid w:val="00B84B04"/>
    <w:rsid w:val="00B84DD0"/>
    <w:rsid w:val="00B85137"/>
    <w:rsid w:val="00B856BB"/>
    <w:rsid w:val="00B8598B"/>
    <w:rsid w:val="00B85B21"/>
    <w:rsid w:val="00B8607E"/>
    <w:rsid w:val="00B8768E"/>
    <w:rsid w:val="00B90239"/>
    <w:rsid w:val="00B903C0"/>
    <w:rsid w:val="00B90DAD"/>
    <w:rsid w:val="00B90F4C"/>
    <w:rsid w:val="00B91D11"/>
    <w:rsid w:val="00B91F4C"/>
    <w:rsid w:val="00B9212F"/>
    <w:rsid w:val="00B92720"/>
    <w:rsid w:val="00B92904"/>
    <w:rsid w:val="00B93552"/>
    <w:rsid w:val="00B9380A"/>
    <w:rsid w:val="00B93A15"/>
    <w:rsid w:val="00B93EFC"/>
    <w:rsid w:val="00B93F29"/>
    <w:rsid w:val="00B94FD1"/>
    <w:rsid w:val="00B95407"/>
    <w:rsid w:val="00B95534"/>
    <w:rsid w:val="00B968FF"/>
    <w:rsid w:val="00B96C79"/>
    <w:rsid w:val="00B97119"/>
    <w:rsid w:val="00B9723D"/>
    <w:rsid w:val="00B97D0D"/>
    <w:rsid w:val="00B97F26"/>
    <w:rsid w:val="00BA0393"/>
    <w:rsid w:val="00BA03A9"/>
    <w:rsid w:val="00BA0E6D"/>
    <w:rsid w:val="00BA1062"/>
    <w:rsid w:val="00BA1146"/>
    <w:rsid w:val="00BA141D"/>
    <w:rsid w:val="00BA18EE"/>
    <w:rsid w:val="00BA2077"/>
    <w:rsid w:val="00BA2232"/>
    <w:rsid w:val="00BA2560"/>
    <w:rsid w:val="00BA25BF"/>
    <w:rsid w:val="00BA2745"/>
    <w:rsid w:val="00BA2EC2"/>
    <w:rsid w:val="00BA3D35"/>
    <w:rsid w:val="00BA472E"/>
    <w:rsid w:val="00BA4E2B"/>
    <w:rsid w:val="00BA5D0E"/>
    <w:rsid w:val="00BA6355"/>
    <w:rsid w:val="00BA6643"/>
    <w:rsid w:val="00BA6DD9"/>
    <w:rsid w:val="00BA6F80"/>
    <w:rsid w:val="00BA7127"/>
    <w:rsid w:val="00BA7479"/>
    <w:rsid w:val="00BA7511"/>
    <w:rsid w:val="00BB0986"/>
    <w:rsid w:val="00BB0C95"/>
    <w:rsid w:val="00BB0E51"/>
    <w:rsid w:val="00BB1129"/>
    <w:rsid w:val="00BB1622"/>
    <w:rsid w:val="00BB3162"/>
    <w:rsid w:val="00BB3782"/>
    <w:rsid w:val="00BB3E81"/>
    <w:rsid w:val="00BB6462"/>
    <w:rsid w:val="00BB6616"/>
    <w:rsid w:val="00BB6DA8"/>
    <w:rsid w:val="00BC0F9C"/>
    <w:rsid w:val="00BC1256"/>
    <w:rsid w:val="00BC28ED"/>
    <w:rsid w:val="00BC381F"/>
    <w:rsid w:val="00BC42DD"/>
    <w:rsid w:val="00BC438D"/>
    <w:rsid w:val="00BC48CF"/>
    <w:rsid w:val="00BC501E"/>
    <w:rsid w:val="00BC5680"/>
    <w:rsid w:val="00BC5C63"/>
    <w:rsid w:val="00BC5EA7"/>
    <w:rsid w:val="00BC6763"/>
    <w:rsid w:val="00BC67F2"/>
    <w:rsid w:val="00BC6842"/>
    <w:rsid w:val="00BC6EFE"/>
    <w:rsid w:val="00BC7507"/>
    <w:rsid w:val="00BC75F7"/>
    <w:rsid w:val="00BC7AC7"/>
    <w:rsid w:val="00BD08E8"/>
    <w:rsid w:val="00BD0A88"/>
    <w:rsid w:val="00BD0D60"/>
    <w:rsid w:val="00BD0DD7"/>
    <w:rsid w:val="00BD1055"/>
    <w:rsid w:val="00BD1B5A"/>
    <w:rsid w:val="00BD2C43"/>
    <w:rsid w:val="00BD2F83"/>
    <w:rsid w:val="00BD3068"/>
    <w:rsid w:val="00BD4A8C"/>
    <w:rsid w:val="00BD50E7"/>
    <w:rsid w:val="00BD56A6"/>
    <w:rsid w:val="00BD5E69"/>
    <w:rsid w:val="00BD71B7"/>
    <w:rsid w:val="00BD7355"/>
    <w:rsid w:val="00BD7EE6"/>
    <w:rsid w:val="00BD7FAE"/>
    <w:rsid w:val="00BE03CE"/>
    <w:rsid w:val="00BE046C"/>
    <w:rsid w:val="00BE0CE4"/>
    <w:rsid w:val="00BE0E6C"/>
    <w:rsid w:val="00BE11B3"/>
    <w:rsid w:val="00BE1231"/>
    <w:rsid w:val="00BE1A68"/>
    <w:rsid w:val="00BE3709"/>
    <w:rsid w:val="00BE3D7E"/>
    <w:rsid w:val="00BE3E39"/>
    <w:rsid w:val="00BE40DD"/>
    <w:rsid w:val="00BE4858"/>
    <w:rsid w:val="00BE4D58"/>
    <w:rsid w:val="00BE5245"/>
    <w:rsid w:val="00BE5586"/>
    <w:rsid w:val="00BE56D0"/>
    <w:rsid w:val="00BE58C6"/>
    <w:rsid w:val="00BE64DA"/>
    <w:rsid w:val="00BE6628"/>
    <w:rsid w:val="00BE71B9"/>
    <w:rsid w:val="00BE7278"/>
    <w:rsid w:val="00BE76EE"/>
    <w:rsid w:val="00BE7CBB"/>
    <w:rsid w:val="00BF01EB"/>
    <w:rsid w:val="00BF02BF"/>
    <w:rsid w:val="00BF061E"/>
    <w:rsid w:val="00BF0A93"/>
    <w:rsid w:val="00BF10EE"/>
    <w:rsid w:val="00BF13ED"/>
    <w:rsid w:val="00BF18E0"/>
    <w:rsid w:val="00BF1A8F"/>
    <w:rsid w:val="00BF1EF3"/>
    <w:rsid w:val="00BF2EB6"/>
    <w:rsid w:val="00BF34B2"/>
    <w:rsid w:val="00BF3BEB"/>
    <w:rsid w:val="00BF3D42"/>
    <w:rsid w:val="00BF408C"/>
    <w:rsid w:val="00BF4247"/>
    <w:rsid w:val="00BF497A"/>
    <w:rsid w:val="00BF56F7"/>
    <w:rsid w:val="00BF6A12"/>
    <w:rsid w:val="00BF6BC2"/>
    <w:rsid w:val="00BF6E7D"/>
    <w:rsid w:val="00BF782C"/>
    <w:rsid w:val="00BF7A1A"/>
    <w:rsid w:val="00C00AB3"/>
    <w:rsid w:val="00C00B42"/>
    <w:rsid w:val="00C026D8"/>
    <w:rsid w:val="00C02A53"/>
    <w:rsid w:val="00C02FB9"/>
    <w:rsid w:val="00C02FFC"/>
    <w:rsid w:val="00C031D8"/>
    <w:rsid w:val="00C0395D"/>
    <w:rsid w:val="00C03B7B"/>
    <w:rsid w:val="00C04A70"/>
    <w:rsid w:val="00C0506B"/>
    <w:rsid w:val="00C05AA0"/>
    <w:rsid w:val="00C05CF0"/>
    <w:rsid w:val="00C0624C"/>
    <w:rsid w:val="00C0758C"/>
    <w:rsid w:val="00C07783"/>
    <w:rsid w:val="00C10296"/>
    <w:rsid w:val="00C10A28"/>
    <w:rsid w:val="00C10B4D"/>
    <w:rsid w:val="00C11C83"/>
    <w:rsid w:val="00C1248D"/>
    <w:rsid w:val="00C127E3"/>
    <w:rsid w:val="00C12AD0"/>
    <w:rsid w:val="00C12C03"/>
    <w:rsid w:val="00C12DCE"/>
    <w:rsid w:val="00C13529"/>
    <w:rsid w:val="00C13556"/>
    <w:rsid w:val="00C13BE3"/>
    <w:rsid w:val="00C140B5"/>
    <w:rsid w:val="00C1465F"/>
    <w:rsid w:val="00C14CA0"/>
    <w:rsid w:val="00C154DE"/>
    <w:rsid w:val="00C155D1"/>
    <w:rsid w:val="00C1633B"/>
    <w:rsid w:val="00C16369"/>
    <w:rsid w:val="00C165CB"/>
    <w:rsid w:val="00C16911"/>
    <w:rsid w:val="00C16F5D"/>
    <w:rsid w:val="00C171F4"/>
    <w:rsid w:val="00C17E23"/>
    <w:rsid w:val="00C17EEF"/>
    <w:rsid w:val="00C20041"/>
    <w:rsid w:val="00C20690"/>
    <w:rsid w:val="00C20DC6"/>
    <w:rsid w:val="00C21442"/>
    <w:rsid w:val="00C22576"/>
    <w:rsid w:val="00C226B1"/>
    <w:rsid w:val="00C2288E"/>
    <w:rsid w:val="00C22AE5"/>
    <w:rsid w:val="00C23729"/>
    <w:rsid w:val="00C23A90"/>
    <w:rsid w:val="00C24311"/>
    <w:rsid w:val="00C24F9C"/>
    <w:rsid w:val="00C2521F"/>
    <w:rsid w:val="00C2525D"/>
    <w:rsid w:val="00C25B3C"/>
    <w:rsid w:val="00C26A43"/>
    <w:rsid w:val="00C26DFB"/>
    <w:rsid w:val="00C26EA4"/>
    <w:rsid w:val="00C27003"/>
    <w:rsid w:val="00C279E9"/>
    <w:rsid w:val="00C27AFD"/>
    <w:rsid w:val="00C30D58"/>
    <w:rsid w:val="00C30DCD"/>
    <w:rsid w:val="00C31E22"/>
    <w:rsid w:val="00C32118"/>
    <w:rsid w:val="00C32A47"/>
    <w:rsid w:val="00C32B4A"/>
    <w:rsid w:val="00C33143"/>
    <w:rsid w:val="00C33144"/>
    <w:rsid w:val="00C33662"/>
    <w:rsid w:val="00C33C65"/>
    <w:rsid w:val="00C33F68"/>
    <w:rsid w:val="00C34561"/>
    <w:rsid w:val="00C34691"/>
    <w:rsid w:val="00C34A5B"/>
    <w:rsid w:val="00C3503F"/>
    <w:rsid w:val="00C36674"/>
    <w:rsid w:val="00C366FE"/>
    <w:rsid w:val="00C36CC0"/>
    <w:rsid w:val="00C40BE4"/>
    <w:rsid w:val="00C40FD1"/>
    <w:rsid w:val="00C415FB"/>
    <w:rsid w:val="00C4256E"/>
    <w:rsid w:val="00C42AC5"/>
    <w:rsid w:val="00C44FD3"/>
    <w:rsid w:val="00C450F8"/>
    <w:rsid w:val="00C459F3"/>
    <w:rsid w:val="00C46860"/>
    <w:rsid w:val="00C46F25"/>
    <w:rsid w:val="00C47134"/>
    <w:rsid w:val="00C47969"/>
    <w:rsid w:val="00C50026"/>
    <w:rsid w:val="00C5006A"/>
    <w:rsid w:val="00C5085D"/>
    <w:rsid w:val="00C508A5"/>
    <w:rsid w:val="00C50E73"/>
    <w:rsid w:val="00C51D83"/>
    <w:rsid w:val="00C52ABF"/>
    <w:rsid w:val="00C53743"/>
    <w:rsid w:val="00C54F42"/>
    <w:rsid w:val="00C55212"/>
    <w:rsid w:val="00C55452"/>
    <w:rsid w:val="00C55C79"/>
    <w:rsid w:val="00C56082"/>
    <w:rsid w:val="00C5636A"/>
    <w:rsid w:val="00C5678C"/>
    <w:rsid w:val="00C56DFC"/>
    <w:rsid w:val="00C57513"/>
    <w:rsid w:val="00C57B14"/>
    <w:rsid w:val="00C57B2C"/>
    <w:rsid w:val="00C57B5D"/>
    <w:rsid w:val="00C57F17"/>
    <w:rsid w:val="00C60255"/>
    <w:rsid w:val="00C60293"/>
    <w:rsid w:val="00C60A76"/>
    <w:rsid w:val="00C6134A"/>
    <w:rsid w:val="00C61EDA"/>
    <w:rsid w:val="00C62217"/>
    <w:rsid w:val="00C626FA"/>
    <w:rsid w:val="00C627C6"/>
    <w:rsid w:val="00C62B4D"/>
    <w:rsid w:val="00C62EEB"/>
    <w:rsid w:val="00C63E2D"/>
    <w:rsid w:val="00C645B4"/>
    <w:rsid w:val="00C64609"/>
    <w:rsid w:val="00C6495B"/>
    <w:rsid w:val="00C64FEA"/>
    <w:rsid w:val="00C652C5"/>
    <w:rsid w:val="00C65FBE"/>
    <w:rsid w:val="00C665F6"/>
    <w:rsid w:val="00C665FE"/>
    <w:rsid w:val="00C668DE"/>
    <w:rsid w:val="00C66A86"/>
    <w:rsid w:val="00C67402"/>
    <w:rsid w:val="00C7029E"/>
    <w:rsid w:val="00C70388"/>
    <w:rsid w:val="00C7058C"/>
    <w:rsid w:val="00C7097A"/>
    <w:rsid w:val="00C715B6"/>
    <w:rsid w:val="00C71611"/>
    <w:rsid w:val="00C7266F"/>
    <w:rsid w:val="00C72B52"/>
    <w:rsid w:val="00C747DC"/>
    <w:rsid w:val="00C74B58"/>
    <w:rsid w:val="00C75223"/>
    <w:rsid w:val="00C75A57"/>
    <w:rsid w:val="00C763E5"/>
    <w:rsid w:val="00C764C5"/>
    <w:rsid w:val="00C76CF1"/>
    <w:rsid w:val="00C7709F"/>
    <w:rsid w:val="00C77181"/>
    <w:rsid w:val="00C7753D"/>
    <w:rsid w:val="00C77E18"/>
    <w:rsid w:val="00C77F17"/>
    <w:rsid w:val="00C77FC7"/>
    <w:rsid w:val="00C77FD4"/>
    <w:rsid w:val="00C80481"/>
    <w:rsid w:val="00C80867"/>
    <w:rsid w:val="00C80947"/>
    <w:rsid w:val="00C82051"/>
    <w:rsid w:val="00C820BF"/>
    <w:rsid w:val="00C82201"/>
    <w:rsid w:val="00C82336"/>
    <w:rsid w:val="00C83752"/>
    <w:rsid w:val="00C83CC4"/>
    <w:rsid w:val="00C840BD"/>
    <w:rsid w:val="00C84141"/>
    <w:rsid w:val="00C846B2"/>
    <w:rsid w:val="00C849C8"/>
    <w:rsid w:val="00C868C7"/>
    <w:rsid w:val="00C86A7A"/>
    <w:rsid w:val="00C86C5D"/>
    <w:rsid w:val="00C86E73"/>
    <w:rsid w:val="00C879B6"/>
    <w:rsid w:val="00C87B6C"/>
    <w:rsid w:val="00C87BC5"/>
    <w:rsid w:val="00C90A1F"/>
    <w:rsid w:val="00C90F1E"/>
    <w:rsid w:val="00C9112E"/>
    <w:rsid w:val="00C91564"/>
    <w:rsid w:val="00C915BE"/>
    <w:rsid w:val="00C92310"/>
    <w:rsid w:val="00C93EA5"/>
    <w:rsid w:val="00C94099"/>
    <w:rsid w:val="00C94DA9"/>
    <w:rsid w:val="00C965CB"/>
    <w:rsid w:val="00C969F8"/>
    <w:rsid w:val="00C96E58"/>
    <w:rsid w:val="00C97255"/>
    <w:rsid w:val="00C975AF"/>
    <w:rsid w:val="00C976AD"/>
    <w:rsid w:val="00CA052A"/>
    <w:rsid w:val="00CA16F6"/>
    <w:rsid w:val="00CA18F9"/>
    <w:rsid w:val="00CA2380"/>
    <w:rsid w:val="00CA2C3F"/>
    <w:rsid w:val="00CA2D50"/>
    <w:rsid w:val="00CA3B4C"/>
    <w:rsid w:val="00CA3D86"/>
    <w:rsid w:val="00CA4210"/>
    <w:rsid w:val="00CA5032"/>
    <w:rsid w:val="00CA5B91"/>
    <w:rsid w:val="00CA6252"/>
    <w:rsid w:val="00CA6435"/>
    <w:rsid w:val="00CA67AC"/>
    <w:rsid w:val="00CA6860"/>
    <w:rsid w:val="00CA6A10"/>
    <w:rsid w:val="00CA714B"/>
    <w:rsid w:val="00CA7303"/>
    <w:rsid w:val="00CA7493"/>
    <w:rsid w:val="00CA7D9C"/>
    <w:rsid w:val="00CA7FD1"/>
    <w:rsid w:val="00CB03E3"/>
    <w:rsid w:val="00CB0B75"/>
    <w:rsid w:val="00CB0DB1"/>
    <w:rsid w:val="00CB1722"/>
    <w:rsid w:val="00CB209F"/>
    <w:rsid w:val="00CB254F"/>
    <w:rsid w:val="00CB36E5"/>
    <w:rsid w:val="00CB3CC2"/>
    <w:rsid w:val="00CB4B0B"/>
    <w:rsid w:val="00CB5C65"/>
    <w:rsid w:val="00CB6081"/>
    <w:rsid w:val="00CB62E3"/>
    <w:rsid w:val="00CB6C74"/>
    <w:rsid w:val="00CB73A6"/>
    <w:rsid w:val="00CB7912"/>
    <w:rsid w:val="00CC07A1"/>
    <w:rsid w:val="00CC088E"/>
    <w:rsid w:val="00CC153B"/>
    <w:rsid w:val="00CC1C2A"/>
    <w:rsid w:val="00CC1C2E"/>
    <w:rsid w:val="00CC20EE"/>
    <w:rsid w:val="00CC2649"/>
    <w:rsid w:val="00CC266E"/>
    <w:rsid w:val="00CC2C6D"/>
    <w:rsid w:val="00CC34C6"/>
    <w:rsid w:val="00CC3B0B"/>
    <w:rsid w:val="00CC4770"/>
    <w:rsid w:val="00CC492F"/>
    <w:rsid w:val="00CC4D53"/>
    <w:rsid w:val="00CC5895"/>
    <w:rsid w:val="00CC5F18"/>
    <w:rsid w:val="00CC61FF"/>
    <w:rsid w:val="00CC64A9"/>
    <w:rsid w:val="00CC655D"/>
    <w:rsid w:val="00CC6625"/>
    <w:rsid w:val="00CC7100"/>
    <w:rsid w:val="00CC771B"/>
    <w:rsid w:val="00CD00BA"/>
    <w:rsid w:val="00CD08A9"/>
    <w:rsid w:val="00CD09A6"/>
    <w:rsid w:val="00CD1373"/>
    <w:rsid w:val="00CD1F6D"/>
    <w:rsid w:val="00CD232F"/>
    <w:rsid w:val="00CD2CED"/>
    <w:rsid w:val="00CD3384"/>
    <w:rsid w:val="00CD39C7"/>
    <w:rsid w:val="00CD3A10"/>
    <w:rsid w:val="00CD4562"/>
    <w:rsid w:val="00CD52B3"/>
    <w:rsid w:val="00CD6653"/>
    <w:rsid w:val="00CD6666"/>
    <w:rsid w:val="00CD6AB0"/>
    <w:rsid w:val="00CD6B39"/>
    <w:rsid w:val="00CD7564"/>
    <w:rsid w:val="00CE02EA"/>
    <w:rsid w:val="00CE04B6"/>
    <w:rsid w:val="00CE159F"/>
    <w:rsid w:val="00CE24C0"/>
    <w:rsid w:val="00CE3101"/>
    <w:rsid w:val="00CE3B31"/>
    <w:rsid w:val="00CE3C88"/>
    <w:rsid w:val="00CE3D77"/>
    <w:rsid w:val="00CE4914"/>
    <w:rsid w:val="00CE4EB3"/>
    <w:rsid w:val="00CE63BC"/>
    <w:rsid w:val="00CE6465"/>
    <w:rsid w:val="00CE6C91"/>
    <w:rsid w:val="00CE73DF"/>
    <w:rsid w:val="00CE7797"/>
    <w:rsid w:val="00CE7C1F"/>
    <w:rsid w:val="00CE7CE2"/>
    <w:rsid w:val="00CE7DE8"/>
    <w:rsid w:val="00CF009C"/>
    <w:rsid w:val="00CF084F"/>
    <w:rsid w:val="00CF179D"/>
    <w:rsid w:val="00CF373D"/>
    <w:rsid w:val="00CF385A"/>
    <w:rsid w:val="00CF3A9B"/>
    <w:rsid w:val="00CF3DD6"/>
    <w:rsid w:val="00CF431E"/>
    <w:rsid w:val="00CF44B7"/>
    <w:rsid w:val="00CF4510"/>
    <w:rsid w:val="00CF4B1D"/>
    <w:rsid w:val="00CF5BEA"/>
    <w:rsid w:val="00CF6307"/>
    <w:rsid w:val="00CF6FD7"/>
    <w:rsid w:val="00CF721A"/>
    <w:rsid w:val="00CF7B80"/>
    <w:rsid w:val="00D01439"/>
    <w:rsid w:val="00D0185B"/>
    <w:rsid w:val="00D01B3D"/>
    <w:rsid w:val="00D02C98"/>
    <w:rsid w:val="00D031EE"/>
    <w:rsid w:val="00D03611"/>
    <w:rsid w:val="00D0399E"/>
    <w:rsid w:val="00D03A77"/>
    <w:rsid w:val="00D04712"/>
    <w:rsid w:val="00D05397"/>
    <w:rsid w:val="00D05AC8"/>
    <w:rsid w:val="00D05B6E"/>
    <w:rsid w:val="00D0687C"/>
    <w:rsid w:val="00D06B39"/>
    <w:rsid w:val="00D06C19"/>
    <w:rsid w:val="00D07345"/>
    <w:rsid w:val="00D078B5"/>
    <w:rsid w:val="00D106C5"/>
    <w:rsid w:val="00D1099B"/>
    <w:rsid w:val="00D12957"/>
    <w:rsid w:val="00D132DE"/>
    <w:rsid w:val="00D13EF9"/>
    <w:rsid w:val="00D141DA"/>
    <w:rsid w:val="00D14283"/>
    <w:rsid w:val="00D14321"/>
    <w:rsid w:val="00D14B8E"/>
    <w:rsid w:val="00D15F56"/>
    <w:rsid w:val="00D16F0B"/>
    <w:rsid w:val="00D17CDC"/>
    <w:rsid w:val="00D2032C"/>
    <w:rsid w:val="00D20E54"/>
    <w:rsid w:val="00D21289"/>
    <w:rsid w:val="00D216F6"/>
    <w:rsid w:val="00D21996"/>
    <w:rsid w:val="00D22A70"/>
    <w:rsid w:val="00D22AE4"/>
    <w:rsid w:val="00D22B7F"/>
    <w:rsid w:val="00D22BCF"/>
    <w:rsid w:val="00D23322"/>
    <w:rsid w:val="00D2362A"/>
    <w:rsid w:val="00D23792"/>
    <w:rsid w:val="00D23FF0"/>
    <w:rsid w:val="00D24BD9"/>
    <w:rsid w:val="00D2513C"/>
    <w:rsid w:val="00D252CB"/>
    <w:rsid w:val="00D2539C"/>
    <w:rsid w:val="00D25F68"/>
    <w:rsid w:val="00D25FB4"/>
    <w:rsid w:val="00D26466"/>
    <w:rsid w:val="00D26689"/>
    <w:rsid w:val="00D268B1"/>
    <w:rsid w:val="00D26BDB"/>
    <w:rsid w:val="00D26E52"/>
    <w:rsid w:val="00D272E6"/>
    <w:rsid w:val="00D27A2F"/>
    <w:rsid w:val="00D30CFB"/>
    <w:rsid w:val="00D3242B"/>
    <w:rsid w:val="00D32A19"/>
    <w:rsid w:val="00D338C6"/>
    <w:rsid w:val="00D33B9D"/>
    <w:rsid w:val="00D33EC0"/>
    <w:rsid w:val="00D3405A"/>
    <w:rsid w:val="00D3406C"/>
    <w:rsid w:val="00D34A4B"/>
    <w:rsid w:val="00D34E48"/>
    <w:rsid w:val="00D35103"/>
    <w:rsid w:val="00D35AAC"/>
    <w:rsid w:val="00D35B6C"/>
    <w:rsid w:val="00D35DD7"/>
    <w:rsid w:val="00D360A0"/>
    <w:rsid w:val="00D36ED5"/>
    <w:rsid w:val="00D37488"/>
    <w:rsid w:val="00D374EA"/>
    <w:rsid w:val="00D4046A"/>
    <w:rsid w:val="00D40682"/>
    <w:rsid w:val="00D4093D"/>
    <w:rsid w:val="00D40D7D"/>
    <w:rsid w:val="00D41A6D"/>
    <w:rsid w:val="00D41C51"/>
    <w:rsid w:val="00D42101"/>
    <w:rsid w:val="00D42C7C"/>
    <w:rsid w:val="00D42F07"/>
    <w:rsid w:val="00D436EB"/>
    <w:rsid w:val="00D44158"/>
    <w:rsid w:val="00D44494"/>
    <w:rsid w:val="00D445DC"/>
    <w:rsid w:val="00D44BA3"/>
    <w:rsid w:val="00D45144"/>
    <w:rsid w:val="00D45853"/>
    <w:rsid w:val="00D45D91"/>
    <w:rsid w:val="00D47760"/>
    <w:rsid w:val="00D500F9"/>
    <w:rsid w:val="00D503DB"/>
    <w:rsid w:val="00D50A4D"/>
    <w:rsid w:val="00D51421"/>
    <w:rsid w:val="00D5188E"/>
    <w:rsid w:val="00D518D9"/>
    <w:rsid w:val="00D51CCE"/>
    <w:rsid w:val="00D52965"/>
    <w:rsid w:val="00D53C81"/>
    <w:rsid w:val="00D541CD"/>
    <w:rsid w:val="00D546F4"/>
    <w:rsid w:val="00D54D65"/>
    <w:rsid w:val="00D550F6"/>
    <w:rsid w:val="00D553D1"/>
    <w:rsid w:val="00D566F5"/>
    <w:rsid w:val="00D57250"/>
    <w:rsid w:val="00D5725C"/>
    <w:rsid w:val="00D577DD"/>
    <w:rsid w:val="00D600D0"/>
    <w:rsid w:val="00D60221"/>
    <w:rsid w:val="00D604F0"/>
    <w:rsid w:val="00D6080E"/>
    <w:rsid w:val="00D6082C"/>
    <w:rsid w:val="00D6137D"/>
    <w:rsid w:val="00D615B8"/>
    <w:rsid w:val="00D61824"/>
    <w:rsid w:val="00D61C7C"/>
    <w:rsid w:val="00D6264E"/>
    <w:rsid w:val="00D62ED1"/>
    <w:rsid w:val="00D63BE8"/>
    <w:rsid w:val="00D63E8A"/>
    <w:rsid w:val="00D648E3"/>
    <w:rsid w:val="00D649F9"/>
    <w:rsid w:val="00D65C08"/>
    <w:rsid w:val="00D65DE3"/>
    <w:rsid w:val="00D65F1B"/>
    <w:rsid w:val="00D6603B"/>
    <w:rsid w:val="00D66421"/>
    <w:rsid w:val="00D66CC1"/>
    <w:rsid w:val="00D672F8"/>
    <w:rsid w:val="00D700ED"/>
    <w:rsid w:val="00D706B1"/>
    <w:rsid w:val="00D70852"/>
    <w:rsid w:val="00D70D28"/>
    <w:rsid w:val="00D70E03"/>
    <w:rsid w:val="00D71448"/>
    <w:rsid w:val="00D71493"/>
    <w:rsid w:val="00D71F16"/>
    <w:rsid w:val="00D720E8"/>
    <w:rsid w:val="00D728E4"/>
    <w:rsid w:val="00D72FC6"/>
    <w:rsid w:val="00D73FD0"/>
    <w:rsid w:val="00D74367"/>
    <w:rsid w:val="00D7495B"/>
    <w:rsid w:val="00D74B5E"/>
    <w:rsid w:val="00D754E2"/>
    <w:rsid w:val="00D7592E"/>
    <w:rsid w:val="00D759B2"/>
    <w:rsid w:val="00D75B24"/>
    <w:rsid w:val="00D76776"/>
    <w:rsid w:val="00D76E96"/>
    <w:rsid w:val="00D777B0"/>
    <w:rsid w:val="00D77A80"/>
    <w:rsid w:val="00D77C6A"/>
    <w:rsid w:val="00D80B4F"/>
    <w:rsid w:val="00D80E0A"/>
    <w:rsid w:val="00D81199"/>
    <w:rsid w:val="00D81544"/>
    <w:rsid w:val="00D81595"/>
    <w:rsid w:val="00D8163F"/>
    <w:rsid w:val="00D82564"/>
    <w:rsid w:val="00D845AA"/>
    <w:rsid w:val="00D84D7F"/>
    <w:rsid w:val="00D85B85"/>
    <w:rsid w:val="00D865A6"/>
    <w:rsid w:val="00D87062"/>
    <w:rsid w:val="00D87495"/>
    <w:rsid w:val="00D87842"/>
    <w:rsid w:val="00D90211"/>
    <w:rsid w:val="00D91BAB"/>
    <w:rsid w:val="00D92C70"/>
    <w:rsid w:val="00D93E76"/>
    <w:rsid w:val="00D94176"/>
    <w:rsid w:val="00D948BB"/>
    <w:rsid w:val="00D94AEF"/>
    <w:rsid w:val="00D94BC6"/>
    <w:rsid w:val="00D94CE7"/>
    <w:rsid w:val="00D95653"/>
    <w:rsid w:val="00D956F4"/>
    <w:rsid w:val="00D95B58"/>
    <w:rsid w:val="00D95DE9"/>
    <w:rsid w:val="00D96659"/>
    <w:rsid w:val="00D96789"/>
    <w:rsid w:val="00D9686C"/>
    <w:rsid w:val="00D96CFC"/>
    <w:rsid w:val="00D96DA5"/>
    <w:rsid w:val="00D97127"/>
    <w:rsid w:val="00D975BB"/>
    <w:rsid w:val="00DA0282"/>
    <w:rsid w:val="00DA0700"/>
    <w:rsid w:val="00DA0751"/>
    <w:rsid w:val="00DA09DF"/>
    <w:rsid w:val="00DA0E89"/>
    <w:rsid w:val="00DA1645"/>
    <w:rsid w:val="00DA1843"/>
    <w:rsid w:val="00DA1E16"/>
    <w:rsid w:val="00DA3240"/>
    <w:rsid w:val="00DA34CD"/>
    <w:rsid w:val="00DA37D7"/>
    <w:rsid w:val="00DA3A34"/>
    <w:rsid w:val="00DA438B"/>
    <w:rsid w:val="00DA4738"/>
    <w:rsid w:val="00DA50AF"/>
    <w:rsid w:val="00DA539C"/>
    <w:rsid w:val="00DA5465"/>
    <w:rsid w:val="00DA564C"/>
    <w:rsid w:val="00DA6226"/>
    <w:rsid w:val="00DA65FC"/>
    <w:rsid w:val="00DA6D08"/>
    <w:rsid w:val="00DB0508"/>
    <w:rsid w:val="00DB1836"/>
    <w:rsid w:val="00DB2E76"/>
    <w:rsid w:val="00DB34EB"/>
    <w:rsid w:val="00DB34FB"/>
    <w:rsid w:val="00DB379F"/>
    <w:rsid w:val="00DB395C"/>
    <w:rsid w:val="00DB3B97"/>
    <w:rsid w:val="00DB3BF3"/>
    <w:rsid w:val="00DB4086"/>
    <w:rsid w:val="00DB4688"/>
    <w:rsid w:val="00DB5C98"/>
    <w:rsid w:val="00DB7056"/>
    <w:rsid w:val="00DB76F3"/>
    <w:rsid w:val="00DB7972"/>
    <w:rsid w:val="00DC1908"/>
    <w:rsid w:val="00DC1D4F"/>
    <w:rsid w:val="00DC211D"/>
    <w:rsid w:val="00DC2C65"/>
    <w:rsid w:val="00DC312A"/>
    <w:rsid w:val="00DC3693"/>
    <w:rsid w:val="00DC3DDF"/>
    <w:rsid w:val="00DC4549"/>
    <w:rsid w:val="00DC4CA0"/>
    <w:rsid w:val="00DC568C"/>
    <w:rsid w:val="00DC5952"/>
    <w:rsid w:val="00DC5BF4"/>
    <w:rsid w:val="00DC64FB"/>
    <w:rsid w:val="00DC6AA9"/>
    <w:rsid w:val="00DC736D"/>
    <w:rsid w:val="00DC79DA"/>
    <w:rsid w:val="00DC7EFF"/>
    <w:rsid w:val="00DD1088"/>
    <w:rsid w:val="00DD14D9"/>
    <w:rsid w:val="00DD1FC4"/>
    <w:rsid w:val="00DD274F"/>
    <w:rsid w:val="00DD3886"/>
    <w:rsid w:val="00DD39F1"/>
    <w:rsid w:val="00DD4C55"/>
    <w:rsid w:val="00DD51EA"/>
    <w:rsid w:val="00DD5220"/>
    <w:rsid w:val="00DD5ABF"/>
    <w:rsid w:val="00DD5CB7"/>
    <w:rsid w:val="00DD6C19"/>
    <w:rsid w:val="00DE06A7"/>
    <w:rsid w:val="00DE08B4"/>
    <w:rsid w:val="00DE0A88"/>
    <w:rsid w:val="00DE1036"/>
    <w:rsid w:val="00DE155D"/>
    <w:rsid w:val="00DE160F"/>
    <w:rsid w:val="00DE1CE3"/>
    <w:rsid w:val="00DE1E60"/>
    <w:rsid w:val="00DE2666"/>
    <w:rsid w:val="00DE28AA"/>
    <w:rsid w:val="00DE3171"/>
    <w:rsid w:val="00DE31F1"/>
    <w:rsid w:val="00DE3D08"/>
    <w:rsid w:val="00DE4531"/>
    <w:rsid w:val="00DE4655"/>
    <w:rsid w:val="00DE484A"/>
    <w:rsid w:val="00DE4887"/>
    <w:rsid w:val="00DE5383"/>
    <w:rsid w:val="00DE5E3F"/>
    <w:rsid w:val="00DE66B7"/>
    <w:rsid w:val="00DE66FB"/>
    <w:rsid w:val="00DE718B"/>
    <w:rsid w:val="00DE7695"/>
    <w:rsid w:val="00DE78C5"/>
    <w:rsid w:val="00DE7D92"/>
    <w:rsid w:val="00DF00AA"/>
    <w:rsid w:val="00DF03F7"/>
    <w:rsid w:val="00DF0AAE"/>
    <w:rsid w:val="00DF0BAE"/>
    <w:rsid w:val="00DF0CEC"/>
    <w:rsid w:val="00DF2435"/>
    <w:rsid w:val="00DF26EF"/>
    <w:rsid w:val="00DF2CE9"/>
    <w:rsid w:val="00DF3CE1"/>
    <w:rsid w:val="00DF430E"/>
    <w:rsid w:val="00DF43C6"/>
    <w:rsid w:val="00DF4EDD"/>
    <w:rsid w:val="00DF5349"/>
    <w:rsid w:val="00DF5684"/>
    <w:rsid w:val="00DF5AF5"/>
    <w:rsid w:val="00DF5D19"/>
    <w:rsid w:val="00DF6830"/>
    <w:rsid w:val="00DF6F79"/>
    <w:rsid w:val="00DF7023"/>
    <w:rsid w:val="00DF7071"/>
    <w:rsid w:val="00DF7A53"/>
    <w:rsid w:val="00E00572"/>
    <w:rsid w:val="00E00BA8"/>
    <w:rsid w:val="00E01665"/>
    <w:rsid w:val="00E0237B"/>
    <w:rsid w:val="00E04AD5"/>
    <w:rsid w:val="00E04C8E"/>
    <w:rsid w:val="00E052B1"/>
    <w:rsid w:val="00E05BDC"/>
    <w:rsid w:val="00E062A4"/>
    <w:rsid w:val="00E06DCE"/>
    <w:rsid w:val="00E07368"/>
    <w:rsid w:val="00E0788A"/>
    <w:rsid w:val="00E10061"/>
    <w:rsid w:val="00E102E6"/>
    <w:rsid w:val="00E12275"/>
    <w:rsid w:val="00E125FD"/>
    <w:rsid w:val="00E13185"/>
    <w:rsid w:val="00E13DAA"/>
    <w:rsid w:val="00E13DD2"/>
    <w:rsid w:val="00E14179"/>
    <w:rsid w:val="00E14EF9"/>
    <w:rsid w:val="00E15235"/>
    <w:rsid w:val="00E155A4"/>
    <w:rsid w:val="00E1586C"/>
    <w:rsid w:val="00E15A74"/>
    <w:rsid w:val="00E16D7E"/>
    <w:rsid w:val="00E16DE9"/>
    <w:rsid w:val="00E17437"/>
    <w:rsid w:val="00E178F1"/>
    <w:rsid w:val="00E20056"/>
    <w:rsid w:val="00E20DA0"/>
    <w:rsid w:val="00E213C6"/>
    <w:rsid w:val="00E2185B"/>
    <w:rsid w:val="00E2195F"/>
    <w:rsid w:val="00E22B13"/>
    <w:rsid w:val="00E2336D"/>
    <w:rsid w:val="00E23754"/>
    <w:rsid w:val="00E23DD9"/>
    <w:rsid w:val="00E243AC"/>
    <w:rsid w:val="00E24F12"/>
    <w:rsid w:val="00E253ED"/>
    <w:rsid w:val="00E263F8"/>
    <w:rsid w:val="00E267C8"/>
    <w:rsid w:val="00E269FB"/>
    <w:rsid w:val="00E27114"/>
    <w:rsid w:val="00E27588"/>
    <w:rsid w:val="00E277E7"/>
    <w:rsid w:val="00E27C92"/>
    <w:rsid w:val="00E30D4C"/>
    <w:rsid w:val="00E30E63"/>
    <w:rsid w:val="00E30F8B"/>
    <w:rsid w:val="00E311FD"/>
    <w:rsid w:val="00E31E4C"/>
    <w:rsid w:val="00E31FE0"/>
    <w:rsid w:val="00E3233C"/>
    <w:rsid w:val="00E3279F"/>
    <w:rsid w:val="00E32848"/>
    <w:rsid w:val="00E32FD2"/>
    <w:rsid w:val="00E33EFA"/>
    <w:rsid w:val="00E33FB3"/>
    <w:rsid w:val="00E33FDF"/>
    <w:rsid w:val="00E341EE"/>
    <w:rsid w:val="00E34CF5"/>
    <w:rsid w:val="00E35F61"/>
    <w:rsid w:val="00E36073"/>
    <w:rsid w:val="00E363BB"/>
    <w:rsid w:val="00E374CD"/>
    <w:rsid w:val="00E4007D"/>
    <w:rsid w:val="00E402A1"/>
    <w:rsid w:val="00E402C9"/>
    <w:rsid w:val="00E4067A"/>
    <w:rsid w:val="00E40729"/>
    <w:rsid w:val="00E40A43"/>
    <w:rsid w:val="00E40FC2"/>
    <w:rsid w:val="00E411EF"/>
    <w:rsid w:val="00E416D8"/>
    <w:rsid w:val="00E42452"/>
    <w:rsid w:val="00E4405E"/>
    <w:rsid w:val="00E44831"/>
    <w:rsid w:val="00E44946"/>
    <w:rsid w:val="00E45275"/>
    <w:rsid w:val="00E4562B"/>
    <w:rsid w:val="00E46DB8"/>
    <w:rsid w:val="00E470AB"/>
    <w:rsid w:val="00E471A7"/>
    <w:rsid w:val="00E47CF8"/>
    <w:rsid w:val="00E50056"/>
    <w:rsid w:val="00E5047C"/>
    <w:rsid w:val="00E507F7"/>
    <w:rsid w:val="00E51569"/>
    <w:rsid w:val="00E51774"/>
    <w:rsid w:val="00E51A79"/>
    <w:rsid w:val="00E5209F"/>
    <w:rsid w:val="00E52132"/>
    <w:rsid w:val="00E52711"/>
    <w:rsid w:val="00E53C43"/>
    <w:rsid w:val="00E54268"/>
    <w:rsid w:val="00E5462B"/>
    <w:rsid w:val="00E54C91"/>
    <w:rsid w:val="00E55663"/>
    <w:rsid w:val="00E56C59"/>
    <w:rsid w:val="00E571B3"/>
    <w:rsid w:val="00E5793A"/>
    <w:rsid w:val="00E57BA6"/>
    <w:rsid w:val="00E60174"/>
    <w:rsid w:val="00E602EF"/>
    <w:rsid w:val="00E61725"/>
    <w:rsid w:val="00E622DC"/>
    <w:rsid w:val="00E62333"/>
    <w:rsid w:val="00E62390"/>
    <w:rsid w:val="00E629F8"/>
    <w:rsid w:val="00E62C07"/>
    <w:rsid w:val="00E63317"/>
    <w:rsid w:val="00E638CD"/>
    <w:rsid w:val="00E650F1"/>
    <w:rsid w:val="00E655AA"/>
    <w:rsid w:val="00E65E78"/>
    <w:rsid w:val="00E670B0"/>
    <w:rsid w:val="00E67260"/>
    <w:rsid w:val="00E67D20"/>
    <w:rsid w:val="00E7019C"/>
    <w:rsid w:val="00E703E3"/>
    <w:rsid w:val="00E7072B"/>
    <w:rsid w:val="00E712E5"/>
    <w:rsid w:val="00E71429"/>
    <w:rsid w:val="00E71DDF"/>
    <w:rsid w:val="00E72817"/>
    <w:rsid w:val="00E73BBC"/>
    <w:rsid w:val="00E7414D"/>
    <w:rsid w:val="00E74218"/>
    <w:rsid w:val="00E74556"/>
    <w:rsid w:val="00E750BF"/>
    <w:rsid w:val="00E75423"/>
    <w:rsid w:val="00E7572F"/>
    <w:rsid w:val="00E75A6A"/>
    <w:rsid w:val="00E75B56"/>
    <w:rsid w:val="00E76167"/>
    <w:rsid w:val="00E764C5"/>
    <w:rsid w:val="00E817D1"/>
    <w:rsid w:val="00E81C43"/>
    <w:rsid w:val="00E81CAA"/>
    <w:rsid w:val="00E82223"/>
    <w:rsid w:val="00E8254B"/>
    <w:rsid w:val="00E82826"/>
    <w:rsid w:val="00E82C74"/>
    <w:rsid w:val="00E83E66"/>
    <w:rsid w:val="00E83EB1"/>
    <w:rsid w:val="00E84958"/>
    <w:rsid w:val="00E84CCA"/>
    <w:rsid w:val="00E85192"/>
    <w:rsid w:val="00E851EA"/>
    <w:rsid w:val="00E854B3"/>
    <w:rsid w:val="00E85A55"/>
    <w:rsid w:val="00E8619B"/>
    <w:rsid w:val="00E8694E"/>
    <w:rsid w:val="00E87F00"/>
    <w:rsid w:val="00E902BE"/>
    <w:rsid w:val="00E908FE"/>
    <w:rsid w:val="00E91AC4"/>
    <w:rsid w:val="00E922DE"/>
    <w:rsid w:val="00E922E3"/>
    <w:rsid w:val="00E92BA5"/>
    <w:rsid w:val="00E932FD"/>
    <w:rsid w:val="00E93D64"/>
    <w:rsid w:val="00E93D8E"/>
    <w:rsid w:val="00E94B55"/>
    <w:rsid w:val="00E95271"/>
    <w:rsid w:val="00E95ED4"/>
    <w:rsid w:val="00E96F6C"/>
    <w:rsid w:val="00EA0C74"/>
    <w:rsid w:val="00EA0E4A"/>
    <w:rsid w:val="00EA155B"/>
    <w:rsid w:val="00EA19DD"/>
    <w:rsid w:val="00EA2BB9"/>
    <w:rsid w:val="00EA3D8B"/>
    <w:rsid w:val="00EA3F0D"/>
    <w:rsid w:val="00EA48D4"/>
    <w:rsid w:val="00EA54AA"/>
    <w:rsid w:val="00EA5756"/>
    <w:rsid w:val="00EA5A87"/>
    <w:rsid w:val="00EA7AFA"/>
    <w:rsid w:val="00EB002E"/>
    <w:rsid w:val="00EB0286"/>
    <w:rsid w:val="00EB071D"/>
    <w:rsid w:val="00EB0C41"/>
    <w:rsid w:val="00EB0E46"/>
    <w:rsid w:val="00EB1071"/>
    <w:rsid w:val="00EB1135"/>
    <w:rsid w:val="00EB1769"/>
    <w:rsid w:val="00EB1A7D"/>
    <w:rsid w:val="00EB1E3A"/>
    <w:rsid w:val="00EB1EBD"/>
    <w:rsid w:val="00EB2362"/>
    <w:rsid w:val="00EB2E2E"/>
    <w:rsid w:val="00EB3F20"/>
    <w:rsid w:val="00EB400B"/>
    <w:rsid w:val="00EB453C"/>
    <w:rsid w:val="00EB4C7C"/>
    <w:rsid w:val="00EB4D8E"/>
    <w:rsid w:val="00EB52B1"/>
    <w:rsid w:val="00EB5EA6"/>
    <w:rsid w:val="00EB74E8"/>
    <w:rsid w:val="00EC035D"/>
    <w:rsid w:val="00EC0745"/>
    <w:rsid w:val="00EC0EFE"/>
    <w:rsid w:val="00EC0F38"/>
    <w:rsid w:val="00EC1A32"/>
    <w:rsid w:val="00EC1BCD"/>
    <w:rsid w:val="00EC3466"/>
    <w:rsid w:val="00EC37D9"/>
    <w:rsid w:val="00EC39EC"/>
    <w:rsid w:val="00EC3B13"/>
    <w:rsid w:val="00EC3B84"/>
    <w:rsid w:val="00EC3E97"/>
    <w:rsid w:val="00EC4B6B"/>
    <w:rsid w:val="00EC4C99"/>
    <w:rsid w:val="00EC4F70"/>
    <w:rsid w:val="00EC50CF"/>
    <w:rsid w:val="00EC5DE6"/>
    <w:rsid w:val="00EC6499"/>
    <w:rsid w:val="00EC686A"/>
    <w:rsid w:val="00EC6F63"/>
    <w:rsid w:val="00EC6FAB"/>
    <w:rsid w:val="00EC741C"/>
    <w:rsid w:val="00EC77CA"/>
    <w:rsid w:val="00EC786C"/>
    <w:rsid w:val="00EC7AF3"/>
    <w:rsid w:val="00EC7BBA"/>
    <w:rsid w:val="00ED10A1"/>
    <w:rsid w:val="00ED163E"/>
    <w:rsid w:val="00ED27D9"/>
    <w:rsid w:val="00ED34FB"/>
    <w:rsid w:val="00ED351C"/>
    <w:rsid w:val="00ED36A9"/>
    <w:rsid w:val="00ED40AC"/>
    <w:rsid w:val="00ED4937"/>
    <w:rsid w:val="00ED49C9"/>
    <w:rsid w:val="00ED5594"/>
    <w:rsid w:val="00ED59CF"/>
    <w:rsid w:val="00ED602D"/>
    <w:rsid w:val="00ED6881"/>
    <w:rsid w:val="00ED6ABE"/>
    <w:rsid w:val="00ED77D2"/>
    <w:rsid w:val="00ED7D9E"/>
    <w:rsid w:val="00EE09DC"/>
    <w:rsid w:val="00EE0C15"/>
    <w:rsid w:val="00EE0FEE"/>
    <w:rsid w:val="00EE1BE9"/>
    <w:rsid w:val="00EE2062"/>
    <w:rsid w:val="00EE298D"/>
    <w:rsid w:val="00EE2DC9"/>
    <w:rsid w:val="00EE2EDE"/>
    <w:rsid w:val="00EE352F"/>
    <w:rsid w:val="00EE3A9C"/>
    <w:rsid w:val="00EE3E2E"/>
    <w:rsid w:val="00EE402A"/>
    <w:rsid w:val="00EE454E"/>
    <w:rsid w:val="00EE45ED"/>
    <w:rsid w:val="00EE48E8"/>
    <w:rsid w:val="00EE5F33"/>
    <w:rsid w:val="00EE6DB6"/>
    <w:rsid w:val="00EE6DC0"/>
    <w:rsid w:val="00EE774A"/>
    <w:rsid w:val="00EE7DC4"/>
    <w:rsid w:val="00EF02B0"/>
    <w:rsid w:val="00EF09AA"/>
    <w:rsid w:val="00EF0B78"/>
    <w:rsid w:val="00EF0D44"/>
    <w:rsid w:val="00EF147F"/>
    <w:rsid w:val="00EF1BBD"/>
    <w:rsid w:val="00EF1F30"/>
    <w:rsid w:val="00EF324D"/>
    <w:rsid w:val="00EF42CD"/>
    <w:rsid w:val="00EF4441"/>
    <w:rsid w:val="00EF4593"/>
    <w:rsid w:val="00EF5541"/>
    <w:rsid w:val="00EF5AD2"/>
    <w:rsid w:val="00EF60BC"/>
    <w:rsid w:val="00EF6334"/>
    <w:rsid w:val="00EF667F"/>
    <w:rsid w:val="00EF67F6"/>
    <w:rsid w:val="00EF785F"/>
    <w:rsid w:val="00F00A8F"/>
    <w:rsid w:val="00F00D55"/>
    <w:rsid w:val="00F00DC3"/>
    <w:rsid w:val="00F00F1D"/>
    <w:rsid w:val="00F013C0"/>
    <w:rsid w:val="00F01694"/>
    <w:rsid w:val="00F01BF2"/>
    <w:rsid w:val="00F0216F"/>
    <w:rsid w:val="00F02957"/>
    <w:rsid w:val="00F02B60"/>
    <w:rsid w:val="00F0303E"/>
    <w:rsid w:val="00F03631"/>
    <w:rsid w:val="00F03901"/>
    <w:rsid w:val="00F03A94"/>
    <w:rsid w:val="00F05261"/>
    <w:rsid w:val="00F05337"/>
    <w:rsid w:val="00F056BA"/>
    <w:rsid w:val="00F05F3D"/>
    <w:rsid w:val="00F05F82"/>
    <w:rsid w:val="00F06091"/>
    <w:rsid w:val="00F06200"/>
    <w:rsid w:val="00F06B43"/>
    <w:rsid w:val="00F0725F"/>
    <w:rsid w:val="00F07571"/>
    <w:rsid w:val="00F07B04"/>
    <w:rsid w:val="00F07D66"/>
    <w:rsid w:val="00F07F4F"/>
    <w:rsid w:val="00F102D9"/>
    <w:rsid w:val="00F10A7D"/>
    <w:rsid w:val="00F10A9D"/>
    <w:rsid w:val="00F117FB"/>
    <w:rsid w:val="00F11A8A"/>
    <w:rsid w:val="00F11B20"/>
    <w:rsid w:val="00F11C1E"/>
    <w:rsid w:val="00F12222"/>
    <w:rsid w:val="00F122B3"/>
    <w:rsid w:val="00F12537"/>
    <w:rsid w:val="00F1350F"/>
    <w:rsid w:val="00F13CD2"/>
    <w:rsid w:val="00F14AC7"/>
    <w:rsid w:val="00F15ABE"/>
    <w:rsid w:val="00F15CC4"/>
    <w:rsid w:val="00F163AC"/>
    <w:rsid w:val="00F16888"/>
    <w:rsid w:val="00F16AF1"/>
    <w:rsid w:val="00F16CDE"/>
    <w:rsid w:val="00F170E5"/>
    <w:rsid w:val="00F17393"/>
    <w:rsid w:val="00F206F5"/>
    <w:rsid w:val="00F21075"/>
    <w:rsid w:val="00F21A79"/>
    <w:rsid w:val="00F21AEB"/>
    <w:rsid w:val="00F21F24"/>
    <w:rsid w:val="00F22600"/>
    <w:rsid w:val="00F22AB6"/>
    <w:rsid w:val="00F22E18"/>
    <w:rsid w:val="00F234F0"/>
    <w:rsid w:val="00F23589"/>
    <w:rsid w:val="00F236CB"/>
    <w:rsid w:val="00F23741"/>
    <w:rsid w:val="00F23BDC"/>
    <w:rsid w:val="00F23FDC"/>
    <w:rsid w:val="00F248E3"/>
    <w:rsid w:val="00F24959"/>
    <w:rsid w:val="00F24A66"/>
    <w:rsid w:val="00F24D9A"/>
    <w:rsid w:val="00F252F9"/>
    <w:rsid w:val="00F25E9D"/>
    <w:rsid w:val="00F26171"/>
    <w:rsid w:val="00F26611"/>
    <w:rsid w:val="00F26D99"/>
    <w:rsid w:val="00F2734D"/>
    <w:rsid w:val="00F27699"/>
    <w:rsid w:val="00F30B48"/>
    <w:rsid w:val="00F32C49"/>
    <w:rsid w:val="00F32DBA"/>
    <w:rsid w:val="00F3397F"/>
    <w:rsid w:val="00F3471C"/>
    <w:rsid w:val="00F348BF"/>
    <w:rsid w:val="00F34BA4"/>
    <w:rsid w:val="00F356B9"/>
    <w:rsid w:val="00F356FA"/>
    <w:rsid w:val="00F36E37"/>
    <w:rsid w:val="00F37181"/>
    <w:rsid w:val="00F37301"/>
    <w:rsid w:val="00F373E3"/>
    <w:rsid w:val="00F377CB"/>
    <w:rsid w:val="00F37B0E"/>
    <w:rsid w:val="00F37EC4"/>
    <w:rsid w:val="00F40A28"/>
    <w:rsid w:val="00F40E43"/>
    <w:rsid w:val="00F40E57"/>
    <w:rsid w:val="00F42051"/>
    <w:rsid w:val="00F42317"/>
    <w:rsid w:val="00F42843"/>
    <w:rsid w:val="00F429D0"/>
    <w:rsid w:val="00F431F9"/>
    <w:rsid w:val="00F436C3"/>
    <w:rsid w:val="00F43A5B"/>
    <w:rsid w:val="00F44B30"/>
    <w:rsid w:val="00F45FAF"/>
    <w:rsid w:val="00F46BB4"/>
    <w:rsid w:val="00F47203"/>
    <w:rsid w:val="00F479E2"/>
    <w:rsid w:val="00F5055D"/>
    <w:rsid w:val="00F506BB"/>
    <w:rsid w:val="00F50D88"/>
    <w:rsid w:val="00F51BA8"/>
    <w:rsid w:val="00F51EB7"/>
    <w:rsid w:val="00F520EE"/>
    <w:rsid w:val="00F52E94"/>
    <w:rsid w:val="00F537B7"/>
    <w:rsid w:val="00F539B5"/>
    <w:rsid w:val="00F53A0A"/>
    <w:rsid w:val="00F53A2D"/>
    <w:rsid w:val="00F53BD2"/>
    <w:rsid w:val="00F53C10"/>
    <w:rsid w:val="00F54223"/>
    <w:rsid w:val="00F546B9"/>
    <w:rsid w:val="00F558C4"/>
    <w:rsid w:val="00F5597C"/>
    <w:rsid w:val="00F55BE2"/>
    <w:rsid w:val="00F55E40"/>
    <w:rsid w:val="00F55FD4"/>
    <w:rsid w:val="00F57600"/>
    <w:rsid w:val="00F57CB4"/>
    <w:rsid w:val="00F61047"/>
    <w:rsid w:val="00F6229F"/>
    <w:rsid w:val="00F6238F"/>
    <w:rsid w:val="00F62491"/>
    <w:rsid w:val="00F627CA"/>
    <w:rsid w:val="00F627EC"/>
    <w:rsid w:val="00F63AAC"/>
    <w:rsid w:val="00F64BAE"/>
    <w:rsid w:val="00F65286"/>
    <w:rsid w:val="00F6564E"/>
    <w:rsid w:val="00F6650D"/>
    <w:rsid w:val="00F66D59"/>
    <w:rsid w:val="00F67473"/>
    <w:rsid w:val="00F675FE"/>
    <w:rsid w:val="00F67A85"/>
    <w:rsid w:val="00F7016E"/>
    <w:rsid w:val="00F70A52"/>
    <w:rsid w:val="00F710E3"/>
    <w:rsid w:val="00F713D2"/>
    <w:rsid w:val="00F7187C"/>
    <w:rsid w:val="00F71EA7"/>
    <w:rsid w:val="00F7263F"/>
    <w:rsid w:val="00F72FD0"/>
    <w:rsid w:val="00F732E1"/>
    <w:rsid w:val="00F73358"/>
    <w:rsid w:val="00F73466"/>
    <w:rsid w:val="00F73A66"/>
    <w:rsid w:val="00F7471E"/>
    <w:rsid w:val="00F747FF"/>
    <w:rsid w:val="00F75B80"/>
    <w:rsid w:val="00F75F7A"/>
    <w:rsid w:val="00F76682"/>
    <w:rsid w:val="00F779AD"/>
    <w:rsid w:val="00F77AB4"/>
    <w:rsid w:val="00F80AD0"/>
    <w:rsid w:val="00F80B00"/>
    <w:rsid w:val="00F81493"/>
    <w:rsid w:val="00F820DD"/>
    <w:rsid w:val="00F82CF2"/>
    <w:rsid w:val="00F835AF"/>
    <w:rsid w:val="00F83CC6"/>
    <w:rsid w:val="00F8451A"/>
    <w:rsid w:val="00F845F8"/>
    <w:rsid w:val="00F846E4"/>
    <w:rsid w:val="00F84DF4"/>
    <w:rsid w:val="00F85501"/>
    <w:rsid w:val="00F85E48"/>
    <w:rsid w:val="00F861C8"/>
    <w:rsid w:val="00F861FE"/>
    <w:rsid w:val="00F87623"/>
    <w:rsid w:val="00F87A02"/>
    <w:rsid w:val="00F90B7B"/>
    <w:rsid w:val="00F91684"/>
    <w:rsid w:val="00F91CB5"/>
    <w:rsid w:val="00F92AB2"/>
    <w:rsid w:val="00F92FEE"/>
    <w:rsid w:val="00F9376E"/>
    <w:rsid w:val="00F93D78"/>
    <w:rsid w:val="00F93FF6"/>
    <w:rsid w:val="00F94983"/>
    <w:rsid w:val="00F94E4A"/>
    <w:rsid w:val="00F951A2"/>
    <w:rsid w:val="00F95AD9"/>
    <w:rsid w:val="00F9615F"/>
    <w:rsid w:val="00F962A3"/>
    <w:rsid w:val="00F963BE"/>
    <w:rsid w:val="00F96876"/>
    <w:rsid w:val="00F969C5"/>
    <w:rsid w:val="00F96AE7"/>
    <w:rsid w:val="00F97171"/>
    <w:rsid w:val="00F9753F"/>
    <w:rsid w:val="00F97884"/>
    <w:rsid w:val="00F97CA8"/>
    <w:rsid w:val="00FA027A"/>
    <w:rsid w:val="00FA0F48"/>
    <w:rsid w:val="00FA1050"/>
    <w:rsid w:val="00FA13FD"/>
    <w:rsid w:val="00FA1C0E"/>
    <w:rsid w:val="00FA1D25"/>
    <w:rsid w:val="00FA241E"/>
    <w:rsid w:val="00FA2725"/>
    <w:rsid w:val="00FA2996"/>
    <w:rsid w:val="00FA3B2D"/>
    <w:rsid w:val="00FA453B"/>
    <w:rsid w:val="00FA4935"/>
    <w:rsid w:val="00FA49E2"/>
    <w:rsid w:val="00FA5AF6"/>
    <w:rsid w:val="00FA6C1B"/>
    <w:rsid w:val="00FA7BD9"/>
    <w:rsid w:val="00FA7EB7"/>
    <w:rsid w:val="00FB02A6"/>
    <w:rsid w:val="00FB07F4"/>
    <w:rsid w:val="00FB08FD"/>
    <w:rsid w:val="00FB0A39"/>
    <w:rsid w:val="00FB0E75"/>
    <w:rsid w:val="00FB1223"/>
    <w:rsid w:val="00FB1534"/>
    <w:rsid w:val="00FB1848"/>
    <w:rsid w:val="00FB1979"/>
    <w:rsid w:val="00FB1DC6"/>
    <w:rsid w:val="00FB2033"/>
    <w:rsid w:val="00FB3704"/>
    <w:rsid w:val="00FB4C13"/>
    <w:rsid w:val="00FB505C"/>
    <w:rsid w:val="00FB53D2"/>
    <w:rsid w:val="00FB616F"/>
    <w:rsid w:val="00FB7959"/>
    <w:rsid w:val="00FC1B65"/>
    <w:rsid w:val="00FC1E3A"/>
    <w:rsid w:val="00FC2069"/>
    <w:rsid w:val="00FC257B"/>
    <w:rsid w:val="00FC28D8"/>
    <w:rsid w:val="00FC29ED"/>
    <w:rsid w:val="00FC3381"/>
    <w:rsid w:val="00FC45D1"/>
    <w:rsid w:val="00FC543E"/>
    <w:rsid w:val="00FC5938"/>
    <w:rsid w:val="00FC66C0"/>
    <w:rsid w:val="00FC70B6"/>
    <w:rsid w:val="00FD049C"/>
    <w:rsid w:val="00FD051F"/>
    <w:rsid w:val="00FD0690"/>
    <w:rsid w:val="00FD0CFA"/>
    <w:rsid w:val="00FD1420"/>
    <w:rsid w:val="00FD1486"/>
    <w:rsid w:val="00FD1551"/>
    <w:rsid w:val="00FD1D1B"/>
    <w:rsid w:val="00FD1FBB"/>
    <w:rsid w:val="00FD3058"/>
    <w:rsid w:val="00FD3F76"/>
    <w:rsid w:val="00FD436B"/>
    <w:rsid w:val="00FD495A"/>
    <w:rsid w:val="00FD5856"/>
    <w:rsid w:val="00FD7001"/>
    <w:rsid w:val="00FD73CE"/>
    <w:rsid w:val="00FD76AA"/>
    <w:rsid w:val="00FD771C"/>
    <w:rsid w:val="00FE0077"/>
    <w:rsid w:val="00FE06A7"/>
    <w:rsid w:val="00FE077C"/>
    <w:rsid w:val="00FE090C"/>
    <w:rsid w:val="00FE13F1"/>
    <w:rsid w:val="00FE1506"/>
    <w:rsid w:val="00FE165E"/>
    <w:rsid w:val="00FE3A17"/>
    <w:rsid w:val="00FE3EAB"/>
    <w:rsid w:val="00FE3FF5"/>
    <w:rsid w:val="00FE4C77"/>
    <w:rsid w:val="00FE5A82"/>
    <w:rsid w:val="00FE5EAE"/>
    <w:rsid w:val="00FE5EB5"/>
    <w:rsid w:val="00FE68AE"/>
    <w:rsid w:val="00FE7736"/>
    <w:rsid w:val="00FE7C1C"/>
    <w:rsid w:val="00FE7EA6"/>
    <w:rsid w:val="00FF0EDA"/>
    <w:rsid w:val="00FF1DED"/>
    <w:rsid w:val="00FF1F66"/>
    <w:rsid w:val="00FF3149"/>
    <w:rsid w:val="00FF32B5"/>
    <w:rsid w:val="00FF366E"/>
    <w:rsid w:val="00FF372A"/>
    <w:rsid w:val="00FF405A"/>
    <w:rsid w:val="00FF49D7"/>
    <w:rsid w:val="00FF4B6D"/>
    <w:rsid w:val="00FF5530"/>
    <w:rsid w:val="00FF58EC"/>
    <w:rsid w:val="00FF5E9F"/>
    <w:rsid w:val="00FF6119"/>
    <w:rsid w:val="00FF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43B451"/>
  <w15:docId w15:val="{EE87C025-0BBB-44A6-9627-13E21D11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style>
  <w:style w:type="character" w:customStyle="1" w:styleId="HeaderChar">
    <w:name w:val="Header Char"/>
    <w:aliases w:val="even Char"/>
    <w:basedOn w:val="DefaultParagraphFont"/>
    <w:link w:val="Header"/>
    <w:rsid w:val="00800E42"/>
    <w:rPr>
      <w:rFonts w:ascii="Times New Roman" w:eastAsia="Times New Roman" w:hAnsi="Times New Roman" w:cs="Times New Roman"/>
      <w:sz w:val="24"/>
      <w:szCs w:val="24"/>
    </w:rPr>
  </w:style>
  <w:style w:type="table" w:styleId="TableGrid">
    <w:name w:val="Table Grid"/>
    <w:basedOn w:val="TableNormal"/>
    <w:rsid w:val="00800E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780B"/>
    <w:rPr>
      <w:sz w:val="16"/>
      <w:szCs w:val="16"/>
    </w:rPr>
  </w:style>
  <w:style w:type="paragraph" w:styleId="CommentText">
    <w:name w:val="annotation text"/>
    <w:basedOn w:val="Normal"/>
    <w:link w:val="CommentTextChar"/>
    <w:uiPriority w:val="99"/>
    <w:semiHidden/>
    <w:unhideWhenUsed/>
    <w:rsid w:val="0079780B"/>
    <w:rPr>
      <w:sz w:val="20"/>
      <w:szCs w:val="20"/>
    </w:rPr>
  </w:style>
  <w:style w:type="character" w:customStyle="1" w:styleId="CommentTextChar">
    <w:name w:val="Comment Text Char"/>
    <w:basedOn w:val="DefaultParagraphFont"/>
    <w:link w:val="CommentText"/>
    <w:uiPriority w:val="99"/>
    <w:semiHidden/>
    <w:rsid w:val="007978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780B"/>
    <w:rPr>
      <w:b/>
      <w:bCs/>
    </w:rPr>
  </w:style>
  <w:style w:type="character" w:customStyle="1" w:styleId="CommentSubjectChar">
    <w:name w:val="Comment Subject Char"/>
    <w:basedOn w:val="CommentTextChar"/>
    <w:link w:val="CommentSubject"/>
    <w:uiPriority w:val="99"/>
    <w:semiHidden/>
    <w:rsid w:val="0079780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9780B"/>
    <w:rPr>
      <w:rFonts w:ascii="Tahoma" w:hAnsi="Tahoma" w:cs="Tahoma"/>
      <w:sz w:val="16"/>
      <w:szCs w:val="16"/>
    </w:rPr>
  </w:style>
  <w:style w:type="character" w:customStyle="1" w:styleId="BalloonTextChar">
    <w:name w:val="Balloon Text Char"/>
    <w:basedOn w:val="DefaultParagraphFont"/>
    <w:link w:val="BalloonText"/>
    <w:uiPriority w:val="99"/>
    <w:semiHidden/>
    <w:rsid w:val="0079780B"/>
    <w:rPr>
      <w:rFonts w:ascii="Tahoma" w:eastAsia="Times New Roman" w:hAnsi="Tahoma" w:cs="Tahoma"/>
      <w:sz w:val="16"/>
      <w:szCs w:val="16"/>
    </w:rPr>
  </w:style>
  <w:style w:type="paragraph" w:styleId="ListParagraph">
    <w:name w:val="List Paragraph"/>
    <w:basedOn w:val="Normal"/>
    <w:uiPriority w:val="34"/>
    <w:qFormat/>
    <w:rsid w:val="00C57513"/>
    <w:pPr>
      <w:ind w:left="720"/>
      <w:contextualSpacing/>
    </w:pPr>
  </w:style>
  <w:style w:type="paragraph" w:customStyle="1" w:styleId="Default">
    <w:name w:val="Default"/>
    <w:rsid w:val="00AA2D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level0primary1">
    <w:name w:val="palevel0primary1"/>
    <w:basedOn w:val="DefaultParagraphFont"/>
    <w:rsid w:val="00AA2D67"/>
    <w:rPr>
      <w:rFonts w:ascii="Arial" w:hAnsi="Arial" w:cs="Arial" w:hint="default"/>
      <w:b w:val="0"/>
      <w:bCs w:val="0"/>
      <w:i w:val="0"/>
      <w:iCs w:val="0"/>
      <w:color w:val="000000"/>
      <w:sz w:val="22"/>
      <w:szCs w:val="22"/>
    </w:rPr>
  </w:style>
  <w:style w:type="paragraph" w:styleId="Footer">
    <w:name w:val="footer"/>
    <w:basedOn w:val="Normal"/>
    <w:link w:val="FooterChar"/>
    <w:uiPriority w:val="99"/>
    <w:unhideWhenUsed/>
    <w:rsid w:val="003736B7"/>
    <w:pPr>
      <w:tabs>
        <w:tab w:val="center" w:pos="4680"/>
        <w:tab w:val="right" w:pos="9360"/>
      </w:tabs>
    </w:pPr>
  </w:style>
  <w:style w:type="character" w:customStyle="1" w:styleId="FooterChar">
    <w:name w:val="Footer Char"/>
    <w:basedOn w:val="DefaultParagraphFont"/>
    <w:link w:val="Footer"/>
    <w:uiPriority w:val="99"/>
    <w:rsid w:val="003736B7"/>
    <w:rPr>
      <w:rFonts w:ascii="Times New Roman" w:eastAsia="Times New Roman" w:hAnsi="Times New Roman" w:cs="Times New Roman"/>
      <w:sz w:val="24"/>
      <w:szCs w:val="24"/>
    </w:rPr>
  </w:style>
  <w:style w:type="character" w:styleId="Strong">
    <w:name w:val="Strong"/>
    <w:uiPriority w:val="22"/>
    <w:qFormat/>
    <w:rsid w:val="005F64FF"/>
    <w:rPr>
      <w:b/>
      <w:bCs/>
    </w:rPr>
  </w:style>
  <w:style w:type="paragraph" w:styleId="NormalWeb">
    <w:name w:val="Normal (Web)"/>
    <w:basedOn w:val="Normal"/>
    <w:uiPriority w:val="99"/>
    <w:unhideWhenUsed/>
    <w:rsid w:val="00F949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4533">
      <w:bodyDiv w:val="1"/>
      <w:marLeft w:val="0"/>
      <w:marRight w:val="0"/>
      <w:marTop w:val="0"/>
      <w:marBottom w:val="0"/>
      <w:divBdr>
        <w:top w:val="none" w:sz="0" w:space="0" w:color="auto"/>
        <w:left w:val="none" w:sz="0" w:space="0" w:color="auto"/>
        <w:bottom w:val="none" w:sz="0" w:space="0" w:color="auto"/>
        <w:right w:val="none" w:sz="0" w:space="0" w:color="auto"/>
      </w:divBdr>
      <w:divsChild>
        <w:div w:id="933241144">
          <w:marLeft w:val="0"/>
          <w:marRight w:val="0"/>
          <w:marTop w:val="0"/>
          <w:marBottom w:val="0"/>
          <w:divBdr>
            <w:top w:val="none" w:sz="0" w:space="0" w:color="auto"/>
            <w:left w:val="none" w:sz="0" w:space="0" w:color="auto"/>
            <w:bottom w:val="none" w:sz="0" w:space="0" w:color="auto"/>
            <w:right w:val="none" w:sz="0" w:space="0" w:color="auto"/>
          </w:divBdr>
          <w:divsChild>
            <w:div w:id="2049912560">
              <w:marLeft w:val="0"/>
              <w:marRight w:val="0"/>
              <w:marTop w:val="0"/>
              <w:marBottom w:val="0"/>
              <w:divBdr>
                <w:top w:val="none" w:sz="0" w:space="0" w:color="auto"/>
                <w:left w:val="none" w:sz="0" w:space="0" w:color="auto"/>
                <w:bottom w:val="none" w:sz="0" w:space="0" w:color="auto"/>
                <w:right w:val="none" w:sz="0" w:space="0" w:color="auto"/>
              </w:divBdr>
              <w:divsChild>
                <w:div w:id="963191560">
                  <w:marLeft w:val="0"/>
                  <w:marRight w:val="0"/>
                  <w:marTop w:val="0"/>
                  <w:marBottom w:val="0"/>
                  <w:divBdr>
                    <w:top w:val="none" w:sz="0" w:space="0" w:color="auto"/>
                    <w:left w:val="none" w:sz="0" w:space="0" w:color="auto"/>
                    <w:bottom w:val="none" w:sz="0" w:space="0" w:color="auto"/>
                    <w:right w:val="none" w:sz="0" w:space="0" w:color="auto"/>
                  </w:divBdr>
                  <w:divsChild>
                    <w:div w:id="216823244">
                      <w:marLeft w:val="0"/>
                      <w:marRight w:val="0"/>
                      <w:marTop w:val="0"/>
                      <w:marBottom w:val="0"/>
                      <w:divBdr>
                        <w:top w:val="none" w:sz="0" w:space="0" w:color="auto"/>
                        <w:left w:val="none" w:sz="0" w:space="0" w:color="auto"/>
                        <w:bottom w:val="none" w:sz="0" w:space="0" w:color="auto"/>
                        <w:right w:val="none" w:sz="0" w:space="0" w:color="auto"/>
                      </w:divBdr>
                      <w:divsChild>
                        <w:div w:id="59644610">
                          <w:marLeft w:val="0"/>
                          <w:marRight w:val="0"/>
                          <w:marTop w:val="0"/>
                          <w:marBottom w:val="0"/>
                          <w:divBdr>
                            <w:top w:val="none" w:sz="0" w:space="0" w:color="auto"/>
                            <w:left w:val="none" w:sz="0" w:space="0" w:color="auto"/>
                            <w:bottom w:val="none" w:sz="0" w:space="0" w:color="auto"/>
                            <w:right w:val="none" w:sz="0" w:space="0" w:color="auto"/>
                          </w:divBdr>
                          <w:divsChild>
                            <w:div w:id="101461302">
                              <w:marLeft w:val="0"/>
                              <w:marRight w:val="0"/>
                              <w:marTop w:val="0"/>
                              <w:marBottom w:val="0"/>
                              <w:divBdr>
                                <w:top w:val="none" w:sz="0" w:space="0" w:color="auto"/>
                                <w:left w:val="none" w:sz="0" w:space="0" w:color="auto"/>
                                <w:bottom w:val="none" w:sz="0" w:space="0" w:color="auto"/>
                                <w:right w:val="none" w:sz="0" w:space="0" w:color="auto"/>
                              </w:divBdr>
                              <w:divsChild>
                                <w:div w:id="1141849119">
                                  <w:marLeft w:val="0"/>
                                  <w:marRight w:val="0"/>
                                  <w:marTop w:val="0"/>
                                  <w:marBottom w:val="0"/>
                                  <w:divBdr>
                                    <w:top w:val="none" w:sz="0" w:space="0" w:color="auto"/>
                                    <w:left w:val="none" w:sz="0" w:space="0" w:color="auto"/>
                                    <w:bottom w:val="none" w:sz="0" w:space="0" w:color="auto"/>
                                    <w:right w:val="none" w:sz="0" w:space="0" w:color="auto"/>
                                  </w:divBdr>
                                  <w:divsChild>
                                    <w:div w:id="1853833062">
                                      <w:marLeft w:val="0"/>
                                      <w:marRight w:val="0"/>
                                      <w:marTop w:val="0"/>
                                      <w:marBottom w:val="0"/>
                                      <w:divBdr>
                                        <w:top w:val="none" w:sz="0" w:space="0" w:color="auto"/>
                                        <w:left w:val="none" w:sz="0" w:space="0" w:color="auto"/>
                                        <w:bottom w:val="none" w:sz="0" w:space="0" w:color="auto"/>
                                        <w:right w:val="none" w:sz="0" w:space="0" w:color="auto"/>
                                      </w:divBdr>
                                      <w:divsChild>
                                        <w:div w:id="17533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762862">
      <w:bodyDiv w:val="1"/>
      <w:marLeft w:val="0"/>
      <w:marRight w:val="0"/>
      <w:marTop w:val="0"/>
      <w:marBottom w:val="0"/>
      <w:divBdr>
        <w:top w:val="none" w:sz="0" w:space="0" w:color="auto"/>
        <w:left w:val="none" w:sz="0" w:space="0" w:color="auto"/>
        <w:bottom w:val="none" w:sz="0" w:space="0" w:color="auto"/>
        <w:right w:val="none" w:sz="0" w:space="0" w:color="auto"/>
      </w:divBdr>
    </w:div>
    <w:div w:id="897088445">
      <w:bodyDiv w:val="1"/>
      <w:marLeft w:val="0"/>
      <w:marRight w:val="0"/>
      <w:marTop w:val="0"/>
      <w:marBottom w:val="0"/>
      <w:divBdr>
        <w:top w:val="none" w:sz="0" w:space="0" w:color="auto"/>
        <w:left w:val="none" w:sz="0" w:space="0" w:color="auto"/>
        <w:bottom w:val="none" w:sz="0" w:space="0" w:color="auto"/>
        <w:right w:val="none" w:sz="0" w:space="0" w:color="auto"/>
      </w:divBdr>
    </w:div>
    <w:div w:id="1117485517">
      <w:bodyDiv w:val="1"/>
      <w:marLeft w:val="0"/>
      <w:marRight w:val="0"/>
      <w:marTop w:val="0"/>
      <w:marBottom w:val="0"/>
      <w:divBdr>
        <w:top w:val="none" w:sz="0" w:space="0" w:color="auto"/>
        <w:left w:val="none" w:sz="0" w:space="0" w:color="auto"/>
        <w:bottom w:val="none" w:sz="0" w:space="0" w:color="auto"/>
        <w:right w:val="none" w:sz="0" w:space="0" w:color="auto"/>
      </w:divBdr>
    </w:div>
    <w:div w:id="1837071344">
      <w:bodyDiv w:val="1"/>
      <w:marLeft w:val="0"/>
      <w:marRight w:val="0"/>
      <w:marTop w:val="0"/>
      <w:marBottom w:val="0"/>
      <w:divBdr>
        <w:top w:val="none" w:sz="0" w:space="0" w:color="auto"/>
        <w:left w:val="none" w:sz="0" w:space="0" w:color="auto"/>
        <w:bottom w:val="none" w:sz="0" w:space="0" w:color="auto"/>
        <w:right w:val="none" w:sz="0" w:space="0" w:color="auto"/>
      </w:divBdr>
    </w:div>
    <w:div w:id="1932278967">
      <w:bodyDiv w:val="1"/>
      <w:marLeft w:val="0"/>
      <w:marRight w:val="0"/>
      <w:marTop w:val="0"/>
      <w:marBottom w:val="0"/>
      <w:divBdr>
        <w:top w:val="none" w:sz="0" w:space="0" w:color="auto"/>
        <w:left w:val="none" w:sz="0" w:space="0" w:color="auto"/>
        <w:bottom w:val="none" w:sz="0" w:space="0" w:color="auto"/>
        <w:right w:val="none" w:sz="0" w:space="0" w:color="auto"/>
      </w:divBdr>
    </w:div>
    <w:div w:id="206668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oleObject" Target="embeddings/Microsoft_Visio_2003-2010_Drawing.vsd"/><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20" Type="http://schemas.openxmlformats.org/officeDocument/2006/relationships/image" Target="media/image9.png"/><Relationship Id="rId4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9343af4-2466-41a9-9238-9dddcc3e6066">
      <UserInfo>
        <DisplayName>Haufler, Nancy [DAAR]</DisplayName>
        <AccountId>129</AccountId>
        <AccountType/>
      </UserInfo>
      <UserInfo>
        <DisplayName>Bookwalter, Kristin [DAAR]</DisplayName>
        <AccountId>110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1848D70C73F943AE32F73DE996172D" ma:contentTypeVersion="9" ma:contentTypeDescription="Create a new document." ma:contentTypeScope="" ma:versionID="3aa72d84cf843c644e25c3ee841770fc">
  <xsd:schema xmlns:xsd="http://www.w3.org/2001/XMLSchema" xmlns:xs="http://www.w3.org/2001/XMLSchema" xmlns:p="http://schemas.microsoft.com/office/2006/metadata/properties" xmlns:ns2="b48ff0d5-5128-476e-9a21-d26bff3b4c15" xmlns:ns3="a9343af4-2466-41a9-9238-9dddcc3e6066" xmlns:ns4="92559df4-0ddf-4d03-920e-dc71fb1a06cf" targetNamespace="http://schemas.microsoft.com/office/2006/metadata/properties" ma:root="true" ma:fieldsID="691a2c3899eef298935eb1fad3766b41" ns2:_="" ns3:_="" ns4:_="">
    <xsd:import namespace="b48ff0d5-5128-476e-9a21-d26bff3b4c15"/>
    <xsd:import namespace="a9343af4-2466-41a9-9238-9dddcc3e6066"/>
    <xsd:import namespace="92559df4-0ddf-4d03-920e-dc71fb1a06cf"/>
    <xsd:element name="properties">
      <xsd:complexType>
        <xsd:sequence>
          <xsd:element name="documentManagement">
            <xsd:complexType>
              <xsd:all>
                <xsd:element ref="ns2:MediaServiceMetadata" minOccurs="0"/>
                <xsd:element ref="ns2:MediaServiceFastMetadata" minOccurs="0"/>
                <xsd:element ref="ns3:SharedWithUsers" minOccurs="0"/>
                <xsd:element ref="ns4: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ff0d5-5128-476e-9a21-d26bff3b4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59df4-0ddf-4d03-920e-dc71fb1a06cf"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B5466D-BE2B-410F-B85F-F98EE8ADDB12}">
  <ds:schemaRefs>
    <ds:schemaRef ds:uri="http://schemas.openxmlformats.org/officeDocument/2006/bibliography"/>
  </ds:schemaRefs>
</ds:datastoreItem>
</file>

<file path=customXml/itemProps2.xml><?xml version="1.0" encoding="utf-8"?>
<ds:datastoreItem xmlns:ds="http://schemas.openxmlformats.org/officeDocument/2006/customXml" ds:itemID="{A9F01473-5EB2-466C-82E5-69B6AC338E2E}">
  <ds:schemaRefs>
    <ds:schemaRef ds:uri="http://schemas.microsoft.com/sharepoint/v3/contenttype/forms"/>
  </ds:schemaRefs>
</ds:datastoreItem>
</file>

<file path=customXml/itemProps3.xml><?xml version="1.0" encoding="utf-8"?>
<ds:datastoreItem xmlns:ds="http://schemas.openxmlformats.org/officeDocument/2006/customXml" ds:itemID="{3C7FC7C9-4E2E-4796-A7E5-7E52B80CAECB}">
  <ds:schemaRefs>
    <ds:schemaRef ds:uri="http://schemas.microsoft.com/office/2006/metadata/properties"/>
    <ds:schemaRef ds:uri="http://schemas.microsoft.com/office/infopath/2007/PartnerControls"/>
    <ds:schemaRef ds:uri="a9343af4-2466-41a9-9238-9dddcc3e6066"/>
  </ds:schemaRefs>
</ds:datastoreItem>
</file>

<file path=customXml/itemProps4.xml><?xml version="1.0" encoding="utf-8"?>
<ds:datastoreItem xmlns:ds="http://schemas.openxmlformats.org/officeDocument/2006/customXml" ds:itemID="{43315581-628F-42F8-BE9B-4476099E8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ff0d5-5128-476e-9a21-d26bff3b4c15"/>
    <ds:schemaRef ds:uri="a9343af4-2466-41a9-9238-9dddcc3e6066"/>
    <ds:schemaRef ds:uri="92559df4-0ddf-4d03-920e-dc71fb1a0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1337</Words>
  <Characters>7626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arobinson</dc:creator>
  <cp:keywords/>
  <dc:description/>
  <cp:lastModifiedBy>Bookwalter, Kristin [DAAR]</cp:lastModifiedBy>
  <cp:revision>2</cp:revision>
  <cp:lastPrinted>2021-04-20T18:42:00Z</cp:lastPrinted>
  <dcterms:created xsi:type="dcterms:W3CDTF">2021-08-26T20:49:00Z</dcterms:created>
  <dcterms:modified xsi:type="dcterms:W3CDTF">2021-08-26T20:49:00Z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0x010100C41848D70C73F943AE32F73DE996172D</vt:lpwstr>
  </property>
</Properties>
</file>