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87A" w14:textId="77777777" w:rsidR="00800E42" w:rsidRDefault="006A5F1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pict w14:anchorId="463AB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3632;visibility:visible">
            <v:imagedata r:id="rId7" o:title=""/>
          </v:shape>
        </w:pict>
      </w:r>
      <w:r>
        <w:rPr>
          <w:rFonts w:ascii="Calibri" w:hAnsi="Calibri"/>
          <w:noProof/>
          <w:sz w:val="32"/>
          <w:szCs w:val="32"/>
        </w:rPr>
        <w:object w:dxaOrig="1440" w:dyaOrig="1440" w14:anchorId="5611DE39">
          <v:shape id="_x0000_s1027" type="#_x0000_t75" style="position:absolute;left:0;text-align:left;margin-left:0;margin-top:0;width:7in;height:66.2pt;z-index:-251654656;mso-position-horizontal:center" stroked="t" strokeweight="2pt">
            <v:imagedata r:id="rId8" o:title=""/>
            <o:lock v:ext="edit" aspectratio="f"/>
          </v:shape>
          <o:OLEObject Type="Embed" ProgID="Visio.Drawing.11" ShapeID="_x0000_s1027" DrawAspect="Content" ObjectID="_1613823224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7DFC8912" w14:textId="165CF20A" w:rsidR="00800551" w:rsidRPr="000F03C0" w:rsidRDefault="006A5F10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Kansas </w:t>
      </w:r>
      <w:bookmarkStart w:id="0" w:name="_GoBack"/>
      <w:bookmarkEnd w:id="0"/>
      <w:r w:rsidR="000D0BAF">
        <w:rPr>
          <w:rFonts w:ascii="Verdana" w:hAnsi="Verdana" w:cs="Arial"/>
          <w:b/>
          <w:bCs/>
          <w:noProof/>
          <w:sz w:val="28"/>
          <w:szCs w:val="28"/>
          <w:lang w:val="en-US"/>
        </w:rPr>
        <w:t>eSupplier</w:t>
      </w:r>
      <w:r w:rsidR="00520D68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 </w:t>
      </w:r>
      <w:r>
        <w:rPr>
          <w:rFonts w:ascii="Verdana" w:hAnsi="Verdana" w:cs="Arial"/>
          <w:b/>
          <w:bCs/>
          <w:noProof/>
          <w:sz w:val="28"/>
          <w:szCs w:val="28"/>
          <w:lang w:val="en-US"/>
        </w:rPr>
        <w:t>Public Portal</w:t>
      </w:r>
      <w:r w:rsidR="00520D68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 Guide</w:t>
      </w:r>
    </w:p>
    <w:p w14:paraId="5C23860D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9DA8D25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DCFD2B3" w14:textId="77777777" w:rsidTr="00161D65">
        <w:tc>
          <w:tcPr>
            <w:tcW w:w="3330" w:type="dxa"/>
          </w:tcPr>
          <w:p w14:paraId="306597EA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4481ACD2" w14:textId="0A181E9C" w:rsidR="003738F2" w:rsidRPr="00800551" w:rsidRDefault="00520D68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0F03C0">
              <w:rPr>
                <w:rFonts w:ascii="Verdana" w:hAnsi="Verdana"/>
              </w:rPr>
              <w:t>/</w:t>
            </w:r>
            <w:r w:rsidR="000D0BAF">
              <w:rPr>
                <w:rFonts w:ascii="Verdana" w:hAnsi="Verdana"/>
              </w:rPr>
              <w:t>11</w:t>
            </w:r>
            <w:r w:rsidR="000F03C0">
              <w:rPr>
                <w:rFonts w:ascii="Verdana" w:hAnsi="Verdana"/>
              </w:rPr>
              <w:t>/2019</w:t>
            </w:r>
          </w:p>
        </w:tc>
      </w:tr>
      <w:tr w:rsidR="00AF2E3C" w:rsidRPr="00161D65" w14:paraId="1EA8269E" w14:textId="77777777" w:rsidTr="00161D65">
        <w:tc>
          <w:tcPr>
            <w:tcW w:w="3330" w:type="dxa"/>
          </w:tcPr>
          <w:p w14:paraId="68D2F1C5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7F91FD1C" w14:textId="77777777" w:rsidR="00AF2E3C" w:rsidRPr="00800551" w:rsidRDefault="000F03C0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3738F2" w:rsidRPr="00161D65" w14:paraId="31F62CC8" w14:textId="77777777" w:rsidTr="00161D65">
        <w:tc>
          <w:tcPr>
            <w:tcW w:w="3330" w:type="dxa"/>
          </w:tcPr>
          <w:p w14:paraId="33DE3039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6DECD6B7" w14:textId="3E8B6B6E" w:rsidR="003738F2" w:rsidRPr="000F03C0" w:rsidRDefault="00B90D45" w:rsidP="00254DE3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3</w:t>
            </w:r>
            <w:r w:rsidR="00520D68">
              <w:rPr>
                <w:rFonts w:ascii="Verdana" w:hAnsi="Verdana"/>
              </w:rPr>
              <w:t>/</w:t>
            </w:r>
            <w:r w:rsidR="000D0BAF">
              <w:rPr>
                <w:rFonts w:ascii="Verdana" w:hAnsi="Verdana"/>
              </w:rPr>
              <w:t>11</w:t>
            </w:r>
            <w:r w:rsidR="00746CB1">
              <w:rPr>
                <w:rFonts w:ascii="Verdana" w:hAnsi="Verdana"/>
              </w:rPr>
              <w:t>/2019</w:t>
            </w:r>
          </w:p>
        </w:tc>
      </w:tr>
      <w:tr w:rsidR="000B12F4" w:rsidRPr="00161D65" w14:paraId="433F03A0" w14:textId="77777777" w:rsidTr="00161D65">
        <w:tc>
          <w:tcPr>
            <w:tcW w:w="3330" w:type="dxa"/>
          </w:tcPr>
          <w:p w14:paraId="4C20C9B3" w14:textId="77777777" w:rsidR="000B12F4" w:rsidRPr="00800551" w:rsidRDefault="000F03C0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Background:</w:t>
            </w:r>
          </w:p>
        </w:tc>
        <w:tc>
          <w:tcPr>
            <w:tcW w:w="7128" w:type="dxa"/>
          </w:tcPr>
          <w:p w14:paraId="47CCA5D1" w14:textId="4C60AACE" w:rsidR="00520D68" w:rsidRDefault="00520D68" w:rsidP="008F6DF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0A2A2D">
              <w:rPr>
                <w:rFonts w:ascii="Verdana" w:hAnsi="Verdana"/>
                <w:noProof/>
              </w:rPr>
              <w:t xml:space="preserve">Kansas </w:t>
            </w:r>
            <w:r w:rsidR="000D0BAF">
              <w:rPr>
                <w:rFonts w:ascii="Verdana" w:hAnsi="Verdana"/>
                <w:noProof/>
              </w:rPr>
              <w:t>eSupplier</w:t>
            </w:r>
            <w:r>
              <w:rPr>
                <w:rFonts w:ascii="Verdana" w:hAnsi="Verdana"/>
                <w:noProof/>
              </w:rPr>
              <w:t xml:space="preserve"> </w:t>
            </w:r>
            <w:r w:rsidR="000A2A2D">
              <w:rPr>
                <w:rFonts w:ascii="Verdana" w:hAnsi="Verdana"/>
                <w:noProof/>
              </w:rPr>
              <w:t>Public Portal</w:t>
            </w:r>
            <w:r>
              <w:rPr>
                <w:rFonts w:ascii="Verdana" w:hAnsi="Verdana"/>
                <w:noProof/>
              </w:rPr>
              <w:t xml:space="preserve"> </w:t>
            </w:r>
            <w:r w:rsidR="000D0BAF">
              <w:rPr>
                <w:rFonts w:ascii="Verdana" w:hAnsi="Verdana"/>
                <w:noProof/>
              </w:rPr>
              <w:t>allows external bidders and supplier</w:t>
            </w:r>
            <w:r w:rsidR="00D775E0">
              <w:rPr>
                <w:rFonts w:ascii="Verdana" w:hAnsi="Verdana"/>
                <w:noProof/>
              </w:rPr>
              <w:t>s to</w:t>
            </w:r>
            <w:r w:rsidR="000D0BAF">
              <w:rPr>
                <w:rFonts w:ascii="Verdana" w:hAnsi="Verdana"/>
                <w:noProof/>
              </w:rPr>
              <w:t xml:space="preserve"> do business with the State of Kansas</w:t>
            </w:r>
            <w:r>
              <w:rPr>
                <w:rFonts w:ascii="Verdana" w:hAnsi="Verdana"/>
                <w:noProof/>
              </w:rPr>
              <w:t xml:space="preserve">. </w:t>
            </w:r>
            <w:r w:rsidR="00E504DE">
              <w:rPr>
                <w:rFonts w:ascii="Verdana" w:hAnsi="Verdana"/>
                <w:noProof/>
              </w:rPr>
              <w:t>It provides</w:t>
            </w:r>
            <w:r w:rsidR="000D0BAF">
              <w:rPr>
                <w:rFonts w:ascii="Verdana" w:hAnsi="Verdana"/>
                <w:noProof/>
              </w:rPr>
              <w:t xml:space="preserve"> a</w:t>
            </w:r>
            <w:r w:rsidR="00E504DE">
              <w:rPr>
                <w:rFonts w:ascii="Verdana" w:hAnsi="Verdana"/>
                <w:noProof/>
              </w:rPr>
              <w:t xml:space="preserve"> convenient link</w:t>
            </w:r>
            <w:r w:rsidR="00D775E0">
              <w:rPr>
                <w:rFonts w:ascii="Verdana" w:hAnsi="Verdana"/>
                <w:noProof/>
              </w:rPr>
              <w:t>s</w:t>
            </w:r>
            <w:r w:rsidR="00E504DE">
              <w:rPr>
                <w:rFonts w:ascii="Verdana" w:hAnsi="Verdana"/>
                <w:noProof/>
              </w:rPr>
              <w:t xml:space="preserve"> to </w:t>
            </w:r>
            <w:r w:rsidR="000D0BAF">
              <w:rPr>
                <w:rFonts w:ascii="Verdana" w:hAnsi="Verdana"/>
                <w:noProof/>
              </w:rPr>
              <w:t>the Office of Procurement and Contracts</w:t>
            </w:r>
            <w:r w:rsidR="00E504DE">
              <w:rPr>
                <w:rFonts w:ascii="Verdana" w:hAnsi="Verdana"/>
                <w:noProof/>
              </w:rPr>
              <w:t xml:space="preserve"> website </w:t>
            </w:r>
            <w:r w:rsidR="000D0BAF">
              <w:rPr>
                <w:rFonts w:ascii="Verdana" w:hAnsi="Verdana"/>
                <w:noProof/>
              </w:rPr>
              <w:t xml:space="preserve">where users can </w:t>
            </w:r>
            <w:r w:rsidR="00D775E0">
              <w:rPr>
                <w:rFonts w:ascii="Verdana" w:hAnsi="Verdana"/>
                <w:noProof/>
              </w:rPr>
              <w:t>find bidder resources</w:t>
            </w:r>
            <w:r w:rsidR="00E504DE">
              <w:rPr>
                <w:rFonts w:ascii="Verdana" w:hAnsi="Verdana"/>
                <w:noProof/>
              </w:rPr>
              <w:t>.</w:t>
            </w:r>
          </w:p>
          <w:p w14:paraId="51C9BC06" w14:textId="5FB542B3" w:rsidR="00520D68" w:rsidRPr="00F74609" w:rsidRDefault="00520D68" w:rsidP="008F6DFE">
            <w:pPr>
              <w:rPr>
                <w:rFonts w:ascii="Verdana" w:hAnsi="Verdana"/>
                <w:noProof/>
              </w:rPr>
            </w:pPr>
          </w:p>
        </w:tc>
      </w:tr>
      <w:tr w:rsidR="005D69D6" w:rsidRPr="00161D65" w14:paraId="78D98677" w14:textId="77777777" w:rsidTr="00161D65">
        <w:tc>
          <w:tcPr>
            <w:tcW w:w="3330" w:type="dxa"/>
          </w:tcPr>
          <w:p w14:paraId="66D0DA7F" w14:textId="78D66BDD" w:rsidR="005D69D6" w:rsidRPr="000A7AED" w:rsidRDefault="000A2A2D" w:rsidP="00C77DAD">
            <w:pPr>
              <w:rPr>
                <w:rFonts w:ascii="Verdana" w:hAnsi="Verdana"/>
                <w:noProof/>
              </w:rPr>
            </w:pPr>
            <w:r w:rsidRPr="000A2A2D">
              <w:rPr>
                <w:rFonts w:ascii="Verdana" w:hAnsi="Verdana"/>
                <w:b/>
                <w:noProof/>
              </w:rPr>
              <w:t>Kansas eSupplier Public Portal</w:t>
            </w:r>
            <w:r w:rsidR="00AE5A21" w:rsidRPr="00A260B4">
              <w:rPr>
                <w:rFonts w:ascii="Verdana" w:hAnsi="Verdana"/>
                <w:b/>
                <w:noProof/>
              </w:rPr>
              <w:t xml:space="preserve"> </w:t>
            </w:r>
            <w:r>
              <w:rPr>
                <w:rFonts w:ascii="Verdana" w:hAnsi="Verdana"/>
                <w:b/>
                <w:noProof/>
              </w:rPr>
              <w:t>h</w:t>
            </w:r>
            <w:r w:rsidR="00AE5A21" w:rsidRPr="00A260B4">
              <w:rPr>
                <w:rFonts w:ascii="Verdana" w:hAnsi="Verdana"/>
                <w:b/>
                <w:noProof/>
              </w:rPr>
              <w:t>omepage:</w:t>
            </w:r>
          </w:p>
        </w:tc>
        <w:tc>
          <w:tcPr>
            <w:tcW w:w="7128" w:type="dxa"/>
          </w:tcPr>
          <w:p w14:paraId="015A874E" w14:textId="09F8ACAE" w:rsidR="00AE5A21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</w:t>
            </w:r>
            <w:r w:rsidR="00E504DE">
              <w:rPr>
                <w:rFonts w:ascii="Verdana" w:hAnsi="Verdana"/>
                <w:noProof/>
              </w:rPr>
              <w:t xml:space="preserve"> </w:t>
            </w:r>
            <w:r w:rsidR="000A2A2D">
              <w:rPr>
                <w:rFonts w:ascii="Verdana" w:hAnsi="Verdana"/>
                <w:noProof/>
              </w:rPr>
              <w:t>Kansas eSupplier Public Portal</w:t>
            </w:r>
            <w:r>
              <w:rPr>
                <w:rFonts w:ascii="Verdana" w:hAnsi="Verdana"/>
                <w:noProof/>
              </w:rPr>
              <w:t xml:space="preserve"> homepage contains the following tiles:</w:t>
            </w:r>
          </w:p>
          <w:p w14:paraId="0717DE72" w14:textId="5E3EB6F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6FED430" w14:textId="13D68908" w:rsidR="00520D68" w:rsidRDefault="000A2A2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Sign In</w:t>
            </w:r>
          </w:p>
          <w:p w14:paraId="6220264A" w14:textId="35A2689C" w:rsidR="00520D68" w:rsidRDefault="000A2A2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Welcome to Kansas eSupplier</w:t>
            </w:r>
          </w:p>
          <w:p w14:paraId="7D53E875" w14:textId="117DF05F" w:rsidR="00520D68" w:rsidRPr="00520D68" w:rsidRDefault="000A2A2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User Registration</w:t>
            </w:r>
          </w:p>
          <w:p w14:paraId="377AFFA0" w14:textId="75C9DA91" w:rsidR="00520D68" w:rsidRPr="00520D68" w:rsidRDefault="000A2A2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Procurement and Contracts</w:t>
            </w:r>
          </w:p>
          <w:p w14:paraId="21BCFC39" w14:textId="2C7D6D85" w:rsidR="00520D68" w:rsidRPr="00520D68" w:rsidRDefault="000A2A2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Calendar</w:t>
            </w:r>
          </w:p>
          <w:p w14:paraId="729AAFF8" w14:textId="59DDC3C0" w:rsidR="00520D68" w:rsidRPr="00520D68" w:rsidRDefault="000A2A2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Announcements</w:t>
            </w:r>
          </w:p>
          <w:p w14:paraId="321D8078" w14:textId="1FC8414E" w:rsidR="00520D68" w:rsidRDefault="000A2A2D" w:rsidP="000A2A2D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FAQs | Contact Us</w:t>
            </w:r>
          </w:p>
          <w:p w14:paraId="273CB028" w14:textId="0E64490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385303CA" w14:textId="4768C318" w:rsidR="00520D68" w:rsidRDefault="000A2A2D" w:rsidP="00AE5A21">
            <w:pPr>
              <w:rPr>
                <w:rFonts w:ascii="Verdana" w:hAnsi="Verdana"/>
                <w:noProof/>
              </w:rPr>
            </w:pPr>
            <w:r w:rsidRPr="00881B8E">
              <w:rPr>
                <w:noProof/>
              </w:rPr>
              <w:pict w14:anchorId="1B091B4B">
                <v:shape id="Picture 1" o:spid="_x0000_i1039" type="#_x0000_t75" style="width:345pt;height:180.75pt;visibility:visible;mso-wrap-style:square">
                  <v:imagedata r:id="rId10" o:title=""/>
                </v:shape>
              </w:pict>
            </w:r>
          </w:p>
          <w:p w14:paraId="2D42D839" w14:textId="334235F7" w:rsidR="005D69D6" w:rsidRDefault="005D69D6" w:rsidP="00AE5A21">
            <w:pPr>
              <w:rPr>
                <w:noProof/>
              </w:rPr>
            </w:pPr>
          </w:p>
          <w:p w14:paraId="786DDCF4" w14:textId="77777777" w:rsidR="00981705" w:rsidRDefault="00981705" w:rsidP="00AE5A21">
            <w:pPr>
              <w:rPr>
                <w:noProof/>
              </w:rPr>
            </w:pPr>
          </w:p>
          <w:p w14:paraId="2E291363" w14:textId="77777777" w:rsidR="00AE5A21" w:rsidRPr="0096757B" w:rsidRDefault="00AE5A21" w:rsidP="00520D68">
            <w:pPr>
              <w:rPr>
                <w:noProof/>
              </w:rPr>
            </w:pPr>
          </w:p>
        </w:tc>
      </w:tr>
    </w:tbl>
    <w:p w14:paraId="1B150854" w14:textId="77777777" w:rsidR="00520D68" w:rsidRDefault="00520D68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520D68" w:rsidRPr="00161D65" w14:paraId="4DC749B2" w14:textId="77777777" w:rsidTr="00161D65">
        <w:tc>
          <w:tcPr>
            <w:tcW w:w="3330" w:type="dxa"/>
          </w:tcPr>
          <w:p w14:paraId="411FE0E6" w14:textId="48879882" w:rsidR="00520D68" w:rsidRPr="00A260B4" w:rsidRDefault="00B36E61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Sign In</w:t>
            </w:r>
          </w:p>
        </w:tc>
        <w:tc>
          <w:tcPr>
            <w:tcW w:w="7128" w:type="dxa"/>
          </w:tcPr>
          <w:p w14:paraId="2E9AB0E5" w14:textId="10E7768B" w:rsidR="00794943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‘</w:t>
            </w:r>
            <w:r w:rsidR="00B36E61">
              <w:rPr>
                <w:rFonts w:ascii="Verdana" w:hAnsi="Verdana"/>
                <w:noProof/>
              </w:rPr>
              <w:t>Sign In’ tile opens a pop-up window that allows users who have already registered in eSupplier to login to the portal</w:t>
            </w:r>
            <w:r>
              <w:rPr>
                <w:rFonts w:ascii="Verdana" w:hAnsi="Verdana"/>
                <w:noProof/>
              </w:rPr>
              <w:t>.</w:t>
            </w:r>
          </w:p>
          <w:p w14:paraId="60B69F9F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7D202298" w14:textId="1ABB77E2" w:rsidR="00520D68" w:rsidRDefault="00514A71" w:rsidP="00AE5A21">
            <w:pPr>
              <w:rPr>
                <w:noProof/>
              </w:rPr>
            </w:pPr>
            <w:r w:rsidRPr="00881B8E">
              <w:rPr>
                <w:noProof/>
              </w:rPr>
              <w:pict w14:anchorId="0838C97C">
                <v:shape id="_x0000_i1045" type="#_x0000_t75" style="width:198.75pt;height:158.25pt;visibility:visible;mso-wrap-style:square">
                  <v:imagedata r:id="rId11" o:title=""/>
                </v:shape>
              </w:pict>
            </w:r>
          </w:p>
          <w:p w14:paraId="24F2D439" w14:textId="12C44E40" w:rsidR="00794943" w:rsidRDefault="00794943" w:rsidP="00AE5A21">
            <w:pPr>
              <w:rPr>
                <w:noProof/>
              </w:rPr>
            </w:pPr>
          </w:p>
          <w:p w14:paraId="0FFAA1EE" w14:textId="4FBC6F95" w:rsidR="00794943" w:rsidRDefault="00794943" w:rsidP="00AE5A21">
            <w:pPr>
              <w:rPr>
                <w:noProof/>
              </w:rPr>
            </w:pPr>
            <w:r w:rsidRPr="00881B8E">
              <w:rPr>
                <w:noProof/>
              </w:rPr>
              <w:pict w14:anchorId="2269CBCE">
                <v:shape id="_x0000_i1071" type="#_x0000_t75" style="width:303.75pt;height:278.25pt;visibility:visible;mso-wrap-style:square">
                  <v:imagedata r:id="rId12" o:title=""/>
                </v:shape>
              </w:pict>
            </w:r>
          </w:p>
          <w:p w14:paraId="7F03BF1A" w14:textId="568666BC" w:rsidR="00520D68" w:rsidRPr="00261D44" w:rsidRDefault="00520D68" w:rsidP="00AE5A21">
            <w:pPr>
              <w:rPr>
                <w:rFonts w:ascii="Verdana" w:hAnsi="Verdana"/>
                <w:noProof/>
              </w:rPr>
            </w:pPr>
          </w:p>
        </w:tc>
      </w:tr>
    </w:tbl>
    <w:p w14:paraId="7B8647A3" w14:textId="77777777" w:rsidR="00357638" w:rsidRDefault="00357638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520D68" w:rsidRPr="00161D65" w14:paraId="0F80426C" w14:textId="77777777" w:rsidTr="00161D65">
        <w:tc>
          <w:tcPr>
            <w:tcW w:w="3330" w:type="dxa"/>
          </w:tcPr>
          <w:p w14:paraId="6E070E8D" w14:textId="0809D03C" w:rsidR="00520D68" w:rsidRDefault="00794943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Welcome to Kansas eSupplier</w:t>
            </w:r>
          </w:p>
        </w:tc>
        <w:tc>
          <w:tcPr>
            <w:tcW w:w="7128" w:type="dxa"/>
          </w:tcPr>
          <w:p w14:paraId="3BA860B0" w14:textId="4422A660" w:rsidR="00520D68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‘</w:t>
            </w:r>
            <w:r w:rsidR="00794943">
              <w:rPr>
                <w:rFonts w:ascii="Verdana" w:hAnsi="Verdana"/>
                <w:noProof/>
              </w:rPr>
              <w:t>Welcome to Kansas eSupplier</w:t>
            </w:r>
            <w:r>
              <w:rPr>
                <w:rFonts w:ascii="Verdana" w:hAnsi="Verdana"/>
                <w:noProof/>
              </w:rPr>
              <w:t>’ t</w:t>
            </w:r>
            <w:r w:rsidR="00794943">
              <w:rPr>
                <w:rFonts w:ascii="Verdana" w:hAnsi="Verdana"/>
                <w:noProof/>
              </w:rPr>
              <w:t>ile</w:t>
            </w:r>
            <w:r>
              <w:rPr>
                <w:rFonts w:ascii="Verdana" w:hAnsi="Verdana"/>
                <w:noProof/>
              </w:rPr>
              <w:t xml:space="preserve"> </w:t>
            </w:r>
            <w:r w:rsidR="00F8268C">
              <w:rPr>
                <w:rFonts w:ascii="Verdana" w:hAnsi="Verdana"/>
                <w:noProof/>
              </w:rPr>
              <w:t>takes users to a page that contains the Office of Procurement and Contracts mission statement, as well as the disclaimer statement for the use of the Kansas eSupplier portal</w:t>
            </w:r>
            <w:r>
              <w:rPr>
                <w:rFonts w:ascii="Verdana" w:hAnsi="Verdana"/>
                <w:noProof/>
              </w:rPr>
              <w:t>.</w:t>
            </w:r>
          </w:p>
          <w:p w14:paraId="5F8260F3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468B4B36" w14:textId="4E78B6CE" w:rsidR="00520D68" w:rsidRDefault="00357638" w:rsidP="00AE5A21">
            <w:pPr>
              <w:rPr>
                <w:rFonts w:ascii="Verdana" w:hAnsi="Verdana"/>
                <w:noProof/>
              </w:rPr>
            </w:pPr>
            <w:r w:rsidRPr="00881B8E">
              <w:rPr>
                <w:noProof/>
              </w:rPr>
              <w:pict w14:anchorId="46D758DB">
                <v:shape id="_x0000_i1077" type="#_x0000_t75" style="width:345.75pt;height:137.25pt;visibility:visible;mso-wrap-style:square">
                  <v:imagedata r:id="rId13" o:title=""/>
                </v:shape>
              </w:pict>
            </w:r>
          </w:p>
          <w:p w14:paraId="1FC624D8" w14:textId="5B62DFB3" w:rsidR="00695B00" w:rsidRDefault="00695B00" w:rsidP="00AE5A21">
            <w:pPr>
              <w:rPr>
                <w:rFonts w:ascii="Verdana" w:hAnsi="Verdana"/>
                <w:noProof/>
              </w:rPr>
            </w:pPr>
          </w:p>
        </w:tc>
      </w:tr>
      <w:tr w:rsidR="00BC074E" w:rsidRPr="00161D65" w14:paraId="26E8DA78" w14:textId="77777777" w:rsidTr="00161D65">
        <w:tc>
          <w:tcPr>
            <w:tcW w:w="3330" w:type="dxa"/>
          </w:tcPr>
          <w:p w14:paraId="550BD16B" w14:textId="3CBA38CE" w:rsidR="00BC074E" w:rsidRPr="00295099" w:rsidRDefault="00357638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User Registration</w:t>
            </w:r>
          </w:p>
        </w:tc>
        <w:tc>
          <w:tcPr>
            <w:tcW w:w="7128" w:type="dxa"/>
          </w:tcPr>
          <w:p w14:paraId="60D367FB" w14:textId="77CE3E6C" w:rsidR="002375EF" w:rsidRDefault="00295099" w:rsidP="00520D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357638">
              <w:rPr>
                <w:rFonts w:ascii="Verdana" w:hAnsi="Verdana"/>
                <w:noProof/>
              </w:rPr>
              <w:t>goes to a page where the user can choose to register themselves as a new bidder with the State of Kansas, or</w:t>
            </w:r>
            <w:r w:rsidR="00AB5DD8">
              <w:rPr>
                <w:rFonts w:ascii="Verdana" w:hAnsi="Verdana"/>
                <w:noProof/>
              </w:rPr>
              <w:t xml:space="preserve"> to</w:t>
            </w:r>
            <w:r w:rsidR="00357638">
              <w:rPr>
                <w:rFonts w:ascii="Verdana" w:hAnsi="Verdana"/>
                <w:noProof/>
              </w:rPr>
              <w:t xml:space="preserve"> register themselves </w:t>
            </w:r>
            <w:r w:rsidR="00AB5DD8">
              <w:rPr>
                <w:rFonts w:ascii="Verdana" w:hAnsi="Verdana"/>
                <w:noProof/>
              </w:rPr>
              <w:t>for</w:t>
            </w:r>
            <w:r w:rsidR="00357638">
              <w:rPr>
                <w:rFonts w:ascii="Verdana" w:hAnsi="Verdana"/>
                <w:noProof/>
              </w:rPr>
              <w:t xml:space="preserve"> a supplier user account, depending on whether they have done business with the State of Kansas previously</w:t>
            </w:r>
            <w:r>
              <w:rPr>
                <w:rFonts w:ascii="Verdana" w:hAnsi="Verdana"/>
                <w:noProof/>
              </w:rPr>
              <w:t>.</w:t>
            </w:r>
          </w:p>
          <w:p w14:paraId="70A2DD58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6327881D" w14:textId="0C3FC306" w:rsidR="00295099" w:rsidRDefault="00357638" w:rsidP="00520D68">
            <w:pPr>
              <w:rPr>
                <w:noProof/>
              </w:rPr>
            </w:pPr>
            <w:r w:rsidRPr="00881B8E">
              <w:rPr>
                <w:noProof/>
              </w:rPr>
              <w:pict w14:anchorId="0EBC17E5">
                <v:shape id="_x0000_i1080" type="#_x0000_t75" style="width:195.75pt;height:158.25pt;visibility:visible;mso-wrap-style:square">
                  <v:imagedata r:id="rId14" o:title=""/>
                </v:shape>
              </w:pict>
            </w:r>
          </w:p>
          <w:p w14:paraId="0529692B" w14:textId="20B43BA3" w:rsidR="00357638" w:rsidRDefault="00357638" w:rsidP="00520D68">
            <w:pPr>
              <w:rPr>
                <w:noProof/>
              </w:rPr>
            </w:pPr>
          </w:p>
          <w:p w14:paraId="3D60ABB7" w14:textId="520F3B68" w:rsidR="00357638" w:rsidRDefault="00ED1986" w:rsidP="00520D68">
            <w:pPr>
              <w:rPr>
                <w:rFonts w:ascii="Verdana" w:hAnsi="Verdana"/>
                <w:noProof/>
              </w:rPr>
            </w:pPr>
            <w:r w:rsidRPr="00881B8E">
              <w:rPr>
                <w:noProof/>
              </w:rPr>
              <w:pict w14:anchorId="07653E2F">
                <v:shape id="_x0000_i1101" type="#_x0000_t75" style="width:345pt;height:119.25pt;visibility:visible;mso-wrap-style:square">
                  <v:imagedata r:id="rId15" o:title=""/>
                </v:shape>
              </w:pict>
            </w:r>
          </w:p>
          <w:p w14:paraId="3E5AAD5D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6FDE7246" w14:textId="77777777" w:rsidR="00054E5F" w:rsidRDefault="00054E5F" w:rsidP="00520D68">
            <w:pPr>
              <w:rPr>
                <w:rFonts w:ascii="Verdana" w:hAnsi="Verdana"/>
                <w:noProof/>
              </w:rPr>
            </w:pPr>
            <w:r w:rsidRPr="005D1666">
              <w:rPr>
                <w:rFonts w:ascii="Verdana" w:hAnsi="Verdana"/>
                <w:noProof/>
                <w:u w:val="single"/>
              </w:rPr>
              <w:t>NOTE</w:t>
            </w:r>
            <w:r>
              <w:rPr>
                <w:rFonts w:ascii="Verdana" w:hAnsi="Verdana"/>
                <w:noProof/>
              </w:rPr>
              <w:t>: Job aids with detailed steps for each registration process can be found by clicking the “</w:t>
            </w:r>
            <w:r w:rsidRPr="00AB5DD8">
              <w:rPr>
                <w:rFonts w:ascii="Verdana" w:hAnsi="Verdana"/>
                <w:noProof/>
                <w:color w:val="0070C0"/>
              </w:rPr>
              <w:t>More…</w:t>
            </w:r>
            <w:r>
              <w:rPr>
                <w:rFonts w:ascii="Verdana" w:hAnsi="Verdana"/>
                <w:noProof/>
              </w:rPr>
              <w:t>” link</w:t>
            </w:r>
            <w:r w:rsidR="005D1666">
              <w:rPr>
                <w:rFonts w:ascii="Verdana" w:hAnsi="Verdana"/>
                <w:noProof/>
              </w:rPr>
              <w:t xml:space="preserve"> in each section</w:t>
            </w:r>
            <w:r>
              <w:rPr>
                <w:rFonts w:ascii="Verdana" w:hAnsi="Verdana"/>
                <w:noProof/>
              </w:rPr>
              <w:t>.</w:t>
            </w:r>
          </w:p>
          <w:p w14:paraId="67DD112D" w14:textId="3DAEA436" w:rsidR="005D1666" w:rsidRPr="00295099" w:rsidRDefault="005D1666" w:rsidP="00520D68">
            <w:pPr>
              <w:rPr>
                <w:rFonts w:ascii="Verdana" w:hAnsi="Verdana"/>
                <w:noProof/>
              </w:rPr>
            </w:pPr>
          </w:p>
        </w:tc>
      </w:tr>
    </w:tbl>
    <w:p w14:paraId="330BC6DE" w14:textId="77777777" w:rsidR="003D474E" w:rsidRDefault="003D474E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6C4A40" w:rsidRPr="00161D65" w14:paraId="61FF8F1F" w14:textId="77777777" w:rsidTr="00161D65">
        <w:tc>
          <w:tcPr>
            <w:tcW w:w="3330" w:type="dxa"/>
          </w:tcPr>
          <w:p w14:paraId="4E11EF61" w14:textId="2EA02C62" w:rsidR="006C4A40" w:rsidRPr="00A260B4" w:rsidRDefault="007B688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Procurement and Contracts</w:t>
            </w:r>
          </w:p>
        </w:tc>
        <w:tc>
          <w:tcPr>
            <w:tcW w:w="7128" w:type="dxa"/>
          </w:tcPr>
          <w:p w14:paraId="08B850D3" w14:textId="1AD8BBD7" w:rsidR="006C4A40" w:rsidRDefault="00E8452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open a new window to the </w:t>
            </w:r>
            <w:r w:rsidR="007B6889">
              <w:rPr>
                <w:rFonts w:ascii="Verdana" w:hAnsi="Verdana"/>
                <w:noProof/>
              </w:rPr>
              <w:t>State of Kansas Office of Procurement and Contracts website</w:t>
            </w:r>
            <w:r>
              <w:rPr>
                <w:rFonts w:ascii="Verdana" w:hAnsi="Verdana"/>
                <w:noProof/>
              </w:rPr>
              <w:t>.</w:t>
            </w:r>
            <w:r w:rsidR="007B6889">
              <w:rPr>
                <w:rFonts w:ascii="Verdana" w:hAnsi="Verdana"/>
                <w:noProof/>
              </w:rPr>
              <w:t xml:space="preserve"> This is where users can find bid solicitations and information on active state contracts.</w:t>
            </w:r>
          </w:p>
          <w:p w14:paraId="293E27C0" w14:textId="77777777" w:rsidR="00E84529" w:rsidRDefault="00E84529" w:rsidP="00800551">
            <w:pPr>
              <w:rPr>
                <w:rFonts w:ascii="Verdana" w:hAnsi="Verdana"/>
                <w:noProof/>
              </w:rPr>
            </w:pPr>
          </w:p>
          <w:p w14:paraId="00D07E6F" w14:textId="1252F8CC" w:rsidR="00E84529" w:rsidRDefault="007B6889" w:rsidP="00800551">
            <w:pPr>
              <w:rPr>
                <w:rFonts w:ascii="Verdana" w:hAnsi="Verdana"/>
                <w:noProof/>
              </w:rPr>
            </w:pPr>
            <w:r w:rsidRPr="00881B8E">
              <w:rPr>
                <w:noProof/>
              </w:rPr>
              <w:pict w14:anchorId="646F0656">
                <v:shape id="_x0000_i1089" type="#_x0000_t75" style="width:197.25pt;height:157.5pt;visibility:visible;mso-wrap-style:square">
                  <v:imagedata r:id="rId16" o:title=""/>
                </v:shape>
              </w:pict>
            </w:r>
          </w:p>
          <w:p w14:paraId="21194883" w14:textId="5087B250" w:rsidR="00E84529" w:rsidRPr="00E84529" w:rsidRDefault="00E8452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4CD0FA3E" w14:textId="77777777" w:rsidTr="00161D65">
        <w:tc>
          <w:tcPr>
            <w:tcW w:w="3330" w:type="dxa"/>
          </w:tcPr>
          <w:p w14:paraId="07A0015E" w14:textId="5C2823A3" w:rsidR="00E84529" w:rsidRPr="00A260B4" w:rsidRDefault="005014B5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Calendar</w:t>
            </w:r>
          </w:p>
        </w:tc>
        <w:tc>
          <w:tcPr>
            <w:tcW w:w="7128" w:type="dxa"/>
          </w:tcPr>
          <w:p w14:paraId="59F5180A" w14:textId="6F956391" w:rsidR="00E84529" w:rsidRPr="005014B5" w:rsidRDefault="005014B5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takes users to a calendar that provides the schedule of state holidays, maintenance dates when the portal will be unavailable, etc</w:t>
            </w:r>
            <w:r w:rsidR="00467549">
              <w:rPr>
                <w:rFonts w:ascii="Verdana" w:hAnsi="Verdana"/>
                <w:noProof/>
              </w:rPr>
              <w:t>.</w:t>
            </w:r>
            <w:r>
              <w:rPr>
                <w:rFonts w:ascii="Verdana" w:hAnsi="Verdana"/>
                <w:noProof/>
              </w:rPr>
              <w:t xml:space="preserve"> Bid date information will </w:t>
            </w:r>
            <w:r>
              <w:rPr>
                <w:rFonts w:ascii="Verdana" w:hAnsi="Verdana"/>
                <w:noProof/>
                <w:u w:val="single"/>
              </w:rPr>
              <w:t>not</w:t>
            </w:r>
            <w:r>
              <w:rPr>
                <w:rFonts w:ascii="Verdana" w:hAnsi="Verdana"/>
                <w:noProof/>
              </w:rPr>
              <w:t xml:space="preserve"> be on this calendar.</w:t>
            </w:r>
          </w:p>
          <w:p w14:paraId="0D14DC3C" w14:textId="77777777" w:rsidR="00467549" w:rsidRDefault="00467549" w:rsidP="00800551">
            <w:pPr>
              <w:rPr>
                <w:rFonts w:ascii="Verdana" w:hAnsi="Verdana"/>
                <w:noProof/>
              </w:rPr>
            </w:pPr>
          </w:p>
          <w:p w14:paraId="7BF9C1DB" w14:textId="1E2EC5D0" w:rsidR="00467549" w:rsidRDefault="005014B5" w:rsidP="00800551">
            <w:pPr>
              <w:rPr>
                <w:rFonts w:ascii="Verdana" w:hAnsi="Verdana"/>
                <w:noProof/>
              </w:rPr>
            </w:pPr>
            <w:r w:rsidRPr="00881B8E">
              <w:rPr>
                <w:noProof/>
              </w:rPr>
              <w:pict w14:anchorId="41F990A4">
                <v:shape id="_x0000_i1092" type="#_x0000_t75" style="width:194.25pt;height:156.75pt;visibility:visible;mso-wrap-style:square">
                  <v:imagedata r:id="rId17" o:title=""/>
                </v:shape>
              </w:pict>
            </w:r>
          </w:p>
          <w:p w14:paraId="206138E9" w14:textId="7451AA28" w:rsidR="00467549" w:rsidRPr="00467549" w:rsidRDefault="00467549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3803C59B" w14:textId="77777777" w:rsidR="009C4E0F" w:rsidRDefault="009C4E0F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E84529" w:rsidRPr="00161D65" w14:paraId="2598F38F" w14:textId="77777777" w:rsidTr="00161D65">
        <w:tc>
          <w:tcPr>
            <w:tcW w:w="3330" w:type="dxa"/>
          </w:tcPr>
          <w:p w14:paraId="1B7C7D5C" w14:textId="54D63032" w:rsidR="00E84529" w:rsidRPr="00A260B4" w:rsidRDefault="009C4E0F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Announcements</w:t>
            </w:r>
          </w:p>
        </w:tc>
        <w:tc>
          <w:tcPr>
            <w:tcW w:w="7128" w:type="dxa"/>
          </w:tcPr>
          <w:p w14:paraId="1197E21C" w14:textId="74AABB09" w:rsidR="00E84529" w:rsidRDefault="0046754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9C4E0F">
              <w:rPr>
                <w:rFonts w:ascii="Verdana" w:hAnsi="Verdana"/>
                <w:noProof/>
              </w:rPr>
              <w:t>provides a place for announcements that pertain to the bidder/supplier community</w:t>
            </w:r>
            <w:r>
              <w:rPr>
                <w:rFonts w:ascii="Verdana" w:hAnsi="Verdana"/>
                <w:noProof/>
              </w:rPr>
              <w:t>.</w:t>
            </w:r>
          </w:p>
          <w:p w14:paraId="00B22861" w14:textId="77777777" w:rsidR="00467549" w:rsidRDefault="00467549" w:rsidP="00800551">
            <w:pPr>
              <w:rPr>
                <w:rFonts w:ascii="Verdana" w:hAnsi="Verdana"/>
                <w:noProof/>
              </w:rPr>
            </w:pPr>
          </w:p>
          <w:p w14:paraId="6AF3EB6D" w14:textId="081967BB" w:rsidR="00467549" w:rsidRDefault="009C4E0F" w:rsidP="00800551">
            <w:pPr>
              <w:rPr>
                <w:rFonts w:ascii="Verdana" w:hAnsi="Verdana"/>
                <w:noProof/>
              </w:rPr>
            </w:pPr>
            <w:r w:rsidRPr="00881B8E">
              <w:rPr>
                <w:noProof/>
              </w:rPr>
              <w:pict w14:anchorId="6D203836">
                <v:shape id="_x0000_i1095" type="#_x0000_t75" style="width:195pt;height:155.25pt;visibility:visible;mso-wrap-style:square">
                  <v:imagedata r:id="rId18" o:title=""/>
                </v:shape>
              </w:pict>
            </w:r>
          </w:p>
          <w:p w14:paraId="11E1FC4E" w14:textId="4DC3C89C" w:rsidR="00467549" w:rsidRPr="00295099" w:rsidRDefault="00467549" w:rsidP="00800551">
            <w:pPr>
              <w:rPr>
                <w:rFonts w:ascii="Verdana" w:hAnsi="Verdana"/>
                <w:noProof/>
              </w:rPr>
            </w:pPr>
          </w:p>
        </w:tc>
      </w:tr>
      <w:tr w:rsidR="009C4E0F" w:rsidRPr="00161D65" w14:paraId="59422FC3" w14:textId="77777777" w:rsidTr="00161D65">
        <w:tc>
          <w:tcPr>
            <w:tcW w:w="3330" w:type="dxa"/>
          </w:tcPr>
          <w:p w14:paraId="6A330EB1" w14:textId="57B54A3C" w:rsidR="009C4E0F" w:rsidRDefault="009C4E0F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FAQs | Contact Us</w:t>
            </w:r>
          </w:p>
        </w:tc>
        <w:tc>
          <w:tcPr>
            <w:tcW w:w="7128" w:type="dxa"/>
          </w:tcPr>
          <w:p w14:paraId="5EBE2C43" w14:textId="70662071" w:rsidR="009C4E0F" w:rsidRDefault="009C4E0F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>
              <w:rPr>
                <w:rFonts w:ascii="Verdana" w:hAnsi="Verdana"/>
                <w:noProof/>
              </w:rPr>
              <w:t xml:space="preserve">contains links to helpful resources, such as </w:t>
            </w:r>
            <w:r w:rsidR="00663F0A">
              <w:rPr>
                <w:rFonts w:ascii="Verdana" w:hAnsi="Verdana"/>
                <w:noProof/>
              </w:rPr>
              <w:t xml:space="preserve">job aids for the registration process, </w:t>
            </w:r>
            <w:r>
              <w:rPr>
                <w:rFonts w:ascii="Verdana" w:hAnsi="Verdana"/>
                <w:noProof/>
              </w:rPr>
              <w:t>browser compatibility information and how to get assistance with login</w:t>
            </w:r>
            <w:r w:rsidR="00663F0A">
              <w:rPr>
                <w:rFonts w:ascii="Verdana" w:hAnsi="Verdana"/>
                <w:noProof/>
              </w:rPr>
              <w:t>/password</w:t>
            </w:r>
            <w:r>
              <w:rPr>
                <w:rFonts w:ascii="Verdana" w:hAnsi="Verdana"/>
                <w:noProof/>
              </w:rPr>
              <w:t xml:space="preserve"> issues.</w:t>
            </w:r>
          </w:p>
          <w:p w14:paraId="7830FD8D" w14:textId="0A7BF200" w:rsidR="009C4E0F" w:rsidRDefault="009C4E0F" w:rsidP="00800551">
            <w:pPr>
              <w:rPr>
                <w:rFonts w:ascii="Verdana" w:hAnsi="Verdana"/>
                <w:noProof/>
              </w:rPr>
            </w:pPr>
          </w:p>
          <w:p w14:paraId="4FFFB381" w14:textId="40E48165" w:rsidR="009C4E0F" w:rsidRDefault="009C4E0F" w:rsidP="00800551">
            <w:pPr>
              <w:rPr>
                <w:rFonts w:ascii="Verdana" w:hAnsi="Verdana"/>
                <w:noProof/>
              </w:rPr>
            </w:pPr>
            <w:r w:rsidRPr="00881B8E">
              <w:rPr>
                <w:noProof/>
              </w:rPr>
              <w:pict w14:anchorId="64D0FF71">
                <v:shape id="_x0000_i1098" type="#_x0000_t75" style="width:196.5pt;height:157.5pt;visibility:visible;mso-wrap-style:square">
                  <v:imagedata r:id="rId19" o:title=""/>
                </v:shape>
              </w:pict>
            </w:r>
          </w:p>
          <w:p w14:paraId="43C78B92" w14:textId="40B4EE91" w:rsidR="009C4E0F" w:rsidRDefault="009C4E0F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18AD2A41" w14:textId="373E35A3" w:rsidR="00D35629" w:rsidRPr="00DF2AD9" w:rsidRDefault="00D35629" w:rsidP="003D474E"/>
    <w:sectPr w:rsidR="00D35629" w:rsidRPr="00DF2AD9" w:rsidSect="00800E42">
      <w:footerReference w:type="default" r:id="rId2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185B" w14:textId="77777777" w:rsidR="00717A7B" w:rsidRDefault="00717A7B" w:rsidP="00996C68">
      <w:r>
        <w:separator/>
      </w:r>
    </w:p>
  </w:endnote>
  <w:endnote w:type="continuationSeparator" w:id="0">
    <w:p w14:paraId="59CA92BB" w14:textId="77777777" w:rsidR="00717A7B" w:rsidRDefault="00717A7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194B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05AE0F77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058B" w14:textId="77777777" w:rsidR="00717A7B" w:rsidRDefault="00717A7B" w:rsidP="00996C68">
      <w:r>
        <w:separator/>
      </w:r>
    </w:p>
  </w:footnote>
  <w:footnote w:type="continuationSeparator" w:id="0">
    <w:p w14:paraId="2C43B7C9" w14:textId="77777777" w:rsidR="00717A7B" w:rsidRDefault="00717A7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715"/>
    <w:multiLevelType w:val="hybridMultilevel"/>
    <w:tmpl w:val="EBA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015E9"/>
    <w:rsid w:val="0001126C"/>
    <w:rsid w:val="000202B3"/>
    <w:rsid w:val="00031167"/>
    <w:rsid w:val="00037422"/>
    <w:rsid w:val="00046D31"/>
    <w:rsid w:val="00054E5F"/>
    <w:rsid w:val="00065551"/>
    <w:rsid w:val="00067600"/>
    <w:rsid w:val="00071FEF"/>
    <w:rsid w:val="00074AC1"/>
    <w:rsid w:val="00097987"/>
    <w:rsid w:val="000A2A2D"/>
    <w:rsid w:val="000A40AE"/>
    <w:rsid w:val="000A4D3B"/>
    <w:rsid w:val="000A7AED"/>
    <w:rsid w:val="000B12F4"/>
    <w:rsid w:val="000B6616"/>
    <w:rsid w:val="000B70C4"/>
    <w:rsid w:val="000D0BAF"/>
    <w:rsid w:val="000D205E"/>
    <w:rsid w:val="000E69AC"/>
    <w:rsid w:val="000E7D16"/>
    <w:rsid w:val="000F03C0"/>
    <w:rsid w:val="000F293F"/>
    <w:rsid w:val="000F3F4C"/>
    <w:rsid w:val="000F77D1"/>
    <w:rsid w:val="00111160"/>
    <w:rsid w:val="001251AD"/>
    <w:rsid w:val="001320A7"/>
    <w:rsid w:val="00144BF1"/>
    <w:rsid w:val="00145465"/>
    <w:rsid w:val="00150304"/>
    <w:rsid w:val="00157F39"/>
    <w:rsid w:val="00161D65"/>
    <w:rsid w:val="00177E60"/>
    <w:rsid w:val="0018004C"/>
    <w:rsid w:val="00197B74"/>
    <w:rsid w:val="001A135E"/>
    <w:rsid w:val="001A6CF3"/>
    <w:rsid w:val="001B52C2"/>
    <w:rsid w:val="001C4A0F"/>
    <w:rsid w:val="001D4AD4"/>
    <w:rsid w:val="001E1893"/>
    <w:rsid w:val="001E6AFC"/>
    <w:rsid w:val="001F055C"/>
    <w:rsid w:val="001F69A1"/>
    <w:rsid w:val="00222809"/>
    <w:rsid w:val="002259E7"/>
    <w:rsid w:val="00233313"/>
    <w:rsid w:val="002375EF"/>
    <w:rsid w:val="002407E4"/>
    <w:rsid w:val="00246CBA"/>
    <w:rsid w:val="0024780E"/>
    <w:rsid w:val="00254DE3"/>
    <w:rsid w:val="0025693C"/>
    <w:rsid w:val="00261D44"/>
    <w:rsid w:val="00263863"/>
    <w:rsid w:val="00265739"/>
    <w:rsid w:val="00271391"/>
    <w:rsid w:val="00290E9D"/>
    <w:rsid w:val="00295099"/>
    <w:rsid w:val="002D3E2F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57638"/>
    <w:rsid w:val="003738F2"/>
    <w:rsid w:val="0038734A"/>
    <w:rsid w:val="0039653E"/>
    <w:rsid w:val="003A091C"/>
    <w:rsid w:val="003A37DE"/>
    <w:rsid w:val="003B15D7"/>
    <w:rsid w:val="003B39E1"/>
    <w:rsid w:val="003C53AA"/>
    <w:rsid w:val="003D474E"/>
    <w:rsid w:val="003E2E95"/>
    <w:rsid w:val="003F2AA2"/>
    <w:rsid w:val="0040197F"/>
    <w:rsid w:val="004066B9"/>
    <w:rsid w:val="004128EE"/>
    <w:rsid w:val="004443B6"/>
    <w:rsid w:val="004649F4"/>
    <w:rsid w:val="00466533"/>
    <w:rsid w:val="00467549"/>
    <w:rsid w:val="00477197"/>
    <w:rsid w:val="00477683"/>
    <w:rsid w:val="00477DAF"/>
    <w:rsid w:val="004847C7"/>
    <w:rsid w:val="0049585B"/>
    <w:rsid w:val="004A0B6D"/>
    <w:rsid w:val="004A43A5"/>
    <w:rsid w:val="004C084E"/>
    <w:rsid w:val="004C0BC4"/>
    <w:rsid w:val="004C7AB2"/>
    <w:rsid w:val="004C7C82"/>
    <w:rsid w:val="004E2570"/>
    <w:rsid w:val="004E60F1"/>
    <w:rsid w:val="004F47B6"/>
    <w:rsid w:val="005014B5"/>
    <w:rsid w:val="00514A71"/>
    <w:rsid w:val="00520D68"/>
    <w:rsid w:val="00535F16"/>
    <w:rsid w:val="005544A6"/>
    <w:rsid w:val="005559DD"/>
    <w:rsid w:val="005618A9"/>
    <w:rsid w:val="00561B13"/>
    <w:rsid w:val="00570411"/>
    <w:rsid w:val="00584192"/>
    <w:rsid w:val="00590691"/>
    <w:rsid w:val="00595AC9"/>
    <w:rsid w:val="005A4BB8"/>
    <w:rsid w:val="005A65E5"/>
    <w:rsid w:val="005B6186"/>
    <w:rsid w:val="005B714B"/>
    <w:rsid w:val="005C4C83"/>
    <w:rsid w:val="005C6EBC"/>
    <w:rsid w:val="005D1666"/>
    <w:rsid w:val="005D168D"/>
    <w:rsid w:val="005D69D6"/>
    <w:rsid w:val="005E2CAF"/>
    <w:rsid w:val="005E3AB3"/>
    <w:rsid w:val="005F7B5A"/>
    <w:rsid w:val="00603B66"/>
    <w:rsid w:val="00606BC0"/>
    <w:rsid w:val="006075D3"/>
    <w:rsid w:val="006105D7"/>
    <w:rsid w:val="00611B4C"/>
    <w:rsid w:val="00624C1B"/>
    <w:rsid w:val="00652B29"/>
    <w:rsid w:val="00652D2D"/>
    <w:rsid w:val="00652F36"/>
    <w:rsid w:val="006574EC"/>
    <w:rsid w:val="00663F0A"/>
    <w:rsid w:val="00671862"/>
    <w:rsid w:val="006845C8"/>
    <w:rsid w:val="00695B00"/>
    <w:rsid w:val="006A5F10"/>
    <w:rsid w:val="006A60FB"/>
    <w:rsid w:val="006B429C"/>
    <w:rsid w:val="006C4A40"/>
    <w:rsid w:val="006C4BC2"/>
    <w:rsid w:val="006C6CD8"/>
    <w:rsid w:val="006D1E78"/>
    <w:rsid w:val="006F03AB"/>
    <w:rsid w:val="00706D9D"/>
    <w:rsid w:val="007100D6"/>
    <w:rsid w:val="00717A7B"/>
    <w:rsid w:val="0072049B"/>
    <w:rsid w:val="00731301"/>
    <w:rsid w:val="0073555F"/>
    <w:rsid w:val="007424DD"/>
    <w:rsid w:val="00746CB1"/>
    <w:rsid w:val="0075404C"/>
    <w:rsid w:val="007607AB"/>
    <w:rsid w:val="00774744"/>
    <w:rsid w:val="00780F3B"/>
    <w:rsid w:val="00790EE9"/>
    <w:rsid w:val="00794943"/>
    <w:rsid w:val="0079661C"/>
    <w:rsid w:val="00796837"/>
    <w:rsid w:val="007A7FF1"/>
    <w:rsid w:val="007B111E"/>
    <w:rsid w:val="007B6889"/>
    <w:rsid w:val="007E38B9"/>
    <w:rsid w:val="007E3F0A"/>
    <w:rsid w:val="007E6960"/>
    <w:rsid w:val="007F3D2C"/>
    <w:rsid w:val="00800551"/>
    <w:rsid w:val="00800E42"/>
    <w:rsid w:val="0080359A"/>
    <w:rsid w:val="00806A57"/>
    <w:rsid w:val="00812A2C"/>
    <w:rsid w:val="008134C3"/>
    <w:rsid w:val="00820DC6"/>
    <w:rsid w:val="00835DD3"/>
    <w:rsid w:val="0084482B"/>
    <w:rsid w:val="0084557B"/>
    <w:rsid w:val="00850F44"/>
    <w:rsid w:val="00853B49"/>
    <w:rsid w:val="00857426"/>
    <w:rsid w:val="00881603"/>
    <w:rsid w:val="00882C15"/>
    <w:rsid w:val="00890040"/>
    <w:rsid w:val="008934AD"/>
    <w:rsid w:val="008B1B22"/>
    <w:rsid w:val="008B5B32"/>
    <w:rsid w:val="008C6EDA"/>
    <w:rsid w:val="008D00E5"/>
    <w:rsid w:val="008D104C"/>
    <w:rsid w:val="008D5BE0"/>
    <w:rsid w:val="008E0A40"/>
    <w:rsid w:val="008E5F3A"/>
    <w:rsid w:val="008F6DFE"/>
    <w:rsid w:val="00906AD1"/>
    <w:rsid w:val="00916A14"/>
    <w:rsid w:val="00927FE7"/>
    <w:rsid w:val="00934316"/>
    <w:rsid w:val="009361EA"/>
    <w:rsid w:val="0094387D"/>
    <w:rsid w:val="00945EAE"/>
    <w:rsid w:val="0096138D"/>
    <w:rsid w:val="009773A3"/>
    <w:rsid w:val="00981705"/>
    <w:rsid w:val="009878D8"/>
    <w:rsid w:val="00996C68"/>
    <w:rsid w:val="009A5953"/>
    <w:rsid w:val="009B690D"/>
    <w:rsid w:val="009C4E0F"/>
    <w:rsid w:val="009C6636"/>
    <w:rsid w:val="009D3731"/>
    <w:rsid w:val="009E2F66"/>
    <w:rsid w:val="009E381A"/>
    <w:rsid w:val="009F2271"/>
    <w:rsid w:val="00A008BC"/>
    <w:rsid w:val="00A05D98"/>
    <w:rsid w:val="00A260B4"/>
    <w:rsid w:val="00A34FA5"/>
    <w:rsid w:val="00A371E5"/>
    <w:rsid w:val="00A377F9"/>
    <w:rsid w:val="00A46CF2"/>
    <w:rsid w:val="00A6133B"/>
    <w:rsid w:val="00A67205"/>
    <w:rsid w:val="00A82267"/>
    <w:rsid w:val="00AB5DD8"/>
    <w:rsid w:val="00AC22BC"/>
    <w:rsid w:val="00AC3EA4"/>
    <w:rsid w:val="00AD7F09"/>
    <w:rsid w:val="00AE5A21"/>
    <w:rsid w:val="00AF2E3C"/>
    <w:rsid w:val="00B025FF"/>
    <w:rsid w:val="00B02D46"/>
    <w:rsid w:val="00B06754"/>
    <w:rsid w:val="00B36112"/>
    <w:rsid w:val="00B36E61"/>
    <w:rsid w:val="00B37C9A"/>
    <w:rsid w:val="00B419B2"/>
    <w:rsid w:val="00B434FD"/>
    <w:rsid w:val="00B55A0E"/>
    <w:rsid w:val="00B6302A"/>
    <w:rsid w:val="00B75097"/>
    <w:rsid w:val="00B90D45"/>
    <w:rsid w:val="00B91997"/>
    <w:rsid w:val="00BA7EA5"/>
    <w:rsid w:val="00BB4D40"/>
    <w:rsid w:val="00BC074E"/>
    <w:rsid w:val="00BC1B53"/>
    <w:rsid w:val="00BD5937"/>
    <w:rsid w:val="00BE2598"/>
    <w:rsid w:val="00BE3B09"/>
    <w:rsid w:val="00C040EC"/>
    <w:rsid w:val="00C06422"/>
    <w:rsid w:val="00C14960"/>
    <w:rsid w:val="00C151E2"/>
    <w:rsid w:val="00C268F6"/>
    <w:rsid w:val="00C32C9C"/>
    <w:rsid w:val="00C35B03"/>
    <w:rsid w:val="00C3618C"/>
    <w:rsid w:val="00C43B75"/>
    <w:rsid w:val="00C74345"/>
    <w:rsid w:val="00C74748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22CED"/>
    <w:rsid w:val="00D22F3D"/>
    <w:rsid w:val="00D276CD"/>
    <w:rsid w:val="00D35629"/>
    <w:rsid w:val="00D43744"/>
    <w:rsid w:val="00D44C86"/>
    <w:rsid w:val="00D72EF5"/>
    <w:rsid w:val="00D735DD"/>
    <w:rsid w:val="00D750EC"/>
    <w:rsid w:val="00D775E0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E642B"/>
    <w:rsid w:val="00DF2AD9"/>
    <w:rsid w:val="00DF5022"/>
    <w:rsid w:val="00DF5A72"/>
    <w:rsid w:val="00E0579F"/>
    <w:rsid w:val="00E16F31"/>
    <w:rsid w:val="00E46737"/>
    <w:rsid w:val="00E504DE"/>
    <w:rsid w:val="00E52AE8"/>
    <w:rsid w:val="00E75341"/>
    <w:rsid w:val="00E84529"/>
    <w:rsid w:val="00E9354B"/>
    <w:rsid w:val="00EA49CE"/>
    <w:rsid w:val="00EA508A"/>
    <w:rsid w:val="00EB148E"/>
    <w:rsid w:val="00ED1986"/>
    <w:rsid w:val="00ED4497"/>
    <w:rsid w:val="00EE1A38"/>
    <w:rsid w:val="00F055C1"/>
    <w:rsid w:val="00F16688"/>
    <w:rsid w:val="00F23EC9"/>
    <w:rsid w:val="00F30289"/>
    <w:rsid w:val="00F3608C"/>
    <w:rsid w:val="00F366FE"/>
    <w:rsid w:val="00F41B95"/>
    <w:rsid w:val="00F50C6F"/>
    <w:rsid w:val="00F5112D"/>
    <w:rsid w:val="00F62BAC"/>
    <w:rsid w:val="00F664E4"/>
    <w:rsid w:val="00F67A85"/>
    <w:rsid w:val="00F74609"/>
    <w:rsid w:val="00F74D94"/>
    <w:rsid w:val="00F81AF8"/>
    <w:rsid w:val="00F8268C"/>
    <w:rsid w:val="00FA3F8D"/>
    <w:rsid w:val="00FA5602"/>
    <w:rsid w:val="00FB342C"/>
    <w:rsid w:val="00FB65CC"/>
    <w:rsid w:val="00FB7A31"/>
    <w:rsid w:val="00FD7A18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  <w14:docId w14:val="3488A007"/>
  <w15:docId w15:val="{309C6E07-78BD-452A-9C6D-0A62A9C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4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C4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Tongier, Sarah [DASM]</cp:lastModifiedBy>
  <cp:revision>123</cp:revision>
  <cp:lastPrinted>2019-03-01T19:56:00Z</cp:lastPrinted>
  <dcterms:created xsi:type="dcterms:W3CDTF">2015-10-13T21:02:00Z</dcterms:created>
  <dcterms:modified xsi:type="dcterms:W3CDTF">2019-03-11T20:27:00Z</dcterms:modified>
</cp:coreProperties>
</file>