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0160" w:rsidRDefault="003A0160" w:rsidP="003A0160">
      <w:pPr>
        <w:tabs>
          <w:tab w:val="right" w:pos="9360"/>
        </w:tabs>
        <w:suppressAutoHyphens/>
        <w:jc w:val="center"/>
        <w:rPr>
          <w:rFonts w:ascii="Arial" w:hAnsi="Arial" w:cs="Arial"/>
          <w:b/>
          <w:bCs/>
          <w:sz w:val="48"/>
          <w:szCs w:val="48"/>
        </w:rPr>
      </w:pPr>
      <w:bookmarkStart w:id="0" w:name="_GoBack"/>
      <w:bookmarkEnd w:id="0"/>
      <w:r w:rsidRPr="00E87EF4">
        <w:rPr>
          <w:rFonts w:ascii="Arial" w:hAnsi="Arial" w:cs="Arial"/>
          <w:b/>
          <w:noProof/>
          <w:sz w:val="48"/>
          <w:szCs w:val="48"/>
        </w:rPr>
        <w:drawing>
          <wp:inline distT="0" distB="0" distL="0" distR="0">
            <wp:extent cx="5724525" cy="3657600"/>
            <wp:effectExtent l="0" t="0" r="9525" b="0"/>
            <wp:docPr id="1" name="Picture 1" descr="Smart-Logo-Poster-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Smart-Logo-Poster-Production"/>
                    <pic:cNvPicPr>
                      <a:picLocks noChangeAspect="1" noChangeArrowheads="1"/>
                    </pic:cNvPicPr>
                  </pic:nvPicPr>
                  <pic:blipFill>
                    <a:blip r:embed="rId8" cstate="print">
                      <a:extLst>
                        <a:ext uri="{28A0092B-C50C-407E-A947-70E740481C1C}">
                          <a14:useLocalDpi xmlns:a14="http://schemas.microsoft.com/office/drawing/2010/main" val="0"/>
                        </a:ext>
                      </a:extLst>
                    </a:blip>
                    <a:srcRect t="8696" b="9840"/>
                    <a:stretch>
                      <a:fillRect/>
                    </a:stretch>
                  </pic:blipFill>
                  <pic:spPr bwMode="auto">
                    <a:xfrm>
                      <a:off x="0" y="0"/>
                      <a:ext cx="5724525" cy="3657600"/>
                    </a:xfrm>
                    <a:prstGeom prst="rect">
                      <a:avLst/>
                    </a:prstGeom>
                    <a:noFill/>
                    <a:ln>
                      <a:noFill/>
                    </a:ln>
                  </pic:spPr>
                </pic:pic>
              </a:graphicData>
            </a:graphic>
          </wp:inline>
        </w:drawing>
      </w:r>
    </w:p>
    <w:p w:rsidR="003A0160" w:rsidRPr="003A0160" w:rsidRDefault="003A0160" w:rsidP="003A0160">
      <w:pPr>
        <w:pStyle w:val="TitleCover"/>
        <w:pBdr>
          <w:top w:val="single" w:sz="48" w:space="5" w:color="auto"/>
        </w:pBdr>
        <w:spacing w:after="240" w:line="240" w:lineRule="auto"/>
        <w:ind w:left="0" w:right="0"/>
        <w:rPr>
          <w:rFonts w:ascii="Verdana" w:hAnsi="Verdana" w:cs="Arial"/>
          <w:b w:val="0"/>
          <w:bCs w:val="0"/>
          <w:spacing w:val="-20"/>
          <w:sz w:val="40"/>
          <w:szCs w:val="40"/>
        </w:rPr>
      </w:pPr>
      <w:r w:rsidRPr="003A0160">
        <w:rPr>
          <w:rFonts w:ascii="Verdana" w:hAnsi="Verdana" w:cs="Arial"/>
          <w:b w:val="0"/>
          <w:bCs w:val="0"/>
          <w:spacing w:val="-20"/>
          <w:sz w:val="40"/>
          <w:szCs w:val="40"/>
        </w:rPr>
        <w:t>Training Guide – SMART Security</w:t>
      </w:r>
    </w:p>
    <w:p w:rsidR="003A0160" w:rsidRPr="003A0160" w:rsidRDefault="003A0160" w:rsidP="003A0160">
      <w:pPr>
        <w:pStyle w:val="TitleCover"/>
        <w:pBdr>
          <w:top w:val="none" w:sz="0" w:space="0" w:color="auto"/>
        </w:pBdr>
        <w:spacing w:after="240" w:line="240" w:lineRule="auto"/>
        <w:ind w:left="0" w:right="0"/>
        <w:rPr>
          <w:rFonts w:ascii="Verdana" w:hAnsi="Verdana" w:cs="Arial"/>
          <w:spacing w:val="-20"/>
          <w:sz w:val="60"/>
          <w:szCs w:val="60"/>
        </w:rPr>
      </w:pPr>
      <w:r w:rsidRPr="003A0160">
        <w:rPr>
          <w:rFonts w:ascii="Verdana" w:hAnsi="Verdana" w:cs="Arial"/>
          <w:b w:val="0"/>
          <w:bCs w:val="0"/>
          <w:spacing w:val="-20"/>
          <w:sz w:val="40"/>
          <w:szCs w:val="40"/>
        </w:rPr>
        <w:t>SMART Security Liaison</w:t>
      </w:r>
    </w:p>
    <w:p w:rsidR="003A0160" w:rsidRPr="003A0160" w:rsidRDefault="003A0160" w:rsidP="003A0160">
      <w:pPr>
        <w:pStyle w:val="SubtitleCover"/>
        <w:spacing w:before="120" w:after="240"/>
        <w:jc w:val="center"/>
        <w:rPr>
          <w:rFonts w:ascii="Verdana" w:hAnsi="Verdana"/>
          <w:sz w:val="52"/>
          <w:szCs w:val="52"/>
        </w:rPr>
      </w:pPr>
    </w:p>
    <w:p w:rsidR="003A0160" w:rsidRPr="003A0160" w:rsidRDefault="003A0160" w:rsidP="003A0160">
      <w:pPr>
        <w:pStyle w:val="SubtitleCover"/>
        <w:spacing w:before="120" w:after="240"/>
        <w:jc w:val="center"/>
        <w:rPr>
          <w:rFonts w:ascii="Verdana" w:hAnsi="Verdana"/>
          <w:sz w:val="52"/>
          <w:szCs w:val="52"/>
        </w:rPr>
      </w:pPr>
      <w:r w:rsidRPr="003A0160">
        <w:rPr>
          <w:rFonts w:ascii="Verdana" w:hAnsi="Verdana"/>
          <w:sz w:val="52"/>
          <w:szCs w:val="52"/>
        </w:rPr>
        <w:t>State of Kansas</w:t>
      </w:r>
    </w:p>
    <w:p w:rsidR="003A0160" w:rsidRPr="003A0160" w:rsidRDefault="003A0160" w:rsidP="003A0160">
      <w:pPr>
        <w:spacing w:before="200" w:after="40"/>
        <w:rPr>
          <w:rFonts w:ascii="Verdana" w:hAnsi="Verdana" w:cs="Arial"/>
          <w:color w:val="000000"/>
        </w:rPr>
      </w:pPr>
    </w:p>
    <w:p w:rsidR="003A0160" w:rsidRPr="003A0160" w:rsidRDefault="003A0160" w:rsidP="003A0160">
      <w:pPr>
        <w:spacing w:before="200" w:after="40"/>
        <w:rPr>
          <w:rFonts w:ascii="Verdana" w:hAnsi="Verdana" w:cs="Arial"/>
          <w:color w:val="000000"/>
        </w:rPr>
      </w:pPr>
    </w:p>
    <w:p w:rsidR="003A0160" w:rsidRPr="003A0160" w:rsidRDefault="003A0160" w:rsidP="003A0160">
      <w:pPr>
        <w:rPr>
          <w:rFonts w:ascii="Verdana" w:hAnsi="Verdana" w:cs="Arial"/>
          <w:b/>
          <w:sz w:val="22"/>
          <w:szCs w:val="22"/>
        </w:rPr>
      </w:pPr>
    </w:p>
    <w:p w:rsidR="003A0160" w:rsidRPr="003A0160" w:rsidRDefault="003A0160" w:rsidP="003A0160">
      <w:pPr>
        <w:rPr>
          <w:rFonts w:ascii="Verdana" w:hAnsi="Verdana" w:cs="Arial"/>
          <w:b/>
          <w:sz w:val="22"/>
          <w:szCs w:val="22"/>
        </w:rPr>
      </w:pPr>
    </w:p>
    <w:p w:rsidR="003A0160" w:rsidRPr="003A0160" w:rsidRDefault="003A0160" w:rsidP="003A0160">
      <w:pPr>
        <w:rPr>
          <w:rFonts w:ascii="Verdana" w:hAnsi="Verdana" w:cs="Arial"/>
          <w:b/>
          <w:sz w:val="22"/>
          <w:szCs w:val="22"/>
        </w:rPr>
      </w:pPr>
      <w:r w:rsidRPr="003A0160">
        <w:rPr>
          <w:rFonts w:ascii="Verdana" w:hAnsi="Verdana" w:cs="Arial"/>
          <w:b/>
          <w:sz w:val="22"/>
          <w:szCs w:val="22"/>
        </w:rPr>
        <w:t xml:space="preserve">Applicable Role(s): </w:t>
      </w:r>
    </w:p>
    <w:p w:rsidR="003A0160" w:rsidRPr="003A0160" w:rsidRDefault="003A0160" w:rsidP="003A0160">
      <w:pPr>
        <w:rPr>
          <w:rFonts w:ascii="Verdana" w:hAnsi="Verdana" w:cs="Arial"/>
          <w:b/>
          <w:sz w:val="22"/>
          <w:szCs w:val="22"/>
        </w:rPr>
      </w:pPr>
    </w:p>
    <w:p w:rsidR="003A0160" w:rsidRPr="003A0160" w:rsidRDefault="003A0160" w:rsidP="003A0160">
      <w:pPr>
        <w:rPr>
          <w:rFonts w:ascii="Verdana" w:hAnsi="Verdana" w:cs="Arial"/>
          <w:i/>
          <w:sz w:val="22"/>
          <w:szCs w:val="22"/>
        </w:rPr>
      </w:pPr>
      <w:r w:rsidRPr="003A0160">
        <w:rPr>
          <w:rFonts w:ascii="Verdana" w:hAnsi="Verdana" w:cs="Arial"/>
          <w:i/>
          <w:sz w:val="22"/>
          <w:szCs w:val="22"/>
        </w:rPr>
        <w:t>SMART Security Liaison</w:t>
      </w:r>
    </w:p>
    <w:p w:rsidR="003A0160" w:rsidRPr="003A0160" w:rsidRDefault="003A0160" w:rsidP="003A0160">
      <w:pPr>
        <w:rPr>
          <w:rFonts w:ascii="Verdana" w:hAnsi="Verdana" w:cs="Arial"/>
          <w:i/>
          <w:sz w:val="22"/>
          <w:szCs w:val="22"/>
        </w:rPr>
      </w:pPr>
      <w:r w:rsidRPr="003A0160">
        <w:rPr>
          <w:rFonts w:ascii="Verdana" w:hAnsi="Verdana" w:cs="Arial"/>
          <w:i/>
          <w:sz w:val="22"/>
          <w:szCs w:val="22"/>
        </w:rPr>
        <w:t>Kansas Service Desk Contact</w:t>
      </w:r>
    </w:p>
    <w:p w:rsidR="003A0160" w:rsidRPr="00CA2186" w:rsidRDefault="00F15B7E" w:rsidP="003A0160">
      <w:pPr>
        <w:ind w:left="720" w:hanging="720"/>
        <w:rPr>
          <w:rFonts w:ascii="Arial" w:eastAsiaTheme="minorHAnsi" w:hAnsi="Arial" w:cs="Arial"/>
          <w:bCs/>
          <w:i/>
          <w:iCs/>
          <w:sz w:val="22"/>
          <w:szCs w:val="22"/>
        </w:rPr>
      </w:pPr>
      <w:r w:rsidRPr="00CA2186">
        <w:rPr>
          <w:rFonts w:ascii="Arial" w:eastAsiaTheme="minorHAnsi" w:hAnsi="Arial" w:cs="Arial"/>
          <w:bCs/>
          <w:i/>
          <w:iCs/>
          <w:sz w:val="22"/>
          <w:szCs w:val="22"/>
        </w:rPr>
        <w:t>Agency Security Contact</w:t>
      </w:r>
    </w:p>
    <w:p w:rsidR="00CA2186" w:rsidRPr="003A0160" w:rsidRDefault="00CA2186" w:rsidP="003A0160">
      <w:pPr>
        <w:ind w:left="720" w:hanging="720"/>
        <w:rPr>
          <w:rFonts w:ascii="Verdana" w:hAnsi="Verdana" w:cs="Arial"/>
          <w:b/>
          <w:i/>
          <w:sz w:val="22"/>
          <w:szCs w:val="22"/>
        </w:rPr>
      </w:pPr>
    </w:p>
    <w:p w:rsidR="003A0160" w:rsidRDefault="003A0160" w:rsidP="003A0160">
      <w:pPr>
        <w:ind w:left="720" w:hanging="720"/>
        <w:rPr>
          <w:rFonts w:ascii="Verdana" w:hAnsi="Verdana" w:cs="Arial"/>
          <w:b/>
          <w:sz w:val="22"/>
          <w:szCs w:val="22"/>
        </w:rPr>
      </w:pPr>
      <w:r w:rsidRPr="003A0160">
        <w:rPr>
          <w:rFonts w:ascii="Verdana" w:hAnsi="Verdana" w:cs="Arial"/>
          <w:b/>
          <w:sz w:val="22"/>
          <w:szCs w:val="22"/>
        </w:rPr>
        <w:t>For Questions Contact the Kansas Service Desk at 785-368-8000</w:t>
      </w:r>
    </w:p>
    <w:p w:rsidR="003A0160" w:rsidRDefault="003A0160">
      <w:pPr>
        <w:spacing w:after="200" w:line="276" w:lineRule="auto"/>
        <w:rPr>
          <w:rFonts w:ascii="Verdana" w:hAnsi="Verdana" w:cs="Arial"/>
          <w:b/>
          <w:sz w:val="22"/>
          <w:szCs w:val="22"/>
        </w:rPr>
      </w:pPr>
      <w:r>
        <w:rPr>
          <w:rFonts w:ascii="Verdana" w:hAnsi="Verdana" w:cs="Arial"/>
          <w:b/>
          <w:sz w:val="22"/>
          <w:szCs w:val="22"/>
        </w:rPr>
        <w:br w:type="page"/>
      </w:r>
    </w:p>
    <w:p w:rsidR="003A0160" w:rsidRPr="003A0160" w:rsidRDefault="0010073A" w:rsidP="003A0160">
      <w:pPr>
        <w:tabs>
          <w:tab w:val="center" w:pos="4680"/>
          <w:tab w:val="right" w:pos="9360"/>
        </w:tabs>
        <w:jc w:val="center"/>
        <w:rPr>
          <w:rFonts w:ascii="Verdana" w:hAnsi="Verdana" w:cs="Arial"/>
          <w:bCs/>
          <w:sz w:val="36"/>
          <w:szCs w:val="36"/>
        </w:rPr>
      </w:pPr>
      <w:r>
        <w:rPr>
          <w:rFonts w:ascii="Verdana" w:hAnsi="Verdana"/>
          <w:noProof/>
          <w:sz w:val="36"/>
          <w:szCs w:val="36"/>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7in;height:66.2pt;z-index:-251657216" stroked="t" strokeweight="2pt">
            <v:imagedata r:id="rId9" o:title=""/>
            <o:lock v:ext="edit" aspectratio="f"/>
          </v:shape>
          <o:OLEObject Type="Embed" ProgID="Visio.Drawing.11" ShapeID="_x0000_s1027" DrawAspect="Content" ObjectID="_1570619132" r:id="rId10"/>
        </w:object>
      </w:r>
      <w:r w:rsidR="003A0160" w:rsidRPr="003A0160">
        <w:rPr>
          <w:rFonts w:ascii="Verdana" w:hAnsi="Verdana"/>
          <w:noProof/>
          <w:sz w:val="36"/>
          <w:szCs w:val="36"/>
        </w:rPr>
        <w:t>SMART Security Liaison</w:t>
      </w:r>
    </w:p>
    <w:p w:rsidR="003A0160" w:rsidRPr="003A0160" w:rsidRDefault="003A0160" w:rsidP="003A0160">
      <w:pPr>
        <w:jc w:val="center"/>
        <w:rPr>
          <w:rFonts w:ascii="Verdana" w:hAnsi="Verdana" w:cs="Arial"/>
          <w:b/>
          <w:bCs/>
          <w:sz w:val="36"/>
          <w:szCs w:val="36"/>
        </w:rPr>
      </w:pPr>
      <w:r w:rsidRPr="003A0160">
        <w:rPr>
          <w:rFonts w:ascii="Verdana" w:hAnsi="Verdana" w:cs="Arial"/>
          <w:b/>
          <w:bCs/>
          <w:sz w:val="36"/>
          <w:szCs w:val="36"/>
        </w:rPr>
        <w:t>Training Guide</w:t>
      </w:r>
    </w:p>
    <w:p w:rsidR="00B50D81" w:rsidRDefault="003A0160" w:rsidP="003A0160">
      <w:pPr>
        <w:spacing w:after="360"/>
        <w:jc w:val="center"/>
        <w:rPr>
          <w:rFonts w:ascii="Verdana" w:hAnsi="Verdana"/>
        </w:rPr>
      </w:pPr>
      <w:r w:rsidRPr="003A0160">
        <w:rPr>
          <w:rFonts w:ascii="Verdana" w:hAnsi="Verdana" w:cs="Arial"/>
          <w:b/>
          <w:bCs/>
          <w:sz w:val="20"/>
          <w:szCs w:val="20"/>
        </w:rPr>
        <w:t>Statewide Management, Accounting and Reporting Tool</w:t>
      </w:r>
    </w:p>
    <w:p w:rsidR="003A0160" w:rsidRDefault="0010073A" w:rsidP="003A0160">
      <w:pPr>
        <w:spacing w:after="360"/>
        <w:rPr>
          <w:rFonts w:ascii="Verdana" w:hAnsi="Verdana"/>
        </w:rPr>
      </w:pPr>
      <w:r>
        <w:rPr>
          <w:rFonts w:ascii="Verdana" w:hAnsi="Verdana"/>
        </w:rPr>
        <w:pict>
          <v:rect id="_x0000_i1026" style="width:511.2pt;height:2pt" o:hralign="center" o:hrstd="t" o:hrnoshade="t" o:hr="t" fillcolor="black [3213]" stroked="f"/>
        </w:pict>
      </w:r>
    </w:p>
    <w:p w:rsidR="003A0160" w:rsidRDefault="003A0160" w:rsidP="003A0160">
      <w:pPr>
        <w:spacing w:after="360"/>
        <w:rPr>
          <w:rFonts w:ascii="Verdana" w:hAnsi="Verdana"/>
          <w:b/>
          <w:sz w:val="32"/>
          <w:szCs w:val="32"/>
          <w:u w:val="single"/>
        </w:rPr>
      </w:pPr>
      <w:r w:rsidRPr="003A0160">
        <w:rPr>
          <w:rFonts w:ascii="Verdana" w:hAnsi="Verdana"/>
          <w:b/>
          <w:sz w:val="32"/>
          <w:szCs w:val="32"/>
          <w:u w:val="single"/>
        </w:rPr>
        <w:t>T</w:t>
      </w:r>
      <w:r w:rsidR="003A2B35">
        <w:rPr>
          <w:rFonts w:ascii="Verdana" w:hAnsi="Verdana"/>
          <w:b/>
          <w:sz w:val="32"/>
          <w:szCs w:val="32"/>
          <w:u w:val="single"/>
        </w:rPr>
        <w:t>able of Contents</w:t>
      </w:r>
    </w:p>
    <w:p w:rsidR="003A0160" w:rsidRPr="00572550" w:rsidRDefault="00572550" w:rsidP="00572550">
      <w:pPr>
        <w:spacing w:after="360"/>
        <w:rPr>
          <w:rFonts w:ascii="Verdana" w:hAnsi="Verdana"/>
        </w:rPr>
      </w:pPr>
      <w:r w:rsidRPr="00572550">
        <w:rPr>
          <w:rFonts w:ascii="Verdana" w:hAnsi="Verdana"/>
          <w:b/>
        </w:rPr>
        <w:t xml:space="preserve">1.0    </w:t>
      </w:r>
      <w:r w:rsidR="003A0160" w:rsidRPr="00572550">
        <w:rPr>
          <w:rFonts w:ascii="Verdana" w:hAnsi="Verdana"/>
          <w:b/>
        </w:rPr>
        <w:t>Rules</w:t>
      </w:r>
      <w:r w:rsidR="003A0160" w:rsidRPr="00572550">
        <w:rPr>
          <w:rFonts w:ascii="Verdana" w:hAnsi="Verdana"/>
        </w:rPr>
        <w:t xml:space="preserve"> …………………………………</w:t>
      </w:r>
      <w:r>
        <w:rPr>
          <w:rFonts w:ascii="Verdana" w:hAnsi="Verdana"/>
        </w:rPr>
        <w:t>.</w:t>
      </w:r>
      <w:r w:rsidR="003A0160" w:rsidRPr="00572550">
        <w:rPr>
          <w:rFonts w:ascii="Verdana" w:hAnsi="Verdana"/>
        </w:rPr>
        <w:t xml:space="preserve">…………………………………………………………………………… </w:t>
      </w:r>
      <w:r w:rsidR="003A0160" w:rsidRPr="00572550">
        <w:rPr>
          <w:rFonts w:ascii="Verdana" w:hAnsi="Verdana"/>
          <w:b/>
        </w:rPr>
        <w:t>3</w:t>
      </w:r>
    </w:p>
    <w:p w:rsidR="003A0160" w:rsidRPr="003A0160" w:rsidRDefault="003A0160" w:rsidP="003A0160">
      <w:pPr>
        <w:spacing w:after="360"/>
        <w:rPr>
          <w:rFonts w:ascii="Verdana" w:hAnsi="Verdana"/>
        </w:rPr>
      </w:pPr>
      <w:r w:rsidRPr="00572550">
        <w:rPr>
          <w:rFonts w:ascii="Verdana" w:hAnsi="Verdana"/>
          <w:b/>
        </w:rPr>
        <w:t>2.0    Tools</w:t>
      </w:r>
      <w:r>
        <w:rPr>
          <w:rFonts w:ascii="Verdana" w:hAnsi="Verdana"/>
        </w:rPr>
        <w:t xml:space="preserve"> ….……………………………</w:t>
      </w:r>
      <w:r w:rsidR="00572550">
        <w:rPr>
          <w:rFonts w:ascii="Verdana" w:hAnsi="Verdana"/>
        </w:rPr>
        <w:t>.</w:t>
      </w:r>
      <w:r>
        <w:rPr>
          <w:rFonts w:ascii="Verdana" w:hAnsi="Verdana"/>
        </w:rPr>
        <w:t>……………………………………………………………………………</w:t>
      </w:r>
      <w:r w:rsidR="00572550">
        <w:rPr>
          <w:rFonts w:ascii="Verdana" w:hAnsi="Verdana"/>
        </w:rPr>
        <w:t>.</w:t>
      </w:r>
      <w:r>
        <w:rPr>
          <w:rFonts w:ascii="Verdana" w:hAnsi="Verdana"/>
        </w:rPr>
        <w:t xml:space="preserve"> </w:t>
      </w:r>
      <w:r w:rsidR="00572550">
        <w:rPr>
          <w:rFonts w:ascii="Verdana" w:hAnsi="Verdana"/>
        </w:rPr>
        <w:t xml:space="preserve"> </w:t>
      </w:r>
      <w:r w:rsidR="003A2B35">
        <w:rPr>
          <w:rFonts w:ascii="Verdana" w:hAnsi="Verdana"/>
          <w:b/>
        </w:rPr>
        <w:t>4</w:t>
      </w:r>
    </w:p>
    <w:p w:rsidR="003A0160" w:rsidRPr="003A0160" w:rsidRDefault="003A0160" w:rsidP="003A0160">
      <w:pPr>
        <w:spacing w:after="360"/>
        <w:rPr>
          <w:rFonts w:ascii="Verdana" w:hAnsi="Verdana"/>
        </w:rPr>
      </w:pPr>
      <w:r w:rsidRPr="00572550">
        <w:rPr>
          <w:rFonts w:ascii="Verdana" w:hAnsi="Verdana"/>
          <w:b/>
        </w:rPr>
        <w:t>3.0    Links / Locations</w:t>
      </w:r>
      <w:r>
        <w:rPr>
          <w:rFonts w:ascii="Verdana" w:hAnsi="Verdana"/>
        </w:rPr>
        <w:t xml:space="preserve"> ……………………………………………………</w:t>
      </w:r>
      <w:r w:rsidR="00572550">
        <w:rPr>
          <w:rFonts w:ascii="Verdana" w:hAnsi="Verdana"/>
        </w:rPr>
        <w:t>.</w:t>
      </w:r>
      <w:r>
        <w:rPr>
          <w:rFonts w:ascii="Verdana" w:hAnsi="Verdana"/>
        </w:rPr>
        <w:t xml:space="preserve">…………………………………… </w:t>
      </w:r>
      <w:r w:rsidR="00572550" w:rsidRPr="00572550">
        <w:rPr>
          <w:rFonts w:ascii="Verdana" w:hAnsi="Verdana"/>
          <w:b/>
        </w:rPr>
        <w:t>5</w:t>
      </w:r>
    </w:p>
    <w:p w:rsidR="003A0160" w:rsidRPr="003A0160" w:rsidRDefault="003A0160" w:rsidP="003A0160">
      <w:pPr>
        <w:spacing w:after="360"/>
        <w:rPr>
          <w:rFonts w:ascii="Verdana" w:hAnsi="Verdana"/>
        </w:rPr>
      </w:pPr>
      <w:r w:rsidRPr="00572550">
        <w:rPr>
          <w:rFonts w:ascii="Verdana" w:hAnsi="Verdana"/>
          <w:b/>
        </w:rPr>
        <w:t>4</w:t>
      </w:r>
      <w:r w:rsidR="00572550" w:rsidRPr="00572550">
        <w:rPr>
          <w:rFonts w:ascii="Verdana" w:hAnsi="Verdana"/>
          <w:b/>
        </w:rPr>
        <w:t>.0    Entering a Request</w:t>
      </w:r>
      <w:r>
        <w:rPr>
          <w:rFonts w:ascii="Verdana" w:hAnsi="Verdana"/>
        </w:rPr>
        <w:t xml:space="preserve"> ……………………………………………</w:t>
      </w:r>
      <w:r w:rsidR="00572550">
        <w:rPr>
          <w:rFonts w:ascii="Verdana" w:hAnsi="Verdana"/>
        </w:rPr>
        <w:t>.</w:t>
      </w:r>
      <w:r>
        <w:rPr>
          <w:rFonts w:ascii="Verdana" w:hAnsi="Verdana"/>
        </w:rPr>
        <w:t>……………</w:t>
      </w:r>
      <w:r w:rsidR="00122734">
        <w:rPr>
          <w:rFonts w:ascii="Verdana" w:hAnsi="Verdana"/>
        </w:rPr>
        <w:t>.</w:t>
      </w:r>
      <w:r w:rsidR="00572550">
        <w:rPr>
          <w:rFonts w:ascii="Verdana" w:hAnsi="Verdana"/>
        </w:rPr>
        <w:t>..</w:t>
      </w:r>
      <w:r>
        <w:rPr>
          <w:rFonts w:ascii="Verdana" w:hAnsi="Verdana"/>
        </w:rPr>
        <w:t>………………………</w:t>
      </w:r>
      <w:r w:rsidR="00E052E8">
        <w:rPr>
          <w:rFonts w:ascii="Verdana" w:hAnsi="Verdana"/>
        </w:rPr>
        <w:t xml:space="preserve"> </w:t>
      </w:r>
      <w:r w:rsidR="00F54D58">
        <w:rPr>
          <w:rFonts w:ascii="Verdana" w:hAnsi="Verdana"/>
          <w:b/>
        </w:rPr>
        <w:t>6</w:t>
      </w:r>
    </w:p>
    <w:p w:rsidR="00572550" w:rsidRDefault="003A0160" w:rsidP="003A0160">
      <w:pPr>
        <w:spacing w:after="360"/>
        <w:rPr>
          <w:rFonts w:ascii="Verdana" w:hAnsi="Verdana"/>
          <w:b/>
        </w:rPr>
      </w:pPr>
      <w:r w:rsidRPr="00572550">
        <w:rPr>
          <w:rFonts w:ascii="Verdana" w:hAnsi="Verdana"/>
          <w:b/>
        </w:rPr>
        <w:t>5</w:t>
      </w:r>
      <w:r w:rsidR="00572550" w:rsidRPr="00572550">
        <w:rPr>
          <w:rFonts w:ascii="Verdana" w:hAnsi="Verdana"/>
          <w:b/>
        </w:rPr>
        <w:t>.0    Request Completion</w:t>
      </w:r>
      <w:r>
        <w:rPr>
          <w:rFonts w:ascii="Verdana" w:hAnsi="Verdana"/>
        </w:rPr>
        <w:t xml:space="preserve"> ………………………………………………………</w:t>
      </w:r>
      <w:r w:rsidR="00572550">
        <w:rPr>
          <w:rFonts w:ascii="Verdana" w:hAnsi="Verdana"/>
        </w:rPr>
        <w:t>.</w:t>
      </w:r>
      <w:r>
        <w:rPr>
          <w:rFonts w:ascii="Verdana" w:hAnsi="Verdana"/>
        </w:rPr>
        <w:t xml:space="preserve">…………………………… </w:t>
      </w:r>
      <w:r w:rsidR="009E5013">
        <w:rPr>
          <w:rFonts w:ascii="Verdana" w:hAnsi="Verdana"/>
          <w:b/>
        </w:rPr>
        <w:t>8</w:t>
      </w:r>
    </w:p>
    <w:p w:rsidR="00B02475" w:rsidRDefault="00B02475" w:rsidP="003A0160">
      <w:pPr>
        <w:spacing w:after="360"/>
        <w:rPr>
          <w:rFonts w:ascii="Verdana" w:hAnsi="Verdana"/>
          <w:b/>
        </w:rPr>
      </w:pPr>
      <w:r>
        <w:rPr>
          <w:rFonts w:ascii="Verdana" w:hAnsi="Verdana"/>
          <w:b/>
        </w:rPr>
        <w:t>6.0</w:t>
      </w:r>
      <w:r>
        <w:rPr>
          <w:rFonts w:ascii="Verdana" w:hAnsi="Verdana"/>
          <w:b/>
        </w:rPr>
        <w:tab/>
        <w:t xml:space="preserve">Security Liaison Query </w:t>
      </w:r>
      <w:r w:rsidRPr="001F4F26">
        <w:rPr>
          <w:rFonts w:ascii="Verdana" w:hAnsi="Verdana"/>
        </w:rPr>
        <w:t>……………………………………</w:t>
      </w:r>
      <w:r w:rsidR="001F4F26">
        <w:rPr>
          <w:rFonts w:ascii="Verdana" w:hAnsi="Verdana"/>
        </w:rPr>
        <w:t>…………………</w:t>
      </w:r>
      <w:r w:rsidRPr="001F4F26">
        <w:rPr>
          <w:rFonts w:ascii="Verdana" w:hAnsi="Verdana"/>
        </w:rPr>
        <w:t>…………………………</w:t>
      </w:r>
      <w:r>
        <w:rPr>
          <w:rFonts w:ascii="Verdana" w:hAnsi="Verdana"/>
          <w:b/>
        </w:rPr>
        <w:t xml:space="preserve"> 9</w:t>
      </w:r>
    </w:p>
    <w:p w:rsidR="00572550" w:rsidRDefault="00572550">
      <w:pPr>
        <w:spacing w:after="200" w:line="276" w:lineRule="auto"/>
        <w:rPr>
          <w:rFonts w:ascii="Verdana" w:hAnsi="Verdana"/>
          <w:b/>
        </w:rPr>
      </w:pPr>
      <w:r>
        <w:rPr>
          <w:rFonts w:ascii="Verdana" w:hAnsi="Verdana"/>
          <w:b/>
        </w:rPr>
        <w:br w:type="page"/>
      </w:r>
    </w:p>
    <w:p w:rsidR="00572550" w:rsidRPr="003A0160" w:rsidRDefault="0010073A" w:rsidP="00572550">
      <w:pPr>
        <w:tabs>
          <w:tab w:val="center" w:pos="4680"/>
          <w:tab w:val="right" w:pos="9360"/>
        </w:tabs>
        <w:jc w:val="center"/>
        <w:rPr>
          <w:rFonts w:ascii="Verdana" w:hAnsi="Verdana" w:cs="Arial"/>
          <w:bCs/>
          <w:sz w:val="36"/>
          <w:szCs w:val="36"/>
        </w:rPr>
      </w:pPr>
      <w:r>
        <w:rPr>
          <w:rFonts w:ascii="Verdana" w:hAnsi="Verdana"/>
          <w:noProof/>
          <w:sz w:val="36"/>
          <w:szCs w:val="36"/>
        </w:rPr>
        <w:lastRenderedPageBreak/>
        <w:object w:dxaOrig="1440" w:dyaOrig="1440">
          <v:shape id="_x0000_s1028" type="#_x0000_t75" style="position:absolute;left:0;text-align:left;margin-left:0;margin-top:0;width:7in;height:66.2pt;z-index:-251655168" stroked="t" strokeweight="2pt">
            <v:imagedata r:id="rId9" o:title=""/>
            <o:lock v:ext="edit" aspectratio="f"/>
          </v:shape>
          <o:OLEObject Type="Embed" ProgID="Visio.Drawing.11" ShapeID="_x0000_s1028" DrawAspect="Content" ObjectID="_1570619133" r:id="rId11"/>
        </w:object>
      </w:r>
      <w:r w:rsidR="00572550" w:rsidRPr="003A0160">
        <w:rPr>
          <w:rFonts w:ascii="Verdana" w:hAnsi="Verdana"/>
          <w:noProof/>
          <w:sz w:val="36"/>
          <w:szCs w:val="36"/>
        </w:rPr>
        <w:t>SMART Security Liaison</w:t>
      </w:r>
    </w:p>
    <w:p w:rsidR="00572550" w:rsidRPr="003A0160" w:rsidRDefault="00572550" w:rsidP="00572550">
      <w:pPr>
        <w:jc w:val="center"/>
        <w:rPr>
          <w:rFonts w:ascii="Verdana" w:hAnsi="Verdana" w:cs="Arial"/>
          <w:b/>
          <w:bCs/>
          <w:sz w:val="36"/>
          <w:szCs w:val="36"/>
        </w:rPr>
      </w:pPr>
      <w:r w:rsidRPr="003A0160">
        <w:rPr>
          <w:rFonts w:ascii="Verdana" w:hAnsi="Verdana" w:cs="Arial"/>
          <w:b/>
          <w:bCs/>
          <w:sz w:val="36"/>
          <w:szCs w:val="36"/>
        </w:rPr>
        <w:t>Training Guide</w:t>
      </w:r>
    </w:p>
    <w:p w:rsidR="00572550" w:rsidRDefault="00572550" w:rsidP="00572550">
      <w:pPr>
        <w:spacing w:after="360"/>
        <w:jc w:val="center"/>
        <w:rPr>
          <w:rFonts w:ascii="Verdana" w:hAnsi="Verdana"/>
        </w:rPr>
      </w:pPr>
      <w:r w:rsidRPr="003A0160">
        <w:rPr>
          <w:rFonts w:ascii="Verdana" w:hAnsi="Verdana" w:cs="Arial"/>
          <w:b/>
          <w:bCs/>
          <w:sz w:val="20"/>
          <w:szCs w:val="20"/>
        </w:rPr>
        <w:t>Statewide Management, Accounting and Reporting Tool</w:t>
      </w:r>
    </w:p>
    <w:p w:rsidR="003A0160" w:rsidRDefault="0010073A" w:rsidP="00572550">
      <w:pPr>
        <w:spacing w:after="360"/>
        <w:jc w:val="center"/>
        <w:rPr>
          <w:rFonts w:ascii="Verdana" w:hAnsi="Verdana"/>
        </w:rPr>
      </w:pPr>
      <w:r>
        <w:rPr>
          <w:rFonts w:ascii="Verdana" w:hAnsi="Verdana"/>
        </w:rPr>
        <w:pict>
          <v:rect id="_x0000_i1028" style="width:511.2pt;height:2pt" o:hralign="center" o:hrstd="t" o:hrnoshade="t" o:hr="t" fillcolor="black [3213]" stroked="f"/>
        </w:pict>
      </w:r>
    </w:p>
    <w:p w:rsidR="00572550" w:rsidRPr="00572550" w:rsidRDefault="009E5013" w:rsidP="00572550">
      <w:pPr>
        <w:spacing w:after="360"/>
        <w:rPr>
          <w:rFonts w:ascii="Verdana" w:hAnsi="Verdana"/>
          <w:b/>
          <w:sz w:val="32"/>
          <w:szCs w:val="32"/>
          <w:u w:val="single"/>
        </w:rPr>
      </w:pPr>
      <w:r>
        <w:rPr>
          <w:rFonts w:ascii="Verdana" w:hAnsi="Verdana"/>
          <w:b/>
          <w:sz w:val="32"/>
          <w:szCs w:val="32"/>
        </w:rPr>
        <w:t xml:space="preserve">1.0 </w:t>
      </w:r>
      <w:r w:rsidRPr="009E5013">
        <w:rPr>
          <w:rFonts w:ascii="Verdana" w:hAnsi="Verdana"/>
          <w:b/>
          <w:sz w:val="32"/>
          <w:szCs w:val="32"/>
        </w:rPr>
        <w:t xml:space="preserve">  </w:t>
      </w:r>
      <w:r w:rsidR="003A2B35" w:rsidRPr="009E5013">
        <w:rPr>
          <w:rFonts w:ascii="Verdana" w:hAnsi="Verdana"/>
          <w:b/>
          <w:sz w:val="32"/>
          <w:szCs w:val="32"/>
        </w:rPr>
        <w:t>Rules</w:t>
      </w:r>
    </w:p>
    <w:p w:rsidR="00572550" w:rsidRPr="003A2B35" w:rsidRDefault="00572550" w:rsidP="00572550">
      <w:pPr>
        <w:spacing w:after="360"/>
        <w:rPr>
          <w:rFonts w:ascii="Verdana" w:hAnsi="Verdana"/>
          <w:sz w:val="22"/>
          <w:szCs w:val="22"/>
        </w:rPr>
      </w:pPr>
      <w:r w:rsidRPr="003A2B35">
        <w:rPr>
          <w:rFonts w:ascii="Verdana" w:hAnsi="Verdana"/>
          <w:sz w:val="22"/>
          <w:szCs w:val="22"/>
          <w:lang w:val="x-none"/>
        </w:rPr>
        <w:t xml:space="preserve">A  SMART Security Liaison performs very important functions for their agency.  </w:t>
      </w:r>
      <w:r w:rsidRPr="003A2B35">
        <w:rPr>
          <w:rFonts w:ascii="Verdana" w:hAnsi="Verdana"/>
          <w:sz w:val="22"/>
          <w:szCs w:val="22"/>
        </w:rPr>
        <w:t xml:space="preserve">Included in these functions are: requesting SMART security roles for new employees, initiating deactivation for employees leaving the agency, and approving and sending requests to change existing employees’ access.  </w:t>
      </w:r>
    </w:p>
    <w:p w:rsidR="00572550" w:rsidRPr="003A2B35" w:rsidRDefault="00572550" w:rsidP="00572550">
      <w:pPr>
        <w:spacing w:after="360"/>
        <w:rPr>
          <w:rFonts w:ascii="Verdana" w:hAnsi="Verdana"/>
          <w:sz w:val="22"/>
          <w:szCs w:val="22"/>
        </w:rPr>
      </w:pPr>
      <w:r w:rsidRPr="003A2B35">
        <w:rPr>
          <w:rFonts w:ascii="Verdana" w:hAnsi="Verdana"/>
          <w:sz w:val="22"/>
          <w:szCs w:val="22"/>
        </w:rPr>
        <w:t xml:space="preserve">An Agency may designate more than one Security Liaison.  </w:t>
      </w:r>
      <w:r w:rsidRPr="003A2B35">
        <w:rPr>
          <w:rFonts w:ascii="Verdana" w:hAnsi="Verdana"/>
          <w:sz w:val="22"/>
          <w:szCs w:val="22"/>
          <w:lang w:val="x-none"/>
        </w:rPr>
        <w:t xml:space="preserve">In fact, this is recommended so in the event that one Liaison is out of the office, there is another available to handle the duties.  </w:t>
      </w:r>
      <w:r w:rsidRPr="003A2B35">
        <w:rPr>
          <w:rFonts w:ascii="Verdana" w:hAnsi="Verdana"/>
          <w:sz w:val="22"/>
          <w:szCs w:val="22"/>
        </w:rPr>
        <w:t>Lastly, it is important to understand that the Security Liaison role in your Agency is the only role that can perform these functions.  They are:</w:t>
      </w:r>
    </w:p>
    <w:p w:rsidR="003A2B35" w:rsidRPr="003A2B35" w:rsidRDefault="003A2B35" w:rsidP="003A2B35">
      <w:pPr>
        <w:pStyle w:val="ListParagraph"/>
        <w:numPr>
          <w:ilvl w:val="0"/>
          <w:numId w:val="4"/>
        </w:numPr>
        <w:spacing w:after="200" w:line="276" w:lineRule="auto"/>
        <w:outlineLvl w:val="1"/>
        <w:rPr>
          <w:rFonts w:ascii="Verdana" w:hAnsi="Verdana" w:cs="Arial"/>
          <w:sz w:val="22"/>
          <w:szCs w:val="22"/>
        </w:rPr>
      </w:pPr>
      <w:r w:rsidRPr="003A2B35">
        <w:rPr>
          <w:rFonts w:ascii="Verdana" w:hAnsi="Verdana" w:cs="Arial"/>
          <w:sz w:val="22"/>
          <w:szCs w:val="22"/>
        </w:rPr>
        <w:t>New security liaisons can only be authorized by an existing security liaison or the head of the agency.</w:t>
      </w:r>
    </w:p>
    <w:p w:rsidR="003A2B35" w:rsidRPr="003A2B35" w:rsidRDefault="003A2B35" w:rsidP="003A2B35">
      <w:pPr>
        <w:pStyle w:val="ListParagraph"/>
        <w:numPr>
          <w:ilvl w:val="0"/>
          <w:numId w:val="4"/>
        </w:numPr>
        <w:spacing w:after="200" w:line="276" w:lineRule="auto"/>
        <w:outlineLvl w:val="1"/>
        <w:rPr>
          <w:rFonts w:ascii="Verdana" w:hAnsi="Verdana" w:cs="Arial"/>
          <w:sz w:val="22"/>
          <w:szCs w:val="22"/>
        </w:rPr>
      </w:pPr>
      <w:r w:rsidRPr="003A2B35">
        <w:rPr>
          <w:rFonts w:ascii="Verdana" w:hAnsi="Verdana" w:cs="Arial"/>
          <w:sz w:val="22"/>
          <w:szCs w:val="22"/>
        </w:rPr>
        <w:t>A security liaison must also be established as a Service Desk contact because all security access forms are sent to the SMART Security team via Service Desk requests in ManageEngine.</w:t>
      </w:r>
    </w:p>
    <w:p w:rsidR="003A2B35" w:rsidRPr="003A2B35" w:rsidRDefault="003A2B35" w:rsidP="003A2B35">
      <w:pPr>
        <w:pStyle w:val="ListParagraph"/>
        <w:numPr>
          <w:ilvl w:val="0"/>
          <w:numId w:val="4"/>
        </w:numPr>
        <w:spacing w:after="200" w:line="276" w:lineRule="auto"/>
        <w:outlineLvl w:val="1"/>
        <w:rPr>
          <w:rFonts w:ascii="Verdana" w:hAnsi="Verdana" w:cs="Arial"/>
          <w:sz w:val="22"/>
          <w:szCs w:val="22"/>
        </w:rPr>
      </w:pPr>
      <w:r w:rsidRPr="003A2B35">
        <w:rPr>
          <w:rFonts w:ascii="Verdana" w:hAnsi="Verdana" w:cs="Arial"/>
          <w:sz w:val="22"/>
          <w:szCs w:val="22"/>
        </w:rPr>
        <w:t>SMART Security Access Forms for employees must be initiated by the security liaison of an agency and sent through the Kansas Service Desk ManageEngine tool.</w:t>
      </w:r>
    </w:p>
    <w:p w:rsidR="003A2B35" w:rsidRPr="0085577A" w:rsidRDefault="003A2B35" w:rsidP="003A2B35">
      <w:pPr>
        <w:pStyle w:val="ListParagraph"/>
        <w:numPr>
          <w:ilvl w:val="0"/>
          <w:numId w:val="4"/>
        </w:numPr>
        <w:spacing w:after="200" w:line="276" w:lineRule="auto"/>
        <w:outlineLvl w:val="1"/>
        <w:rPr>
          <w:rFonts w:ascii="Verdana" w:hAnsi="Verdana" w:cs="Arial"/>
          <w:sz w:val="22"/>
          <w:szCs w:val="22"/>
        </w:rPr>
      </w:pPr>
      <w:r w:rsidRPr="0085577A">
        <w:rPr>
          <w:rFonts w:ascii="Verdana" w:hAnsi="Verdana" w:cs="Arial"/>
          <w:sz w:val="22"/>
          <w:szCs w:val="22"/>
        </w:rPr>
        <w:t>If the security request includes access to multiple business units of which the initiator of the request is NOT the designated security liaison, permission must be given by the security liaison from the other agency(s) and/or the Director of the Office of Systems Management for the Department of Administration.</w:t>
      </w:r>
    </w:p>
    <w:p w:rsidR="003A2B35" w:rsidRPr="003A2B35" w:rsidRDefault="003A2B35" w:rsidP="003A2B35">
      <w:pPr>
        <w:pStyle w:val="ListParagraph"/>
        <w:numPr>
          <w:ilvl w:val="0"/>
          <w:numId w:val="4"/>
        </w:numPr>
        <w:spacing w:after="200" w:line="276" w:lineRule="auto"/>
        <w:outlineLvl w:val="1"/>
        <w:rPr>
          <w:rFonts w:ascii="Verdana" w:hAnsi="Verdana" w:cs="Arial"/>
          <w:sz w:val="22"/>
          <w:szCs w:val="22"/>
        </w:rPr>
      </w:pPr>
      <w:r w:rsidRPr="003A2B35">
        <w:rPr>
          <w:rFonts w:ascii="Verdana" w:hAnsi="Verdana" w:cs="Arial"/>
          <w:sz w:val="22"/>
          <w:szCs w:val="22"/>
        </w:rPr>
        <w:t xml:space="preserve">All agencies have a </w:t>
      </w:r>
      <w:r w:rsidR="0085577A" w:rsidRPr="003A2B35">
        <w:rPr>
          <w:rFonts w:ascii="Verdana" w:hAnsi="Verdana" w:cs="Arial"/>
          <w:sz w:val="22"/>
          <w:szCs w:val="22"/>
        </w:rPr>
        <w:t>FIVE-digit</w:t>
      </w:r>
      <w:r w:rsidRPr="003A2B35">
        <w:rPr>
          <w:rFonts w:ascii="Verdana" w:hAnsi="Verdana" w:cs="Arial"/>
          <w:sz w:val="22"/>
          <w:szCs w:val="22"/>
        </w:rPr>
        <w:t xml:space="preserve"> agency number for which they are able to request access.  If a Security Liaison is designated for an agency, this means they can request access for any derivative of that agency number as long as the first THREE numbers indicate their agency.  For example, the Department of Administration is agency 17300.  The Security Liaison for agency 17300 may request roles be given to employees for 17300, 17301, 17302, 17311, etc.  If a request for access to 17400 was submitted, this would be denied, unless the Security Liaison was designated for both agencies 17300 AND 17400.      </w:t>
      </w:r>
    </w:p>
    <w:p w:rsidR="003A2B35" w:rsidRDefault="003A2B35" w:rsidP="003A2B35">
      <w:pPr>
        <w:pStyle w:val="ListParagraph"/>
        <w:numPr>
          <w:ilvl w:val="0"/>
          <w:numId w:val="4"/>
        </w:numPr>
        <w:spacing w:after="200" w:line="276" w:lineRule="auto"/>
        <w:outlineLvl w:val="1"/>
        <w:rPr>
          <w:rFonts w:ascii="Verdana" w:hAnsi="Verdana" w:cs="Arial"/>
          <w:sz w:val="22"/>
          <w:szCs w:val="22"/>
        </w:rPr>
      </w:pPr>
      <w:r w:rsidRPr="003A2B35">
        <w:rPr>
          <w:rFonts w:ascii="Verdana" w:hAnsi="Verdana" w:cs="Arial"/>
          <w:sz w:val="22"/>
          <w:szCs w:val="22"/>
        </w:rPr>
        <w:t xml:space="preserve">The SMART Security Team requires that only one SMART Security Access form be included per Service Desk request.  </w:t>
      </w:r>
    </w:p>
    <w:p w:rsidR="003A2B35" w:rsidRDefault="003A2B35">
      <w:pPr>
        <w:spacing w:after="200" w:line="276" w:lineRule="auto"/>
        <w:rPr>
          <w:rFonts w:ascii="Verdana" w:hAnsi="Verdana" w:cs="Arial"/>
          <w:sz w:val="22"/>
          <w:szCs w:val="22"/>
        </w:rPr>
      </w:pPr>
      <w:r>
        <w:rPr>
          <w:rFonts w:ascii="Verdana" w:hAnsi="Verdana" w:cs="Arial"/>
          <w:sz w:val="22"/>
          <w:szCs w:val="22"/>
        </w:rPr>
        <w:br w:type="page"/>
      </w:r>
    </w:p>
    <w:p w:rsidR="003A2B35" w:rsidRPr="003A0160" w:rsidRDefault="0010073A" w:rsidP="003A2B35">
      <w:pPr>
        <w:tabs>
          <w:tab w:val="center" w:pos="4680"/>
          <w:tab w:val="right" w:pos="9360"/>
        </w:tabs>
        <w:jc w:val="center"/>
        <w:rPr>
          <w:rFonts w:ascii="Verdana" w:hAnsi="Verdana" w:cs="Arial"/>
          <w:bCs/>
          <w:sz w:val="36"/>
          <w:szCs w:val="36"/>
        </w:rPr>
      </w:pPr>
      <w:r>
        <w:rPr>
          <w:rFonts w:ascii="Verdana" w:hAnsi="Verdana"/>
          <w:noProof/>
          <w:sz w:val="36"/>
          <w:szCs w:val="36"/>
        </w:rPr>
        <w:lastRenderedPageBreak/>
        <w:object w:dxaOrig="1440" w:dyaOrig="1440">
          <v:shape id="_x0000_s1029" type="#_x0000_t75" style="position:absolute;left:0;text-align:left;margin-left:0;margin-top:0;width:7in;height:66.2pt;z-index:-251653120" stroked="t" strokeweight="2pt">
            <v:imagedata r:id="rId9" o:title=""/>
            <o:lock v:ext="edit" aspectratio="f"/>
          </v:shape>
          <o:OLEObject Type="Embed" ProgID="Visio.Drawing.11" ShapeID="_x0000_s1029" DrawAspect="Content" ObjectID="_1570619134" r:id="rId12"/>
        </w:object>
      </w:r>
      <w:r w:rsidR="003A2B35" w:rsidRPr="003A0160">
        <w:rPr>
          <w:rFonts w:ascii="Verdana" w:hAnsi="Verdana"/>
          <w:noProof/>
          <w:sz w:val="36"/>
          <w:szCs w:val="36"/>
        </w:rPr>
        <w:t>SMART Security Liaison</w:t>
      </w:r>
    </w:p>
    <w:p w:rsidR="003A2B35" w:rsidRPr="003A0160" w:rsidRDefault="003A2B35" w:rsidP="003A2B35">
      <w:pPr>
        <w:jc w:val="center"/>
        <w:rPr>
          <w:rFonts w:ascii="Verdana" w:hAnsi="Verdana" w:cs="Arial"/>
          <w:b/>
          <w:bCs/>
          <w:sz w:val="36"/>
          <w:szCs w:val="36"/>
        </w:rPr>
      </w:pPr>
      <w:r w:rsidRPr="003A0160">
        <w:rPr>
          <w:rFonts w:ascii="Verdana" w:hAnsi="Verdana" w:cs="Arial"/>
          <w:b/>
          <w:bCs/>
          <w:sz w:val="36"/>
          <w:szCs w:val="36"/>
        </w:rPr>
        <w:t>Training Guide</w:t>
      </w:r>
    </w:p>
    <w:p w:rsidR="003A2B35" w:rsidRDefault="003A2B35" w:rsidP="003A2B35">
      <w:pPr>
        <w:spacing w:after="360"/>
        <w:jc w:val="center"/>
        <w:rPr>
          <w:rFonts w:ascii="Verdana" w:hAnsi="Verdana"/>
        </w:rPr>
      </w:pPr>
      <w:r w:rsidRPr="003A0160">
        <w:rPr>
          <w:rFonts w:ascii="Verdana" w:hAnsi="Verdana" w:cs="Arial"/>
          <w:b/>
          <w:bCs/>
          <w:sz w:val="20"/>
          <w:szCs w:val="20"/>
        </w:rPr>
        <w:t>Statewide Management, Accounting and Reporting Tool</w:t>
      </w:r>
    </w:p>
    <w:p w:rsidR="003A2B35" w:rsidRDefault="0010073A" w:rsidP="003A2B35">
      <w:pPr>
        <w:spacing w:after="200" w:line="276" w:lineRule="auto"/>
        <w:jc w:val="center"/>
        <w:outlineLvl w:val="1"/>
        <w:rPr>
          <w:rFonts w:ascii="Verdana" w:hAnsi="Verdana"/>
        </w:rPr>
      </w:pPr>
      <w:r>
        <w:rPr>
          <w:rFonts w:ascii="Verdana" w:hAnsi="Verdana"/>
        </w:rPr>
        <w:pict>
          <v:rect id="_x0000_i1030" style="width:511.2pt;height:2pt" o:hralign="center" o:hrstd="t" o:hrnoshade="t" o:hr="t" fillcolor="black [3213]" stroked="f"/>
        </w:pict>
      </w:r>
    </w:p>
    <w:p w:rsidR="003A2B35" w:rsidRPr="009E5013" w:rsidRDefault="009E5013" w:rsidP="003A2B35">
      <w:pPr>
        <w:pStyle w:val="Heading1"/>
        <w:rPr>
          <w:rFonts w:ascii="Verdana" w:hAnsi="Verdana"/>
        </w:rPr>
      </w:pPr>
      <w:bookmarkStart w:id="1" w:name="_Toc350517922"/>
      <w:r w:rsidRPr="009E5013">
        <w:rPr>
          <w:rFonts w:ascii="Verdana" w:hAnsi="Verdana"/>
        </w:rPr>
        <w:t xml:space="preserve">2.0   </w:t>
      </w:r>
      <w:r w:rsidR="003A2B35" w:rsidRPr="009E5013">
        <w:rPr>
          <w:rFonts w:ascii="Verdana" w:hAnsi="Verdana"/>
        </w:rPr>
        <w:t>Tools</w:t>
      </w:r>
      <w:bookmarkEnd w:id="1"/>
    </w:p>
    <w:p w:rsidR="003A2B35" w:rsidRPr="003A2B35" w:rsidRDefault="003A2B35" w:rsidP="003A2B35">
      <w:pPr>
        <w:rPr>
          <w:rFonts w:ascii="Verdana" w:hAnsi="Verdana" w:cs="Arial"/>
          <w:b/>
          <w:u w:val="single"/>
        </w:rPr>
      </w:pPr>
      <w:r w:rsidRPr="003A2B35">
        <w:rPr>
          <w:rFonts w:ascii="Verdana" w:hAnsi="Verdana" w:cs="Arial"/>
          <w:b/>
          <w:u w:val="single"/>
        </w:rPr>
        <w:t xml:space="preserve">  </w:t>
      </w:r>
    </w:p>
    <w:p w:rsidR="003A2B35" w:rsidRPr="003A2B35" w:rsidRDefault="003A2B35" w:rsidP="003A2B35">
      <w:pPr>
        <w:pStyle w:val="ListParagraph"/>
        <w:numPr>
          <w:ilvl w:val="0"/>
          <w:numId w:val="5"/>
        </w:numPr>
        <w:spacing w:after="200" w:line="276" w:lineRule="auto"/>
        <w:outlineLvl w:val="1"/>
        <w:rPr>
          <w:rFonts w:ascii="Verdana" w:hAnsi="Verdana" w:cs="Arial"/>
          <w:sz w:val="22"/>
          <w:szCs w:val="22"/>
        </w:rPr>
      </w:pPr>
      <w:r w:rsidRPr="003A2B35">
        <w:rPr>
          <w:rFonts w:ascii="Verdana" w:hAnsi="Verdana" w:cs="Arial"/>
          <w:sz w:val="22"/>
          <w:szCs w:val="22"/>
        </w:rPr>
        <w:t xml:space="preserve">The SMART Security Access Form is the official document used by the security liaison to request SMART access.  A portion of the form is pictured below.  The form is housed at: </w:t>
      </w:r>
      <w:hyperlink r:id="rId13" w:history="1">
        <w:r w:rsidRPr="003A2B35">
          <w:rPr>
            <w:rStyle w:val="Hyperlink"/>
            <w:rFonts w:ascii="Verdana" w:hAnsi="Verdana" w:cs="Arial"/>
            <w:sz w:val="22"/>
            <w:szCs w:val="22"/>
          </w:rPr>
          <w:t>https://smartweb.ks.gov/policy-forms/security-access-forms</w:t>
        </w:r>
      </w:hyperlink>
      <w:r w:rsidRPr="003A2B35">
        <w:rPr>
          <w:rFonts w:ascii="Verdana" w:hAnsi="Verdana" w:cs="Arial"/>
          <w:sz w:val="22"/>
          <w:szCs w:val="22"/>
        </w:rPr>
        <w:t xml:space="preserve">. </w:t>
      </w:r>
    </w:p>
    <w:p w:rsidR="003A2B35" w:rsidRPr="003A2B35" w:rsidRDefault="003A2B35" w:rsidP="003A2B35">
      <w:pPr>
        <w:pStyle w:val="ListParagraph"/>
        <w:ind w:firstLine="270"/>
        <w:jc w:val="center"/>
        <w:outlineLvl w:val="1"/>
        <w:rPr>
          <w:rFonts w:ascii="Verdana" w:hAnsi="Verdana" w:cs="Arial"/>
          <w:noProof/>
        </w:rPr>
      </w:pPr>
      <w:r w:rsidRPr="003A2B35">
        <w:rPr>
          <w:rFonts w:ascii="Verdana" w:hAnsi="Verdana" w:cs="Arial"/>
          <w:noProof/>
        </w:rPr>
        <w:drawing>
          <wp:inline distT="0" distB="0" distL="0" distR="0">
            <wp:extent cx="5619709" cy="2714625"/>
            <wp:effectExtent l="19050" t="19050" r="1968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b="28344"/>
                    <a:stretch/>
                  </pic:blipFill>
                  <pic:spPr bwMode="auto">
                    <a:xfrm>
                      <a:off x="0" y="0"/>
                      <a:ext cx="5638812" cy="2723853"/>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3A2B35" w:rsidRPr="003A2B35" w:rsidRDefault="003A2B35" w:rsidP="003A2B35">
      <w:pPr>
        <w:pStyle w:val="ListParagraph"/>
        <w:ind w:firstLine="270"/>
        <w:outlineLvl w:val="1"/>
        <w:rPr>
          <w:rFonts w:ascii="Verdana" w:hAnsi="Verdana" w:cs="Arial"/>
        </w:rPr>
      </w:pPr>
    </w:p>
    <w:p w:rsidR="003A2B35" w:rsidRPr="003A2B35" w:rsidRDefault="003A2B35" w:rsidP="003A2B35">
      <w:pPr>
        <w:pStyle w:val="ListParagraph"/>
        <w:numPr>
          <w:ilvl w:val="0"/>
          <w:numId w:val="5"/>
        </w:numPr>
        <w:spacing w:after="200" w:line="276" w:lineRule="auto"/>
        <w:ind w:left="990"/>
        <w:outlineLvl w:val="1"/>
        <w:rPr>
          <w:rFonts w:ascii="Verdana" w:hAnsi="Verdana" w:cs="Arial"/>
          <w:sz w:val="22"/>
          <w:szCs w:val="22"/>
        </w:rPr>
      </w:pPr>
      <w:r w:rsidRPr="003A2B35">
        <w:rPr>
          <w:rFonts w:ascii="Verdana" w:hAnsi="Verdana" w:cs="Arial"/>
          <w:sz w:val="22"/>
          <w:szCs w:val="22"/>
        </w:rPr>
        <w:t xml:space="preserve">For instructions on filling out the form, there is a SMART Security Handbook.  A portion of the document is pictured below and the Handbook is housed at: </w:t>
      </w:r>
      <w:hyperlink r:id="rId15" w:history="1">
        <w:r w:rsidRPr="003A2B35">
          <w:rPr>
            <w:rStyle w:val="Hyperlink"/>
            <w:rFonts w:ascii="Verdana" w:hAnsi="Verdana" w:cs="Arial"/>
            <w:sz w:val="22"/>
            <w:szCs w:val="22"/>
          </w:rPr>
          <w:t>https://smartweb.ks.gov/policy-forms/security-access-forms</w:t>
        </w:r>
      </w:hyperlink>
      <w:r w:rsidRPr="003A2B35">
        <w:rPr>
          <w:rFonts w:ascii="Verdana" w:hAnsi="Verdana" w:cs="Arial"/>
          <w:sz w:val="22"/>
          <w:szCs w:val="22"/>
        </w:rPr>
        <w:t xml:space="preserve">.  </w:t>
      </w:r>
    </w:p>
    <w:p w:rsidR="003A2B35" w:rsidRPr="003A2B35" w:rsidRDefault="003A2B35" w:rsidP="003A2B35">
      <w:pPr>
        <w:tabs>
          <w:tab w:val="left" w:pos="720"/>
          <w:tab w:val="left" w:pos="1170"/>
        </w:tabs>
        <w:ind w:left="990"/>
        <w:rPr>
          <w:rFonts w:ascii="Verdana" w:hAnsi="Verdana" w:cs="Arial"/>
          <w:b/>
          <w:i/>
          <w:noProof/>
          <w:u w:val="single"/>
        </w:rPr>
      </w:pPr>
      <w:r w:rsidRPr="003A2B35">
        <w:rPr>
          <w:rFonts w:ascii="Verdana" w:hAnsi="Verdana" w:cs="Arial"/>
          <w:b/>
          <w:i/>
          <w:noProof/>
          <w:u w:val="single"/>
        </w:rPr>
        <w:drawing>
          <wp:inline distT="0" distB="0" distL="0" distR="0">
            <wp:extent cx="5621655" cy="2476500"/>
            <wp:effectExtent l="19050" t="19050" r="1714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41645"/>
                    <a:stretch/>
                  </pic:blipFill>
                  <pic:spPr bwMode="auto">
                    <a:xfrm>
                      <a:off x="0" y="0"/>
                      <a:ext cx="5623560" cy="2477339"/>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F54D58" w:rsidRPr="003A0160" w:rsidRDefault="0010073A" w:rsidP="00F54D58">
      <w:pPr>
        <w:tabs>
          <w:tab w:val="center" w:pos="4680"/>
          <w:tab w:val="right" w:pos="9360"/>
        </w:tabs>
        <w:jc w:val="center"/>
        <w:rPr>
          <w:rFonts w:ascii="Verdana" w:hAnsi="Verdana" w:cs="Arial"/>
          <w:bCs/>
          <w:sz w:val="36"/>
          <w:szCs w:val="36"/>
        </w:rPr>
      </w:pPr>
      <w:r>
        <w:rPr>
          <w:rFonts w:ascii="Verdana" w:hAnsi="Verdana"/>
          <w:noProof/>
          <w:sz w:val="36"/>
          <w:szCs w:val="36"/>
        </w:rPr>
        <w:object w:dxaOrig="1440" w:dyaOrig="1440">
          <v:shape id="_x0000_s1031" type="#_x0000_t75" style="position:absolute;left:0;text-align:left;margin-left:0;margin-top:0;width:7in;height:66.2pt;z-index:-251651072" stroked="t" strokeweight="2pt">
            <v:imagedata r:id="rId9" o:title=""/>
            <o:lock v:ext="edit" aspectratio="f"/>
          </v:shape>
          <o:OLEObject Type="Embed" ProgID="Visio.Drawing.11" ShapeID="_x0000_s1031" DrawAspect="Content" ObjectID="_1570619135" r:id="rId17"/>
        </w:object>
      </w:r>
      <w:r w:rsidR="00F54D58" w:rsidRPr="003A0160">
        <w:rPr>
          <w:rFonts w:ascii="Verdana" w:hAnsi="Verdana"/>
          <w:noProof/>
          <w:sz w:val="36"/>
          <w:szCs w:val="36"/>
        </w:rPr>
        <w:t>SMART Security Liaison</w:t>
      </w:r>
    </w:p>
    <w:p w:rsidR="00F54D58" w:rsidRPr="003A0160" w:rsidRDefault="00F54D58" w:rsidP="00F54D58">
      <w:pPr>
        <w:jc w:val="center"/>
        <w:rPr>
          <w:rFonts w:ascii="Verdana" w:hAnsi="Verdana" w:cs="Arial"/>
          <w:b/>
          <w:bCs/>
          <w:sz w:val="36"/>
          <w:szCs w:val="36"/>
        </w:rPr>
      </w:pPr>
      <w:r w:rsidRPr="003A0160">
        <w:rPr>
          <w:rFonts w:ascii="Verdana" w:hAnsi="Verdana" w:cs="Arial"/>
          <w:b/>
          <w:bCs/>
          <w:sz w:val="36"/>
          <w:szCs w:val="36"/>
        </w:rPr>
        <w:t>Training Guide</w:t>
      </w:r>
    </w:p>
    <w:p w:rsidR="00F54D58" w:rsidRDefault="00F54D58" w:rsidP="00F54D58">
      <w:pPr>
        <w:spacing w:after="360"/>
        <w:jc w:val="center"/>
        <w:rPr>
          <w:rFonts w:ascii="Verdana" w:hAnsi="Verdana"/>
        </w:rPr>
      </w:pPr>
      <w:r w:rsidRPr="003A0160">
        <w:rPr>
          <w:rFonts w:ascii="Verdana" w:hAnsi="Verdana" w:cs="Arial"/>
          <w:b/>
          <w:bCs/>
          <w:sz w:val="20"/>
          <w:szCs w:val="20"/>
        </w:rPr>
        <w:t>Statewide Management, Accounting and Reporting Tool</w:t>
      </w:r>
    </w:p>
    <w:p w:rsidR="003A2B35" w:rsidRPr="00F54D58" w:rsidRDefault="0010073A" w:rsidP="00F54D58">
      <w:pPr>
        <w:tabs>
          <w:tab w:val="left" w:pos="720"/>
          <w:tab w:val="left" w:pos="1170"/>
        </w:tabs>
        <w:jc w:val="center"/>
        <w:rPr>
          <w:rFonts w:ascii="Verdana" w:hAnsi="Verdana" w:cs="Arial"/>
          <w:b/>
          <w:u w:val="single"/>
        </w:rPr>
      </w:pPr>
      <w:r>
        <w:rPr>
          <w:rFonts w:ascii="Verdana" w:hAnsi="Verdana"/>
        </w:rPr>
        <w:pict>
          <v:rect id="_x0000_i1032" style="width:469.95pt;height:1.75pt" o:hrpct="989" o:hralign="center" o:hrstd="t" o:hrnoshade="t" o:hr="t" fillcolor="black [3213]" stroked="f"/>
        </w:pict>
      </w:r>
      <w:r w:rsidR="00F54D58">
        <w:rPr>
          <w:rFonts w:ascii="Verdana" w:hAnsi="Verdana" w:cs="Arial"/>
          <w:b/>
          <w:u w:val="single"/>
        </w:rPr>
        <w:br/>
      </w:r>
    </w:p>
    <w:p w:rsidR="003A2B35" w:rsidRPr="00F54D58" w:rsidRDefault="003A2B35" w:rsidP="003A2B35">
      <w:pPr>
        <w:pStyle w:val="ListParagraph"/>
        <w:numPr>
          <w:ilvl w:val="0"/>
          <w:numId w:val="5"/>
        </w:numPr>
        <w:tabs>
          <w:tab w:val="left" w:pos="990"/>
        </w:tabs>
        <w:spacing w:after="200" w:line="276" w:lineRule="auto"/>
        <w:ind w:left="990"/>
        <w:outlineLvl w:val="1"/>
        <w:rPr>
          <w:rFonts w:ascii="Verdana" w:hAnsi="Verdana" w:cs="Arial"/>
          <w:sz w:val="22"/>
          <w:szCs w:val="22"/>
        </w:rPr>
      </w:pPr>
      <w:r w:rsidRPr="00F54D58">
        <w:rPr>
          <w:rFonts w:ascii="Verdana" w:hAnsi="Verdana" w:cs="Arial"/>
          <w:sz w:val="22"/>
          <w:szCs w:val="22"/>
        </w:rPr>
        <w:t xml:space="preserve">For assistance in determining the training needed for particular roles, there is the ‘User Role to Training Course </w:t>
      </w:r>
      <w:r w:rsidR="00F54D58" w:rsidRPr="00F54D58">
        <w:rPr>
          <w:rFonts w:ascii="Verdana" w:hAnsi="Verdana" w:cs="Arial"/>
          <w:sz w:val="22"/>
          <w:szCs w:val="22"/>
        </w:rPr>
        <w:t>Mapping</w:t>
      </w:r>
      <w:r w:rsidRPr="00F54D58">
        <w:rPr>
          <w:rFonts w:ascii="Verdana" w:hAnsi="Verdana" w:cs="Arial"/>
          <w:sz w:val="22"/>
          <w:szCs w:val="22"/>
        </w:rPr>
        <w:t xml:space="preserve"> Spreadsheet’.  A portion of the spreadsheet is pictured below as is the link to where the document is housed. </w:t>
      </w:r>
      <w:hyperlink r:id="rId18" w:history="1">
        <w:r w:rsidRPr="00F54D58">
          <w:rPr>
            <w:rStyle w:val="Hyperlink"/>
            <w:rFonts w:ascii="Verdana" w:hAnsi="Verdana" w:cs="Arial"/>
            <w:sz w:val="22"/>
            <w:szCs w:val="22"/>
          </w:rPr>
          <w:t>https://smartweb.ks.gov/policy-forms/security-access-forms</w:t>
        </w:r>
      </w:hyperlink>
      <w:r w:rsidRPr="00F54D58">
        <w:rPr>
          <w:rFonts w:ascii="Verdana" w:hAnsi="Verdana" w:cs="Arial"/>
          <w:sz w:val="22"/>
          <w:szCs w:val="22"/>
        </w:rPr>
        <w:t xml:space="preserve">. </w:t>
      </w:r>
    </w:p>
    <w:p w:rsidR="003A2B35" w:rsidRDefault="003A2B35" w:rsidP="003A2B35">
      <w:pPr>
        <w:tabs>
          <w:tab w:val="left" w:pos="990"/>
          <w:tab w:val="left" w:pos="1170"/>
        </w:tabs>
        <w:ind w:left="990"/>
        <w:rPr>
          <w:rFonts w:ascii="Verdana" w:hAnsi="Verdana" w:cs="Arial"/>
          <w:b/>
          <w:i/>
          <w:u w:val="single"/>
        </w:rPr>
      </w:pPr>
      <w:r w:rsidRPr="003A2B35">
        <w:rPr>
          <w:rFonts w:ascii="Verdana" w:hAnsi="Verdana" w:cs="Arial"/>
          <w:b/>
          <w:i/>
          <w:noProof/>
          <w:u w:val="single"/>
        </w:rPr>
        <w:drawing>
          <wp:inline distT="0" distB="0" distL="0" distR="0">
            <wp:extent cx="5623560" cy="2613178"/>
            <wp:effectExtent l="0" t="0" r="34290" b="349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3560" cy="2613178"/>
                    </a:xfrm>
                    <a:prstGeom prst="rect">
                      <a:avLst/>
                    </a:prstGeom>
                    <a:noFill/>
                    <a:ln>
                      <a:noFill/>
                    </a:ln>
                    <a:effectLst>
                      <a:outerShdw dist="35921" dir="2700000" algn="ctr" rotWithShape="0">
                        <a:srgbClr val="808080"/>
                      </a:outerShdw>
                    </a:effectLst>
                  </pic:spPr>
                </pic:pic>
              </a:graphicData>
            </a:graphic>
          </wp:inline>
        </w:drawing>
      </w:r>
    </w:p>
    <w:p w:rsidR="00F54D58" w:rsidRDefault="00F54D58" w:rsidP="003A2B35">
      <w:pPr>
        <w:tabs>
          <w:tab w:val="left" w:pos="990"/>
          <w:tab w:val="left" w:pos="1170"/>
        </w:tabs>
        <w:ind w:left="990"/>
        <w:rPr>
          <w:rFonts w:ascii="Verdana" w:hAnsi="Verdana" w:cs="Arial"/>
          <w:b/>
          <w:i/>
          <w:u w:val="single"/>
        </w:rPr>
      </w:pPr>
    </w:p>
    <w:p w:rsidR="00F54D58" w:rsidRPr="009E5013" w:rsidRDefault="009E5013" w:rsidP="00F54D58">
      <w:pPr>
        <w:pStyle w:val="Heading1"/>
        <w:rPr>
          <w:rFonts w:ascii="Verdana" w:hAnsi="Verdana"/>
        </w:rPr>
      </w:pPr>
      <w:bookmarkStart w:id="2" w:name="_Toc350517923"/>
      <w:r w:rsidRPr="009E5013">
        <w:rPr>
          <w:rFonts w:ascii="Verdana" w:hAnsi="Verdana"/>
        </w:rPr>
        <w:t xml:space="preserve">3.0   </w:t>
      </w:r>
      <w:r w:rsidR="00F54D58" w:rsidRPr="009E5013">
        <w:rPr>
          <w:rFonts w:ascii="Verdana" w:hAnsi="Verdana"/>
        </w:rPr>
        <w:t>Links / Locations</w:t>
      </w:r>
      <w:bookmarkEnd w:id="2"/>
    </w:p>
    <w:p w:rsidR="00F54D58" w:rsidRPr="00F54D58" w:rsidRDefault="00F54D58" w:rsidP="00F54D58">
      <w:pPr>
        <w:tabs>
          <w:tab w:val="left" w:pos="720"/>
          <w:tab w:val="left" w:pos="1170"/>
        </w:tabs>
        <w:rPr>
          <w:rFonts w:ascii="Verdana" w:hAnsi="Verdana" w:cs="Arial"/>
          <w:b/>
          <w:u w:val="single"/>
        </w:rPr>
      </w:pPr>
    </w:p>
    <w:p w:rsidR="00F54D58" w:rsidRPr="00BF2E81" w:rsidRDefault="00F54D58" w:rsidP="00BF2E81">
      <w:pPr>
        <w:pStyle w:val="ListParagraph"/>
        <w:numPr>
          <w:ilvl w:val="0"/>
          <w:numId w:val="6"/>
        </w:numPr>
        <w:spacing w:after="200" w:line="276" w:lineRule="auto"/>
        <w:rPr>
          <w:rFonts w:ascii="Verdana" w:hAnsi="Verdana" w:cs="Arial"/>
          <w:sz w:val="22"/>
          <w:szCs w:val="22"/>
        </w:rPr>
      </w:pPr>
      <w:r w:rsidRPr="00F54D58">
        <w:rPr>
          <w:rFonts w:ascii="Verdana" w:hAnsi="Verdana" w:cs="Arial"/>
          <w:sz w:val="22"/>
          <w:szCs w:val="22"/>
        </w:rPr>
        <w:t xml:space="preserve">Kansas Service Desk - </w:t>
      </w:r>
      <w:hyperlink r:id="rId20" w:history="1">
        <w:r w:rsidR="00BF2E81" w:rsidRPr="00023C5D">
          <w:rPr>
            <w:rStyle w:val="Hyperlink"/>
            <w:rFonts w:ascii="Verdana" w:hAnsi="Verdana" w:cs="Arial"/>
            <w:sz w:val="22"/>
            <w:szCs w:val="22"/>
          </w:rPr>
          <w:t>https://sokdahelpdesk.ks.gov/</w:t>
        </w:r>
      </w:hyperlink>
      <w:r w:rsidRPr="00BF2E81">
        <w:rPr>
          <w:rFonts w:ascii="Verdana" w:hAnsi="Verdana" w:cs="Arial"/>
          <w:sz w:val="22"/>
          <w:szCs w:val="22"/>
        </w:rPr>
        <w:t xml:space="preserve">. </w:t>
      </w:r>
    </w:p>
    <w:p w:rsidR="00F54D58" w:rsidRDefault="00F54D58" w:rsidP="00F54D58">
      <w:pPr>
        <w:pStyle w:val="ListParagraph"/>
        <w:numPr>
          <w:ilvl w:val="0"/>
          <w:numId w:val="6"/>
        </w:numPr>
        <w:spacing w:after="200" w:line="276" w:lineRule="auto"/>
        <w:rPr>
          <w:rFonts w:ascii="Verdana" w:hAnsi="Verdana" w:cs="Arial"/>
          <w:sz w:val="22"/>
          <w:szCs w:val="22"/>
        </w:rPr>
      </w:pPr>
      <w:r w:rsidRPr="00F54D58">
        <w:rPr>
          <w:rFonts w:ascii="Verdana" w:hAnsi="Verdana" w:cs="Arial"/>
          <w:sz w:val="22"/>
          <w:szCs w:val="22"/>
        </w:rPr>
        <w:t xml:space="preserve">SMART Security Form, SMART Security Handbook, User Role to Course Mapping Instruction sheet, Security Liaison Training Guide - </w:t>
      </w:r>
      <w:hyperlink r:id="rId21" w:history="1">
        <w:r w:rsidRPr="00F54D58">
          <w:rPr>
            <w:rStyle w:val="Hyperlink"/>
            <w:rFonts w:ascii="Verdana" w:hAnsi="Verdana" w:cs="Arial"/>
            <w:sz w:val="22"/>
            <w:szCs w:val="22"/>
          </w:rPr>
          <w:t>https://smartweb.ks.gov/policy-forms/security-access-forms</w:t>
        </w:r>
      </w:hyperlink>
    </w:p>
    <w:p w:rsidR="00F54D58" w:rsidRDefault="00F54D58">
      <w:pPr>
        <w:spacing w:after="200" w:line="276" w:lineRule="auto"/>
        <w:rPr>
          <w:rFonts w:ascii="Verdana" w:hAnsi="Verdana" w:cs="Arial"/>
          <w:sz w:val="22"/>
          <w:szCs w:val="22"/>
        </w:rPr>
      </w:pPr>
      <w:r>
        <w:rPr>
          <w:rFonts w:ascii="Verdana" w:hAnsi="Verdana" w:cs="Arial"/>
          <w:sz w:val="22"/>
          <w:szCs w:val="22"/>
        </w:rPr>
        <w:br w:type="page"/>
      </w:r>
    </w:p>
    <w:p w:rsidR="00F54D58" w:rsidRPr="003A0160" w:rsidRDefault="0010073A" w:rsidP="00F54D58">
      <w:pPr>
        <w:tabs>
          <w:tab w:val="center" w:pos="4680"/>
          <w:tab w:val="right" w:pos="9360"/>
        </w:tabs>
        <w:jc w:val="center"/>
        <w:rPr>
          <w:rFonts w:ascii="Verdana" w:hAnsi="Verdana" w:cs="Arial"/>
          <w:bCs/>
          <w:sz w:val="36"/>
          <w:szCs w:val="36"/>
        </w:rPr>
      </w:pPr>
      <w:r>
        <w:rPr>
          <w:rFonts w:ascii="Verdana" w:hAnsi="Verdana"/>
          <w:noProof/>
          <w:sz w:val="36"/>
          <w:szCs w:val="36"/>
        </w:rPr>
        <w:object w:dxaOrig="1440" w:dyaOrig="1440">
          <v:shape id="_x0000_s1032" type="#_x0000_t75" style="position:absolute;left:0;text-align:left;margin-left:0;margin-top:0;width:7in;height:66.2pt;z-index:-251649024" stroked="t" strokeweight="2pt">
            <v:imagedata r:id="rId9" o:title=""/>
            <o:lock v:ext="edit" aspectratio="f"/>
          </v:shape>
          <o:OLEObject Type="Embed" ProgID="Visio.Drawing.11" ShapeID="_x0000_s1032" DrawAspect="Content" ObjectID="_1570619136" r:id="rId22"/>
        </w:object>
      </w:r>
      <w:r w:rsidR="00F54D58" w:rsidRPr="003A0160">
        <w:rPr>
          <w:rFonts w:ascii="Verdana" w:hAnsi="Verdana"/>
          <w:noProof/>
          <w:sz w:val="36"/>
          <w:szCs w:val="36"/>
        </w:rPr>
        <w:t>SMART Security Liaison</w:t>
      </w:r>
    </w:p>
    <w:p w:rsidR="00F54D58" w:rsidRPr="003A0160" w:rsidRDefault="00F54D58" w:rsidP="00F54D58">
      <w:pPr>
        <w:jc w:val="center"/>
        <w:rPr>
          <w:rFonts w:ascii="Verdana" w:hAnsi="Verdana" w:cs="Arial"/>
          <w:b/>
          <w:bCs/>
          <w:sz w:val="36"/>
          <w:szCs w:val="36"/>
        </w:rPr>
      </w:pPr>
      <w:r w:rsidRPr="003A0160">
        <w:rPr>
          <w:rFonts w:ascii="Verdana" w:hAnsi="Verdana" w:cs="Arial"/>
          <w:b/>
          <w:bCs/>
          <w:sz w:val="36"/>
          <w:szCs w:val="36"/>
        </w:rPr>
        <w:t>Training Guide</w:t>
      </w:r>
    </w:p>
    <w:p w:rsidR="00F54D58" w:rsidRDefault="00F54D58" w:rsidP="00F54D58">
      <w:pPr>
        <w:spacing w:after="360"/>
        <w:jc w:val="center"/>
        <w:rPr>
          <w:rFonts w:ascii="Verdana" w:hAnsi="Verdana"/>
        </w:rPr>
      </w:pPr>
      <w:r w:rsidRPr="003A0160">
        <w:rPr>
          <w:rFonts w:ascii="Verdana" w:hAnsi="Verdana" w:cs="Arial"/>
          <w:b/>
          <w:bCs/>
          <w:sz w:val="20"/>
          <w:szCs w:val="20"/>
        </w:rPr>
        <w:t>Statewide Management, Accounting and Reporting Tool</w:t>
      </w:r>
    </w:p>
    <w:p w:rsidR="00F54D58" w:rsidRPr="00F54D58" w:rsidRDefault="0010073A" w:rsidP="00F54D58">
      <w:pPr>
        <w:tabs>
          <w:tab w:val="left" w:pos="720"/>
          <w:tab w:val="left" w:pos="1170"/>
        </w:tabs>
        <w:jc w:val="center"/>
        <w:rPr>
          <w:rFonts w:ascii="Verdana" w:hAnsi="Verdana" w:cs="Arial"/>
          <w:b/>
          <w:u w:val="single"/>
        </w:rPr>
      </w:pPr>
      <w:r>
        <w:rPr>
          <w:rFonts w:ascii="Verdana" w:hAnsi="Verdana"/>
        </w:rPr>
        <w:pict>
          <v:rect id="_x0000_i1034" style="width:469.95pt;height:1.75pt" o:hrpct="989" o:hralign="center" o:hrstd="t" o:hrnoshade="t" o:hr="t" fillcolor="black [3213]" stroked="f"/>
        </w:pict>
      </w:r>
      <w:r w:rsidR="00F54D58">
        <w:rPr>
          <w:rFonts w:ascii="Verdana" w:hAnsi="Verdana" w:cs="Arial"/>
          <w:b/>
          <w:u w:val="single"/>
        </w:rPr>
        <w:br/>
      </w:r>
    </w:p>
    <w:p w:rsidR="00F54D58" w:rsidRPr="009E5013" w:rsidRDefault="009E5013" w:rsidP="00F54D58">
      <w:pPr>
        <w:pStyle w:val="Heading1"/>
        <w:rPr>
          <w:rFonts w:ascii="Verdana" w:hAnsi="Verdana"/>
        </w:rPr>
      </w:pPr>
      <w:bookmarkStart w:id="3" w:name="_Toc350517924"/>
      <w:r w:rsidRPr="009E5013">
        <w:rPr>
          <w:rFonts w:ascii="Verdana" w:hAnsi="Verdana"/>
        </w:rPr>
        <w:t xml:space="preserve">4.0   </w:t>
      </w:r>
      <w:r w:rsidR="00F54D58" w:rsidRPr="009E5013">
        <w:rPr>
          <w:rFonts w:ascii="Verdana" w:hAnsi="Verdana"/>
        </w:rPr>
        <w:t>Entering a Service Request</w:t>
      </w:r>
      <w:bookmarkEnd w:id="3"/>
      <w:r w:rsidR="00F54D58" w:rsidRPr="009E5013">
        <w:rPr>
          <w:rFonts w:ascii="Verdana" w:hAnsi="Verdana"/>
        </w:rPr>
        <w:t xml:space="preserve"> </w:t>
      </w:r>
    </w:p>
    <w:p w:rsidR="00F54D58" w:rsidRPr="00F54D58" w:rsidRDefault="00F54D58" w:rsidP="00F54D58">
      <w:pPr>
        <w:rPr>
          <w:rFonts w:ascii="Verdana" w:hAnsi="Verdana" w:cs="Arial"/>
        </w:rPr>
      </w:pPr>
    </w:p>
    <w:p w:rsidR="00F54D58" w:rsidRPr="00F54D58" w:rsidRDefault="00F54D58" w:rsidP="00F54D58">
      <w:pPr>
        <w:pStyle w:val="ListParagraph"/>
        <w:numPr>
          <w:ilvl w:val="0"/>
          <w:numId w:val="7"/>
        </w:numPr>
        <w:spacing w:after="200" w:line="276" w:lineRule="auto"/>
        <w:rPr>
          <w:rFonts w:ascii="Verdana" w:hAnsi="Verdana" w:cs="Arial"/>
          <w:noProof/>
        </w:rPr>
      </w:pPr>
      <w:r w:rsidRPr="00F54D58">
        <w:rPr>
          <w:rFonts w:ascii="Verdana" w:hAnsi="Verdana" w:cs="Arial"/>
          <w:sz w:val="22"/>
          <w:szCs w:val="22"/>
        </w:rPr>
        <w:t xml:space="preserve">Go to the ManageEngine tool via this link: </w:t>
      </w:r>
      <w:hyperlink r:id="rId23" w:history="1">
        <w:r w:rsidRPr="00F54D58">
          <w:rPr>
            <w:rStyle w:val="Hyperlink"/>
            <w:rFonts w:ascii="Verdana" w:hAnsi="Verdana"/>
            <w:sz w:val="22"/>
            <w:szCs w:val="22"/>
          </w:rPr>
          <w:t>https://sokdahelpdesk.ks.gov/</w:t>
        </w:r>
      </w:hyperlink>
      <w:r w:rsidRPr="00F54D58">
        <w:rPr>
          <w:rFonts w:ascii="Verdana" w:hAnsi="Verdana" w:cs="Arial"/>
          <w:sz w:val="22"/>
          <w:szCs w:val="22"/>
        </w:rPr>
        <w:br/>
        <w:t>Enter your ManageEngine Username and Password.</w:t>
      </w:r>
      <w:r>
        <w:rPr>
          <w:noProof/>
        </w:rPr>
        <w:br/>
      </w:r>
      <w:r>
        <w:rPr>
          <w:rFonts w:ascii="Verdana" w:hAnsi="Verdana" w:cs="Arial"/>
          <w:noProof/>
        </w:rPr>
        <w:drawing>
          <wp:inline distT="0" distB="0" distL="0" distR="0">
            <wp:extent cx="5623560" cy="198585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7.png"/>
                    <pic:cNvPicPr/>
                  </pic:nvPicPr>
                  <pic:blipFill rotWithShape="1">
                    <a:blip r:embed="rId24">
                      <a:extLst>
                        <a:ext uri="{28A0092B-C50C-407E-A947-70E740481C1C}">
                          <a14:useLocalDpi xmlns:a14="http://schemas.microsoft.com/office/drawing/2010/main" val="0"/>
                        </a:ext>
                      </a:extLst>
                    </a:blip>
                    <a:srcRect r="8854" b="46709"/>
                    <a:stretch/>
                  </pic:blipFill>
                  <pic:spPr bwMode="auto">
                    <a:xfrm>
                      <a:off x="0" y="0"/>
                      <a:ext cx="5623560" cy="1985852"/>
                    </a:xfrm>
                    <a:prstGeom prst="rect">
                      <a:avLst/>
                    </a:prstGeom>
                    <a:ln>
                      <a:noFill/>
                    </a:ln>
                    <a:extLst>
                      <a:ext uri="{53640926-AAD7-44D8-BBD7-CCE9431645EC}">
                        <a14:shadowObscured xmlns:a14="http://schemas.microsoft.com/office/drawing/2010/main"/>
                      </a:ext>
                    </a:extLst>
                  </pic:spPr>
                </pic:pic>
              </a:graphicData>
            </a:graphic>
          </wp:inline>
        </w:drawing>
      </w:r>
      <w:r w:rsidR="004A08AC">
        <w:rPr>
          <w:rFonts w:ascii="Verdana" w:hAnsi="Verdana" w:cs="Arial"/>
          <w:sz w:val="22"/>
          <w:szCs w:val="22"/>
        </w:rPr>
        <w:br/>
      </w:r>
    </w:p>
    <w:p w:rsidR="00F54D58" w:rsidRPr="00F54D58" w:rsidRDefault="004A08AC" w:rsidP="00F54D58">
      <w:pPr>
        <w:pStyle w:val="ListParagraph"/>
        <w:numPr>
          <w:ilvl w:val="0"/>
          <w:numId w:val="7"/>
        </w:numPr>
        <w:spacing w:after="200" w:line="276" w:lineRule="auto"/>
        <w:rPr>
          <w:rFonts w:ascii="Verdana" w:hAnsi="Verdana" w:cs="Arial"/>
          <w:sz w:val="22"/>
          <w:szCs w:val="22"/>
        </w:rPr>
      </w:pPr>
      <w:r>
        <w:rPr>
          <w:rFonts w:ascii="Verdana" w:hAnsi="Verdana" w:cs="Arial"/>
          <w:sz w:val="22"/>
          <w:szCs w:val="22"/>
        </w:rPr>
        <w:t xml:space="preserve">From the </w:t>
      </w:r>
      <w:r w:rsidR="009E1EB4" w:rsidRPr="009E1EB4">
        <w:rPr>
          <w:rFonts w:ascii="Verdana" w:hAnsi="Verdana" w:cs="Arial"/>
          <w:b/>
          <w:sz w:val="22"/>
          <w:szCs w:val="22"/>
        </w:rPr>
        <w:t>Home</w:t>
      </w:r>
      <w:r>
        <w:rPr>
          <w:rFonts w:ascii="Verdana" w:hAnsi="Verdana" w:cs="Arial"/>
          <w:sz w:val="22"/>
          <w:szCs w:val="22"/>
        </w:rPr>
        <w:t xml:space="preserve"> tab, click the “Create an Incident” or “New Request”</w:t>
      </w:r>
      <w:r w:rsidR="00F54D58" w:rsidRPr="00F54D58">
        <w:rPr>
          <w:rFonts w:ascii="Verdana" w:hAnsi="Verdana" w:cs="Arial"/>
          <w:sz w:val="22"/>
          <w:szCs w:val="22"/>
        </w:rPr>
        <w:t xml:space="preserve"> button</w:t>
      </w:r>
      <w:r>
        <w:rPr>
          <w:rFonts w:ascii="Verdana" w:hAnsi="Verdana" w:cs="Arial"/>
          <w:sz w:val="22"/>
          <w:szCs w:val="22"/>
        </w:rPr>
        <w:t>s</w:t>
      </w:r>
      <w:r w:rsidR="00F54D58" w:rsidRPr="00F54D58">
        <w:rPr>
          <w:rFonts w:ascii="Verdana" w:hAnsi="Verdana" w:cs="Arial"/>
          <w:sz w:val="22"/>
          <w:szCs w:val="22"/>
        </w:rPr>
        <w:t>.</w:t>
      </w:r>
    </w:p>
    <w:p w:rsidR="004A08AC" w:rsidRDefault="00B26F72" w:rsidP="004A08AC">
      <w:pPr>
        <w:ind w:left="810"/>
        <w:rPr>
          <w:rFonts w:ascii="Verdana" w:hAnsi="Verdana" w:cs="Arial"/>
        </w:rPr>
      </w:pPr>
      <w:r>
        <w:rPr>
          <w:noProof/>
        </w:rPr>
        <w:drawing>
          <wp:inline distT="0" distB="0" distL="0" distR="0" wp14:anchorId="258E78FF" wp14:editId="0358C5C4">
            <wp:extent cx="6451549" cy="185737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77803" cy="1864934"/>
                    </a:xfrm>
                    <a:prstGeom prst="rect">
                      <a:avLst/>
                    </a:prstGeom>
                  </pic:spPr>
                </pic:pic>
              </a:graphicData>
            </a:graphic>
          </wp:inline>
        </w:drawing>
      </w:r>
      <w:r w:rsidR="004A08AC">
        <w:rPr>
          <w:rFonts w:ascii="Verdana" w:hAnsi="Verdana" w:cs="Arial"/>
        </w:rPr>
        <w:br/>
      </w:r>
      <w:r w:rsidR="004A08AC">
        <w:rPr>
          <w:rFonts w:ascii="Verdana" w:hAnsi="Verdana" w:cs="Arial"/>
        </w:rPr>
        <w:br/>
      </w:r>
    </w:p>
    <w:p w:rsidR="004A08AC" w:rsidRDefault="004A08AC">
      <w:pPr>
        <w:spacing w:after="200" w:line="276" w:lineRule="auto"/>
        <w:rPr>
          <w:rFonts w:ascii="Verdana" w:hAnsi="Verdana" w:cs="Arial"/>
        </w:rPr>
      </w:pPr>
      <w:r>
        <w:rPr>
          <w:rFonts w:ascii="Verdana" w:hAnsi="Verdana" w:cs="Arial"/>
        </w:rPr>
        <w:br w:type="page"/>
      </w:r>
    </w:p>
    <w:p w:rsidR="004A08AC" w:rsidRPr="003A0160" w:rsidRDefault="0010073A" w:rsidP="004A08AC">
      <w:pPr>
        <w:tabs>
          <w:tab w:val="center" w:pos="4680"/>
          <w:tab w:val="right" w:pos="9360"/>
        </w:tabs>
        <w:jc w:val="center"/>
        <w:rPr>
          <w:rFonts w:ascii="Verdana" w:hAnsi="Verdana" w:cs="Arial"/>
          <w:bCs/>
          <w:sz w:val="36"/>
          <w:szCs w:val="36"/>
        </w:rPr>
      </w:pPr>
      <w:r>
        <w:rPr>
          <w:rFonts w:ascii="Verdana" w:hAnsi="Verdana"/>
          <w:noProof/>
          <w:sz w:val="36"/>
          <w:szCs w:val="36"/>
        </w:rPr>
        <w:object w:dxaOrig="1440" w:dyaOrig="1440">
          <v:shape id="_x0000_s1041" type="#_x0000_t75" style="position:absolute;left:0;text-align:left;margin-left:0;margin-top:0;width:7in;height:66.2pt;z-index:-251637760" stroked="t" strokeweight="2pt">
            <v:imagedata r:id="rId9" o:title=""/>
            <o:lock v:ext="edit" aspectratio="f"/>
          </v:shape>
          <o:OLEObject Type="Embed" ProgID="Visio.Drawing.11" ShapeID="_x0000_s1041" DrawAspect="Content" ObjectID="_1570619137" r:id="rId26"/>
        </w:object>
      </w:r>
      <w:r w:rsidR="004A08AC" w:rsidRPr="003A0160">
        <w:rPr>
          <w:rFonts w:ascii="Verdana" w:hAnsi="Verdana"/>
          <w:noProof/>
          <w:sz w:val="36"/>
          <w:szCs w:val="36"/>
        </w:rPr>
        <w:t>SMART Security Liaison</w:t>
      </w:r>
    </w:p>
    <w:p w:rsidR="004A08AC" w:rsidRPr="003A0160" w:rsidRDefault="004A08AC" w:rsidP="004A08AC">
      <w:pPr>
        <w:jc w:val="center"/>
        <w:rPr>
          <w:rFonts w:ascii="Verdana" w:hAnsi="Verdana" w:cs="Arial"/>
          <w:b/>
          <w:bCs/>
          <w:sz w:val="36"/>
          <w:szCs w:val="36"/>
        </w:rPr>
      </w:pPr>
      <w:r w:rsidRPr="003A0160">
        <w:rPr>
          <w:rFonts w:ascii="Verdana" w:hAnsi="Verdana" w:cs="Arial"/>
          <w:b/>
          <w:bCs/>
          <w:sz w:val="36"/>
          <w:szCs w:val="36"/>
        </w:rPr>
        <w:t>Training Guide</w:t>
      </w:r>
    </w:p>
    <w:p w:rsidR="004A08AC" w:rsidRDefault="004A08AC" w:rsidP="004A08AC">
      <w:pPr>
        <w:spacing w:after="360"/>
        <w:jc w:val="center"/>
        <w:rPr>
          <w:rFonts w:ascii="Verdana" w:hAnsi="Verdana"/>
        </w:rPr>
      </w:pPr>
      <w:r w:rsidRPr="003A0160">
        <w:rPr>
          <w:rFonts w:ascii="Verdana" w:hAnsi="Verdana" w:cs="Arial"/>
          <w:b/>
          <w:bCs/>
          <w:sz w:val="20"/>
          <w:szCs w:val="20"/>
        </w:rPr>
        <w:t>Statewide Management, Accounting and Reporting Tool</w:t>
      </w:r>
    </w:p>
    <w:p w:rsidR="00F54D58" w:rsidRPr="00F54D58" w:rsidRDefault="0010073A" w:rsidP="004A08AC">
      <w:pPr>
        <w:jc w:val="center"/>
        <w:rPr>
          <w:rFonts w:ascii="Verdana" w:hAnsi="Verdana" w:cs="Arial"/>
        </w:rPr>
      </w:pPr>
      <w:r>
        <w:rPr>
          <w:rFonts w:ascii="Verdana" w:hAnsi="Verdana"/>
        </w:rPr>
        <w:pict>
          <v:rect id="_x0000_i1036" style="width:469.95pt;height:1.75pt" o:hrpct="989" o:hralign="center" o:hrstd="t" o:hrnoshade="t" o:hr="t" fillcolor="black [3213]" stroked="f"/>
        </w:pict>
      </w:r>
      <w:r w:rsidR="00F54D58" w:rsidRPr="00F54D58">
        <w:rPr>
          <w:rFonts w:ascii="Verdana" w:hAnsi="Verdana" w:cs="Arial"/>
          <w:noProof/>
        </w:rPr>
        <w:br/>
      </w:r>
    </w:p>
    <w:p w:rsidR="00F54D58" w:rsidRPr="004A08AC" w:rsidRDefault="00F54D58" w:rsidP="004A08AC">
      <w:pPr>
        <w:pStyle w:val="ListParagraph"/>
        <w:numPr>
          <w:ilvl w:val="0"/>
          <w:numId w:val="7"/>
        </w:numPr>
        <w:tabs>
          <w:tab w:val="left" w:pos="810"/>
        </w:tabs>
        <w:spacing w:after="200" w:line="276" w:lineRule="auto"/>
        <w:ind w:left="810" w:hanging="450"/>
        <w:rPr>
          <w:rFonts w:ascii="Verdana" w:hAnsi="Verdana" w:cs="Arial"/>
          <w:sz w:val="22"/>
          <w:szCs w:val="22"/>
        </w:rPr>
      </w:pPr>
      <w:r w:rsidRPr="004A08AC">
        <w:rPr>
          <w:rFonts w:ascii="Verdana" w:hAnsi="Verdana" w:cs="Arial"/>
          <w:sz w:val="22"/>
          <w:szCs w:val="22"/>
        </w:rPr>
        <w:t xml:space="preserve">Your name and agency information should automatically populate for you.  </w:t>
      </w:r>
      <w:r w:rsidR="004A08AC">
        <w:rPr>
          <w:rFonts w:ascii="Verdana" w:hAnsi="Verdana" w:cs="Arial"/>
          <w:sz w:val="22"/>
          <w:szCs w:val="22"/>
        </w:rPr>
        <w:t xml:space="preserve">Select </w:t>
      </w:r>
      <w:r w:rsidRPr="004A08AC">
        <w:rPr>
          <w:rFonts w:ascii="Verdana" w:hAnsi="Verdana" w:cs="Arial"/>
          <w:sz w:val="22"/>
          <w:szCs w:val="22"/>
        </w:rPr>
        <w:t>the</w:t>
      </w:r>
      <w:r w:rsidR="004A08AC">
        <w:rPr>
          <w:rFonts w:ascii="Verdana" w:hAnsi="Verdana" w:cs="Arial"/>
          <w:sz w:val="22"/>
          <w:szCs w:val="22"/>
        </w:rPr>
        <w:t xml:space="preserve"> </w:t>
      </w:r>
      <w:r w:rsidRPr="004A08AC">
        <w:rPr>
          <w:rFonts w:ascii="Verdana" w:hAnsi="Verdana" w:cs="Arial"/>
          <w:b/>
          <w:sz w:val="22"/>
          <w:szCs w:val="22"/>
        </w:rPr>
        <w:t>Category</w:t>
      </w:r>
      <w:r w:rsidR="004A08AC">
        <w:rPr>
          <w:rFonts w:ascii="Verdana" w:hAnsi="Verdana" w:cs="Arial"/>
          <w:sz w:val="22"/>
          <w:szCs w:val="22"/>
        </w:rPr>
        <w:t xml:space="preserve"> “Security”</w:t>
      </w:r>
      <w:r w:rsidRPr="004A08AC">
        <w:rPr>
          <w:rFonts w:ascii="Verdana" w:hAnsi="Verdana" w:cs="Arial"/>
          <w:sz w:val="22"/>
          <w:szCs w:val="22"/>
        </w:rPr>
        <w:t xml:space="preserve"> and then select either the </w:t>
      </w:r>
      <w:r w:rsidRPr="004A08AC">
        <w:rPr>
          <w:rFonts w:ascii="Verdana" w:hAnsi="Verdana" w:cs="Arial"/>
          <w:b/>
          <w:sz w:val="22"/>
          <w:szCs w:val="22"/>
        </w:rPr>
        <w:t>Subcategory</w:t>
      </w:r>
      <w:r w:rsidRPr="004A08AC">
        <w:rPr>
          <w:rFonts w:ascii="Verdana" w:hAnsi="Verdana" w:cs="Arial"/>
          <w:sz w:val="22"/>
          <w:szCs w:val="22"/>
        </w:rPr>
        <w:t xml:space="preserve"> </w:t>
      </w:r>
      <w:r w:rsidR="004A08AC">
        <w:rPr>
          <w:rFonts w:ascii="Verdana" w:hAnsi="Verdana" w:cs="Arial"/>
          <w:sz w:val="22"/>
          <w:szCs w:val="22"/>
        </w:rPr>
        <w:t>“</w:t>
      </w:r>
      <w:r w:rsidR="004A08AC" w:rsidRPr="004A08AC">
        <w:rPr>
          <w:rFonts w:ascii="Verdana" w:hAnsi="Verdana" w:cs="Arial"/>
          <w:sz w:val="22"/>
          <w:szCs w:val="22"/>
        </w:rPr>
        <w:t xml:space="preserve">New User </w:t>
      </w:r>
      <w:r w:rsidRPr="004A08AC">
        <w:rPr>
          <w:rFonts w:ascii="Verdana" w:hAnsi="Verdana" w:cs="Arial"/>
          <w:sz w:val="22"/>
          <w:szCs w:val="22"/>
        </w:rPr>
        <w:t>Requests</w:t>
      </w:r>
      <w:r w:rsidR="004A08AC">
        <w:rPr>
          <w:rFonts w:ascii="Verdana" w:hAnsi="Verdana" w:cs="Arial"/>
          <w:sz w:val="22"/>
          <w:szCs w:val="22"/>
        </w:rPr>
        <w:t>”</w:t>
      </w:r>
      <w:r w:rsidRPr="004A08AC">
        <w:rPr>
          <w:rFonts w:ascii="Verdana" w:hAnsi="Verdana" w:cs="Arial"/>
          <w:sz w:val="22"/>
          <w:szCs w:val="22"/>
        </w:rPr>
        <w:t xml:space="preserve"> or </w:t>
      </w:r>
      <w:r w:rsidR="004A08AC">
        <w:rPr>
          <w:rFonts w:ascii="Verdana" w:hAnsi="Verdana" w:cs="Arial"/>
          <w:sz w:val="22"/>
          <w:szCs w:val="22"/>
        </w:rPr>
        <w:t>“</w:t>
      </w:r>
      <w:r w:rsidRPr="004A08AC">
        <w:rPr>
          <w:rFonts w:ascii="Verdana" w:hAnsi="Verdana" w:cs="Arial"/>
          <w:sz w:val="22"/>
          <w:szCs w:val="22"/>
        </w:rPr>
        <w:t>Update Existing User</w:t>
      </w:r>
      <w:r w:rsidR="004A08AC">
        <w:rPr>
          <w:rFonts w:ascii="Verdana" w:hAnsi="Verdana" w:cs="Arial"/>
          <w:sz w:val="22"/>
          <w:szCs w:val="22"/>
        </w:rPr>
        <w:t>”</w:t>
      </w:r>
      <w:r w:rsidRPr="004A08AC">
        <w:rPr>
          <w:rFonts w:ascii="Verdana" w:hAnsi="Verdana" w:cs="Arial"/>
          <w:sz w:val="22"/>
          <w:szCs w:val="22"/>
        </w:rPr>
        <w:t xml:space="preserve">.  </w:t>
      </w:r>
    </w:p>
    <w:p w:rsidR="00F54D58" w:rsidRPr="00F54D58" w:rsidRDefault="004A08AC" w:rsidP="004A08AC">
      <w:pPr>
        <w:ind w:left="810"/>
        <w:rPr>
          <w:rFonts w:ascii="Verdana" w:hAnsi="Verdana" w:cs="Arial"/>
          <w:noProof/>
        </w:rPr>
      </w:pPr>
      <w:r>
        <w:rPr>
          <w:rFonts w:ascii="Verdana" w:hAnsi="Verdana" w:cs="Arial"/>
          <w:noProof/>
        </w:rPr>
        <w:drawing>
          <wp:inline distT="0" distB="0" distL="0" distR="0">
            <wp:extent cx="5620952" cy="22758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4.png"/>
                    <pic:cNvPicPr/>
                  </pic:nvPicPr>
                  <pic:blipFill rotWithShape="1">
                    <a:blip r:embed="rId27">
                      <a:extLst>
                        <a:ext uri="{28A0092B-C50C-407E-A947-70E740481C1C}">
                          <a14:useLocalDpi xmlns:a14="http://schemas.microsoft.com/office/drawing/2010/main" val="0"/>
                        </a:ext>
                      </a:extLst>
                    </a:blip>
                    <a:srcRect l="3553" t="18099" r="23752" b="30872"/>
                    <a:stretch/>
                  </pic:blipFill>
                  <pic:spPr bwMode="auto">
                    <a:xfrm>
                      <a:off x="0" y="0"/>
                      <a:ext cx="5623560" cy="2276896"/>
                    </a:xfrm>
                    <a:prstGeom prst="rect">
                      <a:avLst/>
                    </a:prstGeom>
                    <a:ln>
                      <a:noFill/>
                    </a:ln>
                    <a:extLst>
                      <a:ext uri="{53640926-AAD7-44D8-BBD7-CCE9431645EC}">
                        <a14:shadowObscured xmlns:a14="http://schemas.microsoft.com/office/drawing/2010/main"/>
                      </a:ext>
                    </a:extLst>
                  </pic:spPr>
                </pic:pic>
              </a:graphicData>
            </a:graphic>
          </wp:inline>
        </w:drawing>
      </w:r>
    </w:p>
    <w:p w:rsidR="00F54D58" w:rsidRPr="00F54D58" w:rsidRDefault="00F54D58" w:rsidP="00F54D58">
      <w:pPr>
        <w:ind w:left="990"/>
        <w:rPr>
          <w:rFonts w:ascii="Verdana" w:hAnsi="Verdana" w:cs="Arial"/>
          <w:sz w:val="22"/>
          <w:szCs w:val="22"/>
        </w:rPr>
      </w:pPr>
    </w:p>
    <w:p w:rsidR="0072199C" w:rsidRDefault="0072199C" w:rsidP="00F54D58">
      <w:pPr>
        <w:numPr>
          <w:ilvl w:val="0"/>
          <w:numId w:val="7"/>
        </w:numPr>
        <w:tabs>
          <w:tab w:val="left" w:pos="810"/>
          <w:tab w:val="left" w:pos="900"/>
        </w:tabs>
        <w:ind w:left="810" w:hanging="450"/>
        <w:rPr>
          <w:rFonts w:ascii="Verdana" w:hAnsi="Verdana" w:cs="Arial"/>
          <w:sz w:val="22"/>
          <w:szCs w:val="22"/>
        </w:rPr>
      </w:pPr>
      <w:r>
        <w:rPr>
          <w:rFonts w:ascii="Verdana" w:hAnsi="Verdana" w:cs="Arial"/>
          <w:sz w:val="22"/>
          <w:szCs w:val="22"/>
        </w:rPr>
        <w:t>Be sure to include the name of the user to be updated in the Subject or Description.</w:t>
      </w:r>
      <w:r>
        <w:rPr>
          <w:rFonts w:ascii="Verdana" w:hAnsi="Verdana" w:cs="Arial"/>
          <w:sz w:val="22"/>
          <w:szCs w:val="22"/>
        </w:rPr>
        <w:br/>
      </w:r>
    </w:p>
    <w:p w:rsidR="00F54D58" w:rsidRPr="00F54D58" w:rsidRDefault="00F54D58" w:rsidP="00F54D58">
      <w:pPr>
        <w:numPr>
          <w:ilvl w:val="0"/>
          <w:numId w:val="7"/>
        </w:numPr>
        <w:tabs>
          <w:tab w:val="left" w:pos="810"/>
          <w:tab w:val="left" w:pos="900"/>
        </w:tabs>
        <w:ind w:left="810" w:hanging="450"/>
        <w:rPr>
          <w:rFonts w:ascii="Verdana" w:hAnsi="Verdana" w:cs="Arial"/>
          <w:sz w:val="22"/>
          <w:szCs w:val="22"/>
        </w:rPr>
      </w:pPr>
      <w:r w:rsidRPr="00F54D58">
        <w:rPr>
          <w:rFonts w:ascii="Verdana" w:hAnsi="Verdana" w:cs="Arial"/>
          <w:sz w:val="22"/>
          <w:szCs w:val="22"/>
        </w:rPr>
        <w:t xml:space="preserve">Next, scroll down to the </w:t>
      </w:r>
      <w:r w:rsidRPr="00F54D58">
        <w:rPr>
          <w:rFonts w:ascii="Verdana" w:hAnsi="Verdana" w:cs="Arial"/>
          <w:b/>
          <w:sz w:val="22"/>
          <w:szCs w:val="22"/>
        </w:rPr>
        <w:t>Attachments</w:t>
      </w:r>
      <w:r w:rsidRPr="00F54D58">
        <w:rPr>
          <w:rFonts w:ascii="Verdana" w:hAnsi="Verdana" w:cs="Arial"/>
          <w:sz w:val="22"/>
          <w:szCs w:val="22"/>
        </w:rPr>
        <w:t xml:space="preserve"> section and attach the security access form you filled out for your employee.  Select the file, and click the </w:t>
      </w:r>
      <w:r w:rsidR="009E1EB4">
        <w:rPr>
          <w:rFonts w:ascii="Verdana" w:hAnsi="Verdana" w:cs="Arial"/>
          <w:sz w:val="22"/>
          <w:szCs w:val="22"/>
        </w:rPr>
        <w:t>“Open”</w:t>
      </w:r>
      <w:r w:rsidRPr="00F54D58">
        <w:rPr>
          <w:rFonts w:ascii="Verdana" w:hAnsi="Verdana" w:cs="Arial"/>
          <w:sz w:val="22"/>
          <w:szCs w:val="22"/>
        </w:rPr>
        <w:t xml:space="preserve"> button.</w:t>
      </w:r>
    </w:p>
    <w:p w:rsidR="009E5013" w:rsidRDefault="009E1EB4" w:rsidP="009E1EB4">
      <w:pPr>
        <w:tabs>
          <w:tab w:val="left" w:pos="810"/>
          <w:tab w:val="left" w:pos="1080"/>
        </w:tabs>
        <w:ind w:left="810"/>
        <w:rPr>
          <w:rFonts w:ascii="Verdana" w:hAnsi="Verdana" w:cs="Arial"/>
        </w:rPr>
        <w:sectPr w:rsidR="009E5013" w:rsidSect="009E1EB4">
          <w:footerReference w:type="default" r:id="rId28"/>
          <w:pgSz w:w="12240" w:h="15840"/>
          <w:pgMar w:top="1008" w:right="864" w:bottom="1008" w:left="1152" w:header="576" w:footer="576" w:gutter="0"/>
          <w:cols w:space="720"/>
          <w:docGrid w:linePitch="360"/>
        </w:sectPr>
      </w:pPr>
      <w:r>
        <w:rPr>
          <w:rFonts w:ascii="Verdana" w:hAnsi="Verdana" w:cs="Arial"/>
          <w:noProof/>
        </w:rPr>
        <w:drawing>
          <wp:inline distT="0" distB="0" distL="0" distR="0">
            <wp:extent cx="5621654" cy="3429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8.png"/>
                    <pic:cNvPicPr/>
                  </pic:nvPicPr>
                  <pic:blipFill rotWithShape="1">
                    <a:blip r:embed="rId29">
                      <a:extLst>
                        <a:ext uri="{28A0092B-C50C-407E-A947-70E740481C1C}">
                          <a14:useLocalDpi xmlns:a14="http://schemas.microsoft.com/office/drawing/2010/main" val="0"/>
                        </a:ext>
                      </a:extLst>
                    </a:blip>
                    <a:srcRect t="9385" r="38005" b="24357"/>
                    <a:stretch/>
                  </pic:blipFill>
                  <pic:spPr bwMode="auto">
                    <a:xfrm>
                      <a:off x="0" y="0"/>
                      <a:ext cx="5623560" cy="3430162"/>
                    </a:xfrm>
                    <a:prstGeom prst="rect">
                      <a:avLst/>
                    </a:prstGeom>
                    <a:ln>
                      <a:noFill/>
                    </a:ln>
                    <a:extLst>
                      <a:ext uri="{53640926-AAD7-44D8-BBD7-CCE9431645EC}">
                        <a14:shadowObscured xmlns:a14="http://schemas.microsoft.com/office/drawing/2010/main"/>
                      </a:ext>
                    </a:extLst>
                  </pic:spPr>
                </pic:pic>
              </a:graphicData>
            </a:graphic>
          </wp:inline>
        </w:drawing>
      </w:r>
    </w:p>
    <w:p w:rsidR="009E1EB4" w:rsidRDefault="009E1EB4" w:rsidP="009E5013">
      <w:pPr>
        <w:tabs>
          <w:tab w:val="left" w:pos="810"/>
          <w:tab w:val="left" w:pos="1080"/>
        </w:tabs>
        <w:rPr>
          <w:rFonts w:ascii="Verdana" w:hAnsi="Verdana" w:cs="Arial"/>
        </w:rPr>
      </w:pPr>
    </w:p>
    <w:p w:rsidR="009E1EB4" w:rsidRPr="003A0160" w:rsidRDefault="0010073A" w:rsidP="009E1EB4">
      <w:pPr>
        <w:tabs>
          <w:tab w:val="center" w:pos="4680"/>
          <w:tab w:val="right" w:pos="9360"/>
        </w:tabs>
        <w:jc w:val="center"/>
        <w:rPr>
          <w:rFonts w:ascii="Verdana" w:hAnsi="Verdana" w:cs="Arial"/>
          <w:bCs/>
          <w:sz w:val="36"/>
          <w:szCs w:val="36"/>
        </w:rPr>
      </w:pPr>
      <w:r>
        <w:rPr>
          <w:rFonts w:ascii="Verdana" w:hAnsi="Verdana"/>
          <w:noProof/>
          <w:sz w:val="36"/>
          <w:szCs w:val="36"/>
        </w:rPr>
        <w:object w:dxaOrig="1440" w:dyaOrig="1440">
          <v:shape id="_x0000_s1042" type="#_x0000_t75" style="position:absolute;left:0;text-align:left;margin-left:0;margin-top:0;width:7in;height:66.2pt;z-index:-251635712" stroked="t" strokeweight="2pt">
            <v:imagedata r:id="rId9" o:title=""/>
            <o:lock v:ext="edit" aspectratio="f"/>
          </v:shape>
          <o:OLEObject Type="Embed" ProgID="Visio.Drawing.11" ShapeID="_x0000_s1042" DrawAspect="Content" ObjectID="_1570619138" r:id="rId30"/>
        </w:object>
      </w:r>
      <w:r w:rsidR="009E1EB4" w:rsidRPr="003A0160">
        <w:rPr>
          <w:rFonts w:ascii="Verdana" w:hAnsi="Verdana"/>
          <w:noProof/>
          <w:sz w:val="36"/>
          <w:szCs w:val="36"/>
        </w:rPr>
        <w:t>SMART Security Liaison</w:t>
      </w:r>
    </w:p>
    <w:p w:rsidR="009E1EB4" w:rsidRPr="003A0160" w:rsidRDefault="009E1EB4" w:rsidP="009E1EB4">
      <w:pPr>
        <w:jc w:val="center"/>
        <w:rPr>
          <w:rFonts w:ascii="Verdana" w:hAnsi="Verdana" w:cs="Arial"/>
          <w:b/>
          <w:bCs/>
          <w:sz w:val="36"/>
          <w:szCs w:val="36"/>
        </w:rPr>
      </w:pPr>
      <w:r w:rsidRPr="003A0160">
        <w:rPr>
          <w:rFonts w:ascii="Verdana" w:hAnsi="Verdana" w:cs="Arial"/>
          <w:b/>
          <w:bCs/>
          <w:sz w:val="36"/>
          <w:szCs w:val="36"/>
        </w:rPr>
        <w:t>Training Guide</w:t>
      </w:r>
    </w:p>
    <w:p w:rsidR="009E1EB4" w:rsidRDefault="009E1EB4" w:rsidP="009E1EB4">
      <w:pPr>
        <w:spacing w:after="360"/>
        <w:jc w:val="center"/>
        <w:rPr>
          <w:rFonts w:ascii="Verdana" w:hAnsi="Verdana"/>
        </w:rPr>
      </w:pPr>
      <w:r w:rsidRPr="003A0160">
        <w:rPr>
          <w:rFonts w:ascii="Verdana" w:hAnsi="Verdana" w:cs="Arial"/>
          <w:b/>
          <w:bCs/>
          <w:sz w:val="20"/>
          <w:szCs w:val="20"/>
        </w:rPr>
        <w:t>Statewide Management, Accounting and Reporting Tool</w:t>
      </w:r>
    </w:p>
    <w:p w:rsidR="009E1EB4" w:rsidRPr="00F54D58" w:rsidRDefault="0010073A" w:rsidP="009E1EB4">
      <w:pPr>
        <w:spacing w:after="200" w:line="276" w:lineRule="auto"/>
        <w:jc w:val="center"/>
        <w:rPr>
          <w:rFonts w:ascii="Verdana" w:hAnsi="Verdana" w:cs="Arial"/>
        </w:rPr>
      </w:pPr>
      <w:r>
        <w:rPr>
          <w:rFonts w:ascii="Verdana" w:hAnsi="Verdana"/>
        </w:rPr>
        <w:pict>
          <v:rect id="_x0000_i1038" style="width:469.95pt;height:1.75pt" o:hrpct="989" o:hralign="center" o:hrstd="t" o:hrnoshade="t" o:hr="t" fillcolor="black [3213]" stroked="f"/>
        </w:pict>
      </w:r>
    </w:p>
    <w:p w:rsidR="00F54D58" w:rsidRPr="00F54D58" w:rsidRDefault="00F54D58" w:rsidP="00F54D58">
      <w:pPr>
        <w:numPr>
          <w:ilvl w:val="0"/>
          <w:numId w:val="7"/>
        </w:numPr>
        <w:tabs>
          <w:tab w:val="left" w:pos="810"/>
        </w:tabs>
        <w:ind w:left="1260" w:hanging="450"/>
        <w:rPr>
          <w:rFonts w:ascii="Verdana" w:hAnsi="Verdana" w:cs="Arial"/>
          <w:sz w:val="22"/>
          <w:szCs w:val="22"/>
        </w:rPr>
      </w:pPr>
      <w:r w:rsidRPr="00F54D58">
        <w:rPr>
          <w:rFonts w:ascii="Verdana" w:hAnsi="Verdana" w:cs="Arial"/>
          <w:sz w:val="22"/>
          <w:szCs w:val="22"/>
        </w:rPr>
        <w:t xml:space="preserve">Click the </w:t>
      </w:r>
      <w:r w:rsidR="009E1EB4">
        <w:rPr>
          <w:rFonts w:ascii="Verdana" w:hAnsi="Verdana" w:cs="Arial"/>
          <w:sz w:val="22"/>
          <w:szCs w:val="22"/>
        </w:rPr>
        <w:t>“</w:t>
      </w:r>
      <w:r w:rsidRPr="00F54D58">
        <w:rPr>
          <w:rFonts w:ascii="Verdana" w:hAnsi="Verdana" w:cs="Arial"/>
          <w:sz w:val="22"/>
          <w:szCs w:val="22"/>
        </w:rPr>
        <w:t>Add request</w:t>
      </w:r>
      <w:r w:rsidR="009E1EB4">
        <w:rPr>
          <w:rFonts w:ascii="Verdana" w:hAnsi="Verdana" w:cs="Arial"/>
          <w:sz w:val="22"/>
          <w:szCs w:val="22"/>
        </w:rPr>
        <w:t>”</w:t>
      </w:r>
      <w:r w:rsidRPr="00F54D58">
        <w:rPr>
          <w:rFonts w:ascii="Verdana" w:hAnsi="Verdana" w:cs="Arial"/>
          <w:sz w:val="22"/>
          <w:szCs w:val="22"/>
        </w:rPr>
        <w:t xml:space="preserve"> button. </w:t>
      </w:r>
    </w:p>
    <w:p w:rsidR="00F54D58" w:rsidRPr="00F54D58" w:rsidRDefault="009E1EB4" w:rsidP="00F54D58">
      <w:pPr>
        <w:ind w:firstLine="1080"/>
        <w:rPr>
          <w:rFonts w:ascii="Verdana" w:hAnsi="Verdana" w:cs="Arial"/>
          <w:noProof/>
        </w:rPr>
      </w:pPr>
      <w:r>
        <w:rPr>
          <w:rFonts w:ascii="Verdana" w:hAnsi="Verdana" w:cs="Arial"/>
          <w:noProof/>
        </w:rPr>
        <w:drawing>
          <wp:inline distT="0" distB="0" distL="0" distR="0">
            <wp:extent cx="5623335" cy="11525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9.png"/>
                    <pic:cNvPicPr/>
                  </pic:nvPicPr>
                  <pic:blipFill rotWithShape="1">
                    <a:blip r:embed="rId31">
                      <a:extLst>
                        <a:ext uri="{28A0092B-C50C-407E-A947-70E740481C1C}">
                          <a14:useLocalDpi xmlns:a14="http://schemas.microsoft.com/office/drawing/2010/main" val="0"/>
                        </a:ext>
                      </a:extLst>
                    </a:blip>
                    <a:srcRect l="7797" t="62234" r="24780" b="11733"/>
                    <a:stretch/>
                  </pic:blipFill>
                  <pic:spPr bwMode="auto">
                    <a:xfrm>
                      <a:off x="0" y="0"/>
                      <a:ext cx="5623560" cy="1152571"/>
                    </a:xfrm>
                    <a:prstGeom prst="rect">
                      <a:avLst/>
                    </a:prstGeom>
                    <a:ln>
                      <a:noFill/>
                    </a:ln>
                    <a:extLst>
                      <a:ext uri="{53640926-AAD7-44D8-BBD7-CCE9431645EC}">
                        <a14:shadowObscured xmlns:a14="http://schemas.microsoft.com/office/drawing/2010/main"/>
                      </a:ext>
                    </a:extLst>
                  </pic:spPr>
                </pic:pic>
              </a:graphicData>
            </a:graphic>
          </wp:inline>
        </w:drawing>
      </w:r>
    </w:p>
    <w:p w:rsidR="00F54D58" w:rsidRPr="00F54D58" w:rsidRDefault="00F54D58" w:rsidP="00F54D58">
      <w:pPr>
        <w:ind w:firstLine="1080"/>
        <w:rPr>
          <w:rFonts w:ascii="Verdana" w:hAnsi="Verdana" w:cs="Arial"/>
        </w:rPr>
      </w:pPr>
    </w:p>
    <w:p w:rsidR="00F54D58" w:rsidRPr="00FC1C05" w:rsidRDefault="00F54D58" w:rsidP="00F54D58">
      <w:pPr>
        <w:numPr>
          <w:ilvl w:val="0"/>
          <w:numId w:val="7"/>
        </w:numPr>
        <w:tabs>
          <w:tab w:val="left" w:pos="810"/>
        </w:tabs>
        <w:ind w:left="1260" w:hanging="450"/>
        <w:rPr>
          <w:rFonts w:ascii="Verdana" w:hAnsi="Verdana" w:cs="Arial"/>
          <w:sz w:val="22"/>
          <w:szCs w:val="22"/>
        </w:rPr>
      </w:pPr>
      <w:r w:rsidRPr="00F54D58">
        <w:rPr>
          <w:rFonts w:ascii="Verdana" w:hAnsi="Verdana" w:cs="Arial"/>
          <w:sz w:val="22"/>
          <w:szCs w:val="22"/>
        </w:rPr>
        <w:t xml:space="preserve">The Service Desk assigns a </w:t>
      </w:r>
      <w:r w:rsidRPr="00FC1C05">
        <w:rPr>
          <w:rFonts w:ascii="Verdana" w:hAnsi="Verdana" w:cs="Arial"/>
          <w:b/>
          <w:sz w:val="22"/>
          <w:szCs w:val="22"/>
        </w:rPr>
        <w:t>Request ID</w:t>
      </w:r>
      <w:r w:rsidR="00A436CB">
        <w:rPr>
          <w:rFonts w:ascii="Verdana" w:hAnsi="Verdana" w:cs="Arial"/>
          <w:sz w:val="22"/>
          <w:szCs w:val="22"/>
        </w:rPr>
        <w:t xml:space="preserve"> to the </w:t>
      </w:r>
      <w:r w:rsidRPr="00F54D58">
        <w:rPr>
          <w:rFonts w:ascii="Verdana" w:hAnsi="Verdana" w:cs="Arial"/>
          <w:sz w:val="22"/>
          <w:szCs w:val="22"/>
        </w:rPr>
        <w:t xml:space="preserve">request.  This is displayed at the top </w:t>
      </w:r>
      <w:r w:rsidR="00FC1C05">
        <w:rPr>
          <w:rFonts w:ascii="Verdana" w:hAnsi="Verdana" w:cs="Arial"/>
          <w:sz w:val="22"/>
          <w:szCs w:val="22"/>
        </w:rPr>
        <w:t>right</w:t>
      </w:r>
      <w:r w:rsidRPr="00F54D58">
        <w:rPr>
          <w:rFonts w:ascii="Verdana" w:hAnsi="Verdana" w:cs="Arial"/>
          <w:sz w:val="22"/>
          <w:szCs w:val="22"/>
        </w:rPr>
        <w:t xml:space="preserve"> of the service request.</w:t>
      </w:r>
    </w:p>
    <w:p w:rsidR="00F54D58" w:rsidRPr="00F54D58" w:rsidRDefault="00FC1C05" w:rsidP="00F54D58">
      <w:pPr>
        <w:ind w:left="1080"/>
        <w:rPr>
          <w:rFonts w:ascii="Verdana" w:hAnsi="Verdana" w:cs="Arial"/>
        </w:rPr>
      </w:pPr>
      <w:r>
        <w:rPr>
          <w:rFonts w:ascii="Verdana" w:hAnsi="Verdana" w:cs="Arial"/>
          <w:noProof/>
        </w:rPr>
        <w:drawing>
          <wp:inline distT="0" distB="0" distL="0" distR="0">
            <wp:extent cx="5623560" cy="17616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9.png"/>
                    <pic:cNvPicPr/>
                  </pic:nvPicPr>
                  <pic:blipFill rotWithShape="1">
                    <a:blip r:embed="rId32">
                      <a:extLst>
                        <a:ext uri="{28A0092B-C50C-407E-A947-70E740481C1C}">
                          <a14:useLocalDpi xmlns:a14="http://schemas.microsoft.com/office/drawing/2010/main" val="0"/>
                        </a:ext>
                      </a:extLst>
                    </a:blip>
                    <a:srcRect l="28096" t="14765" b="46749"/>
                    <a:stretch/>
                  </pic:blipFill>
                  <pic:spPr bwMode="auto">
                    <a:xfrm>
                      <a:off x="0" y="0"/>
                      <a:ext cx="5623560" cy="1761685"/>
                    </a:xfrm>
                    <a:prstGeom prst="rect">
                      <a:avLst/>
                    </a:prstGeom>
                    <a:ln>
                      <a:noFill/>
                    </a:ln>
                    <a:extLst>
                      <a:ext uri="{53640926-AAD7-44D8-BBD7-CCE9431645EC}">
                        <a14:shadowObscured xmlns:a14="http://schemas.microsoft.com/office/drawing/2010/main"/>
                      </a:ext>
                    </a:extLst>
                  </pic:spPr>
                </pic:pic>
              </a:graphicData>
            </a:graphic>
          </wp:inline>
        </w:drawing>
      </w:r>
    </w:p>
    <w:p w:rsidR="00FC1C05" w:rsidRPr="009E5013" w:rsidRDefault="009E5013" w:rsidP="00FC1C05">
      <w:pPr>
        <w:pStyle w:val="Heading1"/>
        <w:rPr>
          <w:rFonts w:ascii="Verdana" w:hAnsi="Verdana"/>
        </w:rPr>
      </w:pPr>
      <w:bookmarkStart w:id="4" w:name="_Toc350517925"/>
      <w:r w:rsidRPr="009E5013">
        <w:rPr>
          <w:rFonts w:ascii="Verdana" w:hAnsi="Verdana"/>
        </w:rPr>
        <w:t xml:space="preserve">5.0   </w:t>
      </w:r>
      <w:r w:rsidR="00FC1C05" w:rsidRPr="009E5013">
        <w:rPr>
          <w:rFonts w:ascii="Verdana" w:hAnsi="Verdana"/>
        </w:rPr>
        <w:t>Request Completion</w:t>
      </w:r>
      <w:bookmarkEnd w:id="4"/>
      <w:r w:rsidR="00FC1C05" w:rsidRPr="009E5013">
        <w:rPr>
          <w:rFonts w:ascii="Verdana" w:hAnsi="Verdana"/>
        </w:rPr>
        <w:br/>
      </w:r>
    </w:p>
    <w:p w:rsidR="00FC1C05" w:rsidRPr="00FC1C05" w:rsidRDefault="00FC1C05" w:rsidP="00FC1C05">
      <w:pPr>
        <w:ind w:left="720"/>
        <w:rPr>
          <w:rFonts w:ascii="Verdana" w:hAnsi="Verdana" w:cs="Arial"/>
          <w:sz w:val="22"/>
          <w:szCs w:val="22"/>
        </w:rPr>
      </w:pPr>
      <w:r w:rsidRPr="00FC1C05">
        <w:rPr>
          <w:rFonts w:ascii="Verdana" w:hAnsi="Verdana" w:cs="Arial"/>
          <w:sz w:val="22"/>
          <w:szCs w:val="22"/>
        </w:rPr>
        <w:t>You will receive notification via e mail from the security team w</w:t>
      </w:r>
      <w:r>
        <w:rPr>
          <w:rFonts w:ascii="Verdana" w:hAnsi="Verdana" w:cs="Arial"/>
          <w:sz w:val="22"/>
          <w:szCs w:val="22"/>
        </w:rPr>
        <w:t>hen the changes have been made.</w:t>
      </w:r>
      <w:r w:rsidRPr="00FC1C05">
        <w:rPr>
          <w:rFonts w:ascii="Verdana" w:hAnsi="Verdana" w:cs="Arial"/>
          <w:sz w:val="22"/>
          <w:szCs w:val="22"/>
        </w:rPr>
        <w:t xml:space="preserve"> As the SMART Security Liaison, you will be responsible for informing your employee of the contents of the e mail.  </w:t>
      </w:r>
    </w:p>
    <w:p w:rsidR="00FC1C05" w:rsidRPr="00FC1C05" w:rsidRDefault="00FC1C05" w:rsidP="00FC1C05">
      <w:pPr>
        <w:ind w:left="720"/>
        <w:rPr>
          <w:rFonts w:ascii="Verdana" w:hAnsi="Verdana" w:cs="Arial"/>
          <w:sz w:val="22"/>
          <w:szCs w:val="22"/>
        </w:rPr>
      </w:pPr>
    </w:p>
    <w:p w:rsidR="00FC1C05" w:rsidRPr="00FC1C05" w:rsidRDefault="00FC1C05" w:rsidP="00FC1C05">
      <w:pPr>
        <w:ind w:left="720"/>
        <w:rPr>
          <w:rFonts w:ascii="Verdana" w:hAnsi="Verdana" w:cs="Arial"/>
        </w:rPr>
      </w:pPr>
      <w:r w:rsidRPr="0072199C">
        <w:rPr>
          <w:rFonts w:ascii="Verdana" w:hAnsi="Verdana" w:cs="Arial"/>
          <w:sz w:val="22"/>
          <w:szCs w:val="22"/>
        </w:rPr>
        <w:t xml:space="preserve">If for any reason the changes are not as requested, perform a </w:t>
      </w:r>
      <w:r w:rsidR="0072199C">
        <w:rPr>
          <w:rFonts w:ascii="Verdana" w:hAnsi="Verdana" w:cs="Arial"/>
          <w:sz w:val="22"/>
          <w:szCs w:val="22"/>
        </w:rPr>
        <w:t>reply</w:t>
      </w:r>
      <w:r w:rsidRPr="0072199C">
        <w:rPr>
          <w:rFonts w:ascii="Verdana" w:hAnsi="Verdana" w:cs="Arial"/>
          <w:sz w:val="22"/>
          <w:szCs w:val="22"/>
        </w:rPr>
        <w:t xml:space="preserve"> </w:t>
      </w:r>
      <w:r w:rsidR="0072199C">
        <w:rPr>
          <w:rFonts w:ascii="Verdana" w:hAnsi="Verdana" w:cs="Arial"/>
          <w:sz w:val="22"/>
          <w:szCs w:val="22"/>
        </w:rPr>
        <w:t xml:space="preserve">via email </w:t>
      </w:r>
      <w:r w:rsidRPr="0072199C">
        <w:rPr>
          <w:rFonts w:ascii="Verdana" w:hAnsi="Verdana" w:cs="Arial"/>
          <w:sz w:val="22"/>
          <w:szCs w:val="22"/>
        </w:rPr>
        <w:t>and the ticket wil</w:t>
      </w:r>
      <w:r w:rsidR="0072199C">
        <w:rPr>
          <w:rFonts w:ascii="Verdana" w:hAnsi="Verdana" w:cs="Arial"/>
          <w:sz w:val="22"/>
          <w:szCs w:val="22"/>
        </w:rPr>
        <w:t>l be reopened and worked again.</w:t>
      </w:r>
      <w:r w:rsidRPr="0072199C">
        <w:rPr>
          <w:rFonts w:ascii="Verdana" w:hAnsi="Verdana" w:cs="Arial"/>
          <w:sz w:val="22"/>
          <w:szCs w:val="22"/>
        </w:rPr>
        <w:t xml:space="preserve"> (</w:t>
      </w:r>
      <w:r w:rsidR="0072199C">
        <w:rPr>
          <w:rFonts w:ascii="Verdana" w:hAnsi="Verdana" w:cs="Arial"/>
          <w:sz w:val="22"/>
          <w:szCs w:val="22"/>
        </w:rPr>
        <w:t xml:space="preserve">Adding a reply to the request in ManageEngine itself will </w:t>
      </w:r>
      <w:r w:rsidR="0072199C" w:rsidRPr="0072199C">
        <w:rPr>
          <w:rFonts w:ascii="Verdana" w:hAnsi="Verdana" w:cs="Arial"/>
          <w:b/>
          <w:sz w:val="22"/>
          <w:szCs w:val="22"/>
        </w:rPr>
        <w:t>not</w:t>
      </w:r>
      <w:r w:rsidR="0072199C">
        <w:rPr>
          <w:rFonts w:ascii="Verdana" w:hAnsi="Verdana" w:cs="Arial"/>
          <w:sz w:val="22"/>
          <w:szCs w:val="22"/>
        </w:rPr>
        <w:t xml:space="preserve"> result in the ticket being reopened</w:t>
      </w:r>
      <w:r w:rsidRPr="0072199C">
        <w:rPr>
          <w:rFonts w:ascii="Verdana" w:hAnsi="Verdana" w:cs="Arial"/>
          <w:sz w:val="22"/>
          <w:szCs w:val="22"/>
        </w:rPr>
        <w:t>)</w:t>
      </w:r>
      <w:r w:rsidR="009E5013" w:rsidRPr="0072199C">
        <w:rPr>
          <w:rFonts w:ascii="Verdana" w:hAnsi="Verdana" w:cs="Arial"/>
          <w:sz w:val="22"/>
          <w:szCs w:val="22"/>
        </w:rPr>
        <w:t>.</w:t>
      </w:r>
    </w:p>
    <w:p w:rsidR="003A2B35" w:rsidRDefault="009E5013" w:rsidP="009E5013">
      <w:pPr>
        <w:spacing w:after="200" w:line="276" w:lineRule="auto"/>
        <w:ind w:left="720"/>
        <w:outlineLvl w:val="1"/>
        <w:rPr>
          <w:rFonts w:ascii="Verdana" w:hAnsi="Verdana" w:cs="Arial"/>
          <w:b/>
          <w:sz w:val="32"/>
          <w:szCs w:val="32"/>
          <w:u w:val="single"/>
        </w:rPr>
      </w:pPr>
      <w:r>
        <w:rPr>
          <w:rFonts w:ascii="Verdana" w:hAnsi="Verdana" w:cs="Arial"/>
          <w:b/>
          <w:noProof/>
          <w:sz w:val="32"/>
          <w:szCs w:val="32"/>
          <w:u w:val="single"/>
        </w:rPr>
        <w:drawing>
          <wp:inline distT="0" distB="0" distL="0" distR="0">
            <wp:extent cx="5623007" cy="1600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9.png"/>
                    <pic:cNvPicPr/>
                  </pic:nvPicPr>
                  <pic:blipFill rotWithShape="1">
                    <a:blip r:embed="rId32">
                      <a:extLst>
                        <a:ext uri="{28A0092B-C50C-407E-A947-70E740481C1C}">
                          <a14:useLocalDpi xmlns:a14="http://schemas.microsoft.com/office/drawing/2010/main" val="0"/>
                        </a:ext>
                      </a:extLst>
                    </a:blip>
                    <a:srcRect l="8069" t="4762" r="23269" b="61853"/>
                    <a:stretch/>
                  </pic:blipFill>
                  <pic:spPr bwMode="auto">
                    <a:xfrm>
                      <a:off x="0" y="0"/>
                      <a:ext cx="5623560" cy="1600357"/>
                    </a:xfrm>
                    <a:prstGeom prst="rect">
                      <a:avLst/>
                    </a:prstGeom>
                    <a:ln>
                      <a:noFill/>
                    </a:ln>
                    <a:extLst>
                      <a:ext uri="{53640926-AAD7-44D8-BBD7-CCE9431645EC}">
                        <a14:shadowObscured xmlns:a14="http://schemas.microsoft.com/office/drawing/2010/main"/>
                      </a:ext>
                    </a:extLst>
                  </pic:spPr>
                </pic:pic>
              </a:graphicData>
            </a:graphic>
          </wp:inline>
        </w:drawing>
      </w:r>
    </w:p>
    <w:p w:rsidR="00821BB6" w:rsidRDefault="00821BB6" w:rsidP="00821BB6">
      <w:pPr>
        <w:pStyle w:val="Heading1"/>
        <w:rPr>
          <w:rFonts w:ascii="Verdana" w:hAnsi="Verdana"/>
        </w:rPr>
      </w:pPr>
      <w:r w:rsidRPr="00821BB6">
        <w:rPr>
          <w:rFonts w:ascii="Verdana" w:hAnsi="Verdana"/>
        </w:rPr>
        <w:t>6.0</w:t>
      </w:r>
      <w:r w:rsidRPr="00821BB6">
        <w:rPr>
          <w:rFonts w:ascii="Verdana" w:hAnsi="Verdana"/>
        </w:rPr>
        <w:tab/>
        <w:t>Security Liaison Query</w:t>
      </w:r>
    </w:p>
    <w:p w:rsidR="001F4F26" w:rsidRDefault="001F4F26" w:rsidP="001F4F26"/>
    <w:p w:rsidR="001F4F26" w:rsidRPr="001F4F26" w:rsidRDefault="0072207B" w:rsidP="0072207B">
      <w:pPr>
        <w:ind w:left="720"/>
      </w:pPr>
      <w:r w:rsidRPr="00D4753E">
        <w:rPr>
          <w:rFonts w:ascii="Verdana" w:hAnsi="Verdana"/>
          <w:sz w:val="22"/>
          <w:szCs w:val="22"/>
        </w:rPr>
        <w:t>Our goal in providing this tool to you is to empower the Security Liaisons.  You no longer need to send a ManageEngine Help Desk request to find out what IDs are tied to what roles, etc.</w:t>
      </w:r>
      <w:r w:rsidR="006952C3">
        <w:rPr>
          <w:rFonts w:ascii="Verdana" w:hAnsi="Verdana"/>
          <w:sz w:val="22"/>
          <w:szCs w:val="22"/>
        </w:rPr>
        <w:br/>
      </w:r>
    </w:p>
    <w:p w:rsidR="00821BB6" w:rsidRDefault="00821BB6" w:rsidP="00821BB6"/>
    <w:p w:rsidR="00821BB6" w:rsidRDefault="00821BB6" w:rsidP="003A34F6">
      <w:pPr>
        <w:ind w:left="-180"/>
        <w:jc w:val="center"/>
      </w:pPr>
      <w:r>
        <w:rPr>
          <w:noProof/>
        </w:rPr>
        <w:drawing>
          <wp:inline distT="0" distB="0" distL="0" distR="0">
            <wp:extent cx="6200775" cy="4895850"/>
            <wp:effectExtent l="0" t="0" r="9525" b="0"/>
            <wp:docPr id="6" name="Picture 6" descr="cid:image002.png@01D1E293.BB42EB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1E293.BB42EB9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6200775" cy="4895850"/>
                    </a:xfrm>
                    <a:prstGeom prst="rect">
                      <a:avLst/>
                    </a:prstGeom>
                    <a:noFill/>
                    <a:ln>
                      <a:noFill/>
                    </a:ln>
                  </pic:spPr>
                </pic:pic>
              </a:graphicData>
            </a:graphic>
          </wp:inline>
        </w:drawing>
      </w:r>
      <w:r w:rsidR="006952C3">
        <w:br/>
      </w:r>
      <w:r w:rsidR="006952C3">
        <w:br/>
      </w:r>
    </w:p>
    <w:p w:rsidR="006952C3" w:rsidRPr="006952C3" w:rsidRDefault="00821BB6" w:rsidP="006952C3">
      <w:pPr>
        <w:pStyle w:val="ListParagraph"/>
        <w:numPr>
          <w:ilvl w:val="0"/>
          <w:numId w:val="8"/>
        </w:numPr>
        <w:rPr>
          <w:rFonts w:ascii="Verdana" w:eastAsiaTheme="minorHAnsi" w:hAnsi="Verdana" w:cs="Arial"/>
          <w:i/>
          <w:iCs/>
          <w:spacing w:val="-4"/>
          <w:sz w:val="22"/>
          <w:szCs w:val="22"/>
        </w:rPr>
      </w:pPr>
      <w:r w:rsidRPr="006952C3">
        <w:rPr>
          <w:rFonts w:ascii="Verdana" w:hAnsi="Verdana"/>
          <w:sz w:val="22"/>
          <w:szCs w:val="22"/>
        </w:rPr>
        <w:t xml:space="preserve">Simply sign in to SMART and follow this path: </w:t>
      </w:r>
      <w:r w:rsidRPr="006952C3">
        <w:rPr>
          <w:rFonts w:ascii="Verdana" w:hAnsi="Verdana" w:cs="Arial"/>
          <w:spacing w:val="-4"/>
          <w:sz w:val="22"/>
          <w:szCs w:val="22"/>
        </w:rPr>
        <w:t xml:space="preserve">SMART: </w:t>
      </w:r>
      <w:r w:rsidRPr="006952C3">
        <w:rPr>
          <w:rFonts w:ascii="Verdana" w:hAnsi="Verdana" w:cs="Arial"/>
          <w:i/>
          <w:iCs/>
          <w:spacing w:val="-4"/>
          <w:sz w:val="22"/>
          <w:szCs w:val="22"/>
        </w:rPr>
        <w:t>Main Menu &gt;</w:t>
      </w:r>
      <w:r w:rsidRPr="006952C3">
        <w:rPr>
          <w:rFonts w:ascii="Verdana" w:hAnsi="Verdana" w:cs="Arial"/>
          <w:spacing w:val="-4"/>
          <w:sz w:val="22"/>
          <w:szCs w:val="22"/>
        </w:rPr>
        <w:t xml:space="preserve"> </w:t>
      </w:r>
      <w:r w:rsidRPr="006952C3">
        <w:rPr>
          <w:rFonts w:ascii="Verdana" w:hAnsi="Verdana" w:cs="Arial"/>
          <w:i/>
          <w:iCs/>
          <w:spacing w:val="-4"/>
          <w:sz w:val="22"/>
          <w:szCs w:val="22"/>
        </w:rPr>
        <w:t>Reporting Tools&gt;Query&gt;Query Viewer</w:t>
      </w:r>
      <w:r w:rsidR="006952C3">
        <w:rPr>
          <w:rFonts w:ascii="Verdana" w:hAnsi="Verdana" w:cs="Arial"/>
          <w:i/>
          <w:iCs/>
          <w:spacing w:val="-4"/>
          <w:sz w:val="22"/>
          <w:szCs w:val="22"/>
        </w:rPr>
        <w:br/>
      </w:r>
      <w:r w:rsidR="006952C3">
        <w:rPr>
          <w:rFonts w:ascii="Verdana" w:eastAsiaTheme="minorHAnsi" w:hAnsi="Verdana" w:cs="Arial"/>
          <w:i/>
          <w:iCs/>
          <w:spacing w:val="-4"/>
          <w:sz w:val="22"/>
          <w:szCs w:val="22"/>
        </w:rPr>
        <w:br/>
      </w:r>
      <w:r w:rsidR="006952C3">
        <w:rPr>
          <w:rFonts w:ascii="Verdana" w:eastAsiaTheme="minorHAnsi" w:hAnsi="Verdana" w:cs="Arial"/>
          <w:i/>
          <w:iCs/>
          <w:spacing w:val="-4"/>
          <w:sz w:val="22"/>
          <w:szCs w:val="22"/>
        </w:rPr>
        <w:br/>
      </w:r>
      <w:r w:rsidR="006952C3">
        <w:rPr>
          <w:rFonts w:ascii="Verdana" w:eastAsiaTheme="minorHAnsi" w:hAnsi="Verdana" w:cs="Arial"/>
          <w:i/>
          <w:iCs/>
          <w:spacing w:val="-4"/>
          <w:sz w:val="22"/>
          <w:szCs w:val="22"/>
        </w:rPr>
        <w:br/>
      </w:r>
      <w:r w:rsidR="006952C3">
        <w:rPr>
          <w:rFonts w:ascii="Verdana" w:eastAsiaTheme="minorHAnsi" w:hAnsi="Verdana" w:cs="Arial"/>
          <w:i/>
          <w:iCs/>
          <w:spacing w:val="-4"/>
          <w:sz w:val="22"/>
          <w:szCs w:val="22"/>
        </w:rPr>
        <w:br/>
      </w:r>
      <w:r w:rsidR="006952C3">
        <w:rPr>
          <w:rFonts w:ascii="Verdana" w:eastAsiaTheme="minorHAnsi" w:hAnsi="Verdana" w:cs="Arial"/>
          <w:i/>
          <w:iCs/>
          <w:spacing w:val="-4"/>
          <w:sz w:val="22"/>
          <w:szCs w:val="22"/>
        </w:rPr>
        <w:br/>
      </w:r>
      <w:r w:rsidR="006952C3">
        <w:rPr>
          <w:rFonts w:ascii="Verdana" w:eastAsiaTheme="minorHAnsi" w:hAnsi="Verdana" w:cs="Arial"/>
          <w:i/>
          <w:iCs/>
          <w:spacing w:val="-4"/>
          <w:sz w:val="22"/>
          <w:szCs w:val="22"/>
        </w:rPr>
        <w:br/>
      </w:r>
      <w:r w:rsidR="006952C3">
        <w:rPr>
          <w:rFonts w:ascii="Verdana" w:eastAsiaTheme="minorHAnsi" w:hAnsi="Verdana" w:cs="Arial"/>
          <w:i/>
          <w:iCs/>
          <w:spacing w:val="-4"/>
          <w:sz w:val="22"/>
          <w:szCs w:val="22"/>
        </w:rPr>
        <w:br/>
      </w:r>
      <w:r w:rsidR="006952C3">
        <w:rPr>
          <w:rFonts w:ascii="Verdana" w:eastAsiaTheme="minorHAnsi" w:hAnsi="Verdana" w:cs="Arial"/>
          <w:i/>
          <w:iCs/>
          <w:spacing w:val="-4"/>
          <w:sz w:val="22"/>
          <w:szCs w:val="22"/>
        </w:rPr>
        <w:br/>
      </w:r>
      <w:r w:rsidR="006952C3">
        <w:rPr>
          <w:rFonts w:ascii="Verdana" w:eastAsiaTheme="minorHAnsi" w:hAnsi="Verdana" w:cs="Arial"/>
          <w:i/>
          <w:iCs/>
          <w:spacing w:val="-4"/>
          <w:sz w:val="22"/>
          <w:szCs w:val="22"/>
        </w:rPr>
        <w:br/>
      </w:r>
    </w:p>
    <w:p w:rsidR="00821BB6" w:rsidRPr="006952C3" w:rsidRDefault="006952C3" w:rsidP="006952C3">
      <w:pPr>
        <w:pStyle w:val="ListParagraph"/>
        <w:numPr>
          <w:ilvl w:val="0"/>
          <w:numId w:val="8"/>
        </w:numPr>
        <w:rPr>
          <w:rFonts w:ascii="Verdana" w:eastAsiaTheme="minorHAnsi" w:hAnsi="Verdana" w:cs="Arial"/>
          <w:i/>
          <w:iCs/>
          <w:spacing w:val="-4"/>
          <w:sz w:val="22"/>
          <w:szCs w:val="22"/>
        </w:rPr>
      </w:pPr>
      <w:r w:rsidRPr="006952C3">
        <w:rPr>
          <w:rFonts w:ascii="Verdana" w:hAnsi="Verdana" w:cs="Arial"/>
          <w:iCs/>
          <w:spacing w:val="-4"/>
          <w:sz w:val="22"/>
          <w:szCs w:val="22"/>
        </w:rPr>
        <w:t xml:space="preserve">Select the </w:t>
      </w:r>
      <w:r w:rsidR="00821BB6" w:rsidRPr="006952C3">
        <w:rPr>
          <w:rFonts w:ascii="Arial" w:hAnsi="Arial" w:cs="Arial"/>
          <w:bCs/>
          <w:spacing w:val="-4"/>
        </w:rPr>
        <w:t>Query Name:</w:t>
      </w:r>
      <w:r w:rsidR="00821BB6" w:rsidRPr="006952C3">
        <w:rPr>
          <w:rFonts w:ascii="Arial" w:hAnsi="Arial" w:cs="Arial"/>
          <w:b/>
          <w:bCs/>
          <w:spacing w:val="-4"/>
        </w:rPr>
        <w:t xml:space="preserve"> KS_SEC_ROLE_BY_USERID</w:t>
      </w:r>
      <w:r w:rsidR="00180F53">
        <w:rPr>
          <w:rFonts w:ascii="Arial" w:hAnsi="Arial" w:cs="Arial"/>
          <w:b/>
          <w:bCs/>
          <w:spacing w:val="-4"/>
        </w:rPr>
        <w:t xml:space="preserve"> </w:t>
      </w:r>
      <w:r w:rsidR="00180F53" w:rsidRPr="00180F53">
        <w:rPr>
          <w:rFonts w:ascii="Arial" w:hAnsi="Arial" w:cs="Arial"/>
          <w:bCs/>
          <w:spacing w:val="-4"/>
        </w:rPr>
        <w:t>then click SEARCH</w:t>
      </w:r>
    </w:p>
    <w:p w:rsidR="00821BB6" w:rsidRDefault="00821BB6" w:rsidP="00821BB6">
      <w:pPr>
        <w:autoSpaceDE w:val="0"/>
        <w:autoSpaceDN w:val="0"/>
        <w:spacing w:before="32" w:line="264" w:lineRule="auto"/>
        <w:ind w:left="952" w:right="59" w:hanging="360"/>
        <w:rPr>
          <w:rFonts w:ascii="Calibri" w:hAnsi="Calibri" w:cs="Calibri"/>
          <w:color w:val="FF0000"/>
        </w:rPr>
      </w:pPr>
      <w:r>
        <w:rPr>
          <w:rFonts w:ascii="Arial" w:hAnsi="Arial" w:cs="Arial"/>
          <w:color w:val="FF0000"/>
          <w:spacing w:val="54"/>
        </w:rPr>
        <w:t xml:space="preserve">   </w:t>
      </w:r>
    </w:p>
    <w:p w:rsidR="00821BB6" w:rsidRDefault="00821BB6" w:rsidP="00821BB6">
      <w:pPr>
        <w:autoSpaceDE w:val="0"/>
        <w:autoSpaceDN w:val="0"/>
        <w:spacing w:line="264" w:lineRule="auto"/>
        <w:ind w:left="952" w:right="59" w:hanging="360"/>
        <w:rPr>
          <w:color w:val="FF0000"/>
        </w:rPr>
      </w:pPr>
      <w:r>
        <w:rPr>
          <w:noProof/>
        </w:rPr>
        <w:drawing>
          <wp:anchor distT="0" distB="0" distL="114300" distR="114300" simplePos="0" relativeHeight="251682816" behindDoc="0" locked="0" layoutInCell="1" allowOverlap="1">
            <wp:simplePos x="0" y="0"/>
            <wp:positionH relativeFrom="column">
              <wp:posOffset>1983105</wp:posOffset>
            </wp:positionH>
            <wp:positionV relativeFrom="paragraph">
              <wp:posOffset>2124076</wp:posOffset>
            </wp:positionV>
            <wp:extent cx="1981200" cy="209550"/>
            <wp:effectExtent l="0" t="0" r="0" b="0"/>
            <wp:wrapNone/>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Arrow Connector 120"/>
                    <pic:cNvPicPr>
                      <a:picLocks noChangeArrowheads="1"/>
                    </pic:cNvPicPr>
                  </pic:nvPicPr>
                  <pic:blipFill>
                    <a:blip r:embed="rId35">
                      <a:extLst>
                        <a:ext uri="{28A0092B-C50C-407E-A947-70E740481C1C}">
                          <a14:useLocalDpi xmlns:a14="http://schemas.microsoft.com/office/drawing/2010/main" val="0"/>
                        </a:ext>
                      </a:extLst>
                    </a:blip>
                    <a:srcRect r="-1434"/>
                    <a:stretch>
                      <a:fillRect/>
                    </a:stretch>
                  </pic:blipFill>
                  <pic:spPr bwMode="auto">
                    <a:xfrm>
                      <a:off x="0" y="0"/>
                      <a:ext cx="1981200" cy="2095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simplePos x="0" y="0"/>
            <wp:positionH relativeFrom="column">
              <wp:posOffset>34925</wp:posOffset>
            </wp:positionH>
            <wp:positionV relativeFrom="paragraph">
              <wp:posOffset>945515</wp:posOffset>
            </wp:positionV>
            <wp:extent cx="619125" cy="228600"/>
            <wp:effectExtent l="0" t="0" r="9525" b="0"/>
            <wp:wrapNone/>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Arrow Connector 119"/>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simplePos x="0" y="0"/>
            <wp:positionH relativeFrom="column">
              <wp:posOffset>3825875</wp:posOffset>
            </wp:positionH>
            <wp:positionV relativeFrom="paragraph">
              <wp:posOffset>735965</wp:posOffset>
            </wp:positionV>
            <wp:extent cx="361950" cy="219075"/>
            <wp:effectExtent l="0" t="0" r="0" b="9525"/>
            <wp:wrapNone/>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Arrow Connector 118"/>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2190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simplePos x="0" y="0"/>
            <wp:positionH relativeFrom="column">
              <wp:posOffset>1654175</wp:posOffset>
            </wp:positionH>
            <wp:positionV relativeFrom="paragraph">
              <wp:posOffset>2107565</wp:posOffset>
            </wp:positionV>
            <wp:extent cx="1885950" cy="200025"/>
            <wp:effectExtent l="0" t="0" r="0" b="9525"/>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Arrow Connector 117"/>
                    <pic:cNvPicPr>
                      <a:picLocks noChangeArrowheads="1"/>
                    </pic:cNvPicPr>
                  </pic:nvPicPr>
                  <pic:blipFill>
                    <a:blip r:embed="rId38">
                      <a:extLst>
                        <a:ext uri="{28A0092B-C50C-407E-A947-70E740481C1C}">
                          <a14:useLocalDpi xmlns:a14="http://schemas.microsoft.com/office/drawing/2010/main" val="0"/>
                        </a:ext>
                      </a:extLst>
                    </a:blip>
                    <a:srcRect r="-2061"/>
                    <a:stretch>
                      <a:fillRect/>
                    </a:stretch>
                  </pic:blipFill>
                  <pic:spPr bwMode="auto">
                    <a:xfrm>
                      <a:off x="0" y="0"/>
                      <a:ext cx="1885950" cy="200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extent cx="5943600" cy="2219325"/>
            <wp:effectExtent l="0" t="0" r="0" b="9525"/>
            <wp:docPr id="9" name="Picture 9" descr="cid:image009.jpg@01D1ED73.C48EF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9.jpg@01D1ED73.C48EF46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5943600" cy="2219325"/>
                    </a:xfrm>
                    <a:prstGeom prst="rect">
                      <a:avLst/>
                    </a:prstGeom>
                    <a:noFill/>
                    <a:ln>
                      <a:noFill/>
                    </a:ln>
                  </pic:spPr>
                </pic:pic>
              </a:graphicData>
            </a:graphic>
          </wp:inline>
        </w:drawing>
      </w:r>
      <w:r w:rsidR="006952C3">
        <w:rPr>
          <w:color w:val="FF0000"/>
        </w:rPr>
        <w:br/>
      </w:r>
    </w:p>
    <w:p w:rsidR="00821BB6" w:rsidRPr="006952C3" w:rsidRDefault="00821BB6" w:rsidP="006952C3">
      <w:pPr>
        <w:pStyle w:val="ListParagraph"/>
        <w:numPr>
          <w:ilvl w:val="0"/>
          <w:numId w:val="8"/>
        </w:numPr>
        <w:autoSpaceDE w:val="0"/>
        <w:autoSpaceDN w:val="0"/>
        <w:spacing w:before="32"/>
        <w:ind w:right="58"/>
        <w:rPr>
          <w:rFonts w:ascii="Verdana" w:hAnsi="Verdana" w:cs="Arial"/>
          <w:spacing w:val="-4"/>
          <w:sz w:val="22"/>
          <w:szCs w:val="22"/>
        </w:rPr>
      </w:pPr>
      <w:r w:rsidRPr="006952C3">
        <w:rPr>
          <w:rFonts w:ascii="Verdana" w:hAnsi="Verdana" w:cs="Arial"/>
          <w:spacing w:val="-4"/>
          <w:sz w:val="22"/>
          <w:szCs w:val="22"/>
        </w:rPr>
        <w:t>Choose HTML or Excel</w:t>
      </w:r>
      <w:r w:rsidR="006952C3">
        <w:rPr>
          <w:rFonts w:ascii="Verdana" w:hAnsi="Verdana" w:cs="Arial"/>
          <w:spacing w:val="-4"/>
          <w:sz w:val="22"/>
          <w:szCs w:val="22"/>
        </w:rPr>
        <w:br/>
      </w:r>
    </w:p>
    <w:p w:rsidR="00821BB6" w:rsidRPr="006952C3" w:rsidRDefault="006952C3" w:rsidP="006952C3">
      <w:pPr>
        <w:pStyle w:val="ListParagraph"/>
        <w:numPr>
          <w:ilvl w:val="0"/>
          <w:numId w:val="8"/>
        </w:numPr>
        <w:autoSpaceDE w:val="0"/>
        <w:autoSpaceDN w:val="0"/>
        <w:spacing w:before="32"/>
        <w:ind w:right="58"/>
        <w:rPr>
          <w:rFonts w:ascii="Verdana" w:hAnsi="Verdana" w:cs="Arial"/>
          <w:spacing w:val="-4"/>
          <w:sz w:val="22"/>
          <w:szCs w:val="22"/>
        </w:rPr>
      </w:pPr>
      <w:r>
        <w:rPr>
          <w:rFonts w:ascii="Verdana" w:hAnsi="Verdana" w:cs="Arial"/>
          <w:spacing w:val="-4"/>
          <w:sz w:val="22"/>
          <w:szCs w:val="22"/>
        </w:rPr>
        <w:t>Enter</w:t>
      </w:r>
      <w:r w:rsidR="00821BB6" w:rsidRPr="006952C3">
        <w:rPr>
          <w:rFonts w:ascii="Verdana" w:hAnsi="Verdana" w:cs="Arial"/>
          <w:spacing w:val="-4"/>
          <w:sz w:val="22"/>
          <w:szCs w:val="22"/>
        </w:rPr>
        <w:t xml:space="preserve"> the </w:t>
      </w:r>
      <w:r w:rsidRPr="006952C3">
        <w:rPr>
          <w:rFonts w:ascii="Verdana" w:hAnsi="Verdana" w:cs="Arial"/>
          <w:spacing w:val="-4"/>
          <w:sz w:val="22"/>
          <w:szCs w:val="22"/>
        </w:rPr>
        <w:t xml:space="preserve">USER ID desired </w:t>
      </w:r>
      <w:r>
        <w:rPr>
          <w:rFonts w:ascii="Verdana" w:hAnsi="Verdana" w:cs="Arial"/>
          <w:spacing w:val="-4"/>
          <w:sz w:val="22"/>
          <w:szCs w:val="22"/>
        </w:rPr>
        <w:t>or e</w:t>
      </w:r>
      <w:r w:rsidR="00821BB6" w:rsidRPr="006952C3">
        <w:rPr>
          <w:rFonts w:ascii="Verdana" w:hAnsi="Verdana" w:cs="Arial"/>
          <w:spacing w:val="-4"/>
          <w:sz w:val="22"/>
          <w:szCs w:val="22"/>
        </w:rPr>
        <w:t>nter the name of the role</w:t>
      </w:r>
      <w:r>
        <w:rPr>
          <w:rFonts w:ascii="Verdana" w:hAnsi="Verdana" w:cs="Arial"/>
          <w:spacing w:val="-4"/>
          <w:sz w:val="22"/>
          <w:szCs w:val="22"/>
        </w:rPr>
        <w:t xml:space="preserve"> you wish to see in ‘Role Name’ </w:t>
      </w:r>
      <w:r w:rsidR="008C1C2F">
        <w:rPr>
          <w:rFonts w:ascii="Verdana" w:hAnsi="Verdana" w:cs="Arial"/>
          <w:spacing w:val="-4"/>
          <w:sz w:val="22"/>
          <w:szCs w:val="22"/>
        </w:rPr>
        <w:t>(KAP_Agy_AP_Processor =</w:t>
      </w:r>
      <w:r w:rsidR="00821BB6" w:rsidRPr="006952C3">
        <w:rPr>
          <w:rFonts w:ascii="Verdana" w:hAnsi="Verdana" w:cs="Arial"/>
          <w:spacing w:val="-4"/>
          <w:sz w:val="22"/>
          <w:szCs w:val="22"/>
        </w:rPr>
        <w:t xml:space="preserve"> Agency AP Processor)</w:t>
      </w:r>
      <w:r w:rsidR="008C1C2F">
        <w:rPr>
          <w:rFonts w:ascii="Verdana" w:hAnsi="Verdana" w:cs="Arial"/>
          <w:spacing w:val="-4"/>
          <w:sz w:val="22"/>
          <w:szCs w:val="22"/>
        </w:rPr>
        <w:br/>
        <w:t xml:space="preserve">(Entering </w:t>
      </w:r>
      <w:r w:rsidR="008C1C2F" w:rsidRPr="006952C3">
        <w:rPr>
          <w:rFonts w:ascii="Verdana" w:hAnsi="Verdana" w:cs="Arial"/>
          <w:spacing w:val="-4"/>
          <w:sz w:val="22"/>
          <w:szCs w:val="22"/>
        </w:rPr>
        <w:t xml:space="preserve">% in </w:t>
      </w:r>
      <w:r w:rsidR="008C1C2F" w:rsidRPr="00D4753E">
        <w:rPr>
          <w:rFonts w:ascii="Verdana" w:hAnsi="Verdana" w:cs="Arial"/>
          <w:spacing w:val="-4"/>
          <w:sz w:val="22"/>
          <w:szCs w:val="22"/>
        </w:rPr>
        <w:t>in either field indicates you want to see ALL IDs or ALL Roles.</w:t>
      </w:r>
      <w:r w:rsidR="008C1C2F">
        <w:rPr>
          <w:rFonts w:ascii="Verdana" w:hAnsi="Verdana" w:cs="Arial"/>
          <w:spacing w:val="-4"/>
          <w:sz w:val="22"/>
          <w:szCs w:val="22"/>
        </w:rPr>
        <w:t>)</w:t>
      </w:r>
    </w:p>
    <w:p w:rsidR="00821BB6" w:rsidRDefault="00821BB6" w:rsidP="006952C3">
      <w:pPr>
        <w:autoSpaceDE w:val="0"/>
        <w:autoSpaceDN w:val="0"/>
        <w:spacing w:before="32" w:line="264" w:lineRule="auto"/>
        <w:ind w:right="59"/>
        <w:rPr>
          <w:rFonts w:ascii="Calibri" w:hAnsi="Calibri" w:cs="Calibri"/>
          <w:color w:val="FF0000"/>
          <w:sz w:val="22"/>
          <w:szCs w:val="22"/>
        </w:rPr>
      </w:pPr>
    </w:p>
    <w:p w:rsidR="00821BB6" w:rsidRDefault="00180F53" w:rsidP="00821BB6">
      <w:pPr>
        <w:autoSpaceDE w:val="0"/>
        <w:autoSpaceDN w:val="0"/>
        <w:spacing w:line="264" w:lineRule="auto"/>
        <w:ind w:left="952" w:right="59" w:hanging="360"/>
      </w:pPr>
      <w:r w:rsidRPr="00180F53">
        <w:rPr>
          <w:noProof/>
          <w:color w:val="FF0000"/>
        </w:rPr>
        <mc:AlternateContent>
          <mc:Choice Requires="wps">
            <w:drawing>
              <wp:anchor distT="0" distB="0" distL="114300" distR="114300" simplePos="0" relativeHeight="251686912" behindDoc="0" locked="0" layoutInCell="1" allowOverlap="1">
                <wp:simplePos x="0" y="0"/>
                <wp:positionH relativeFrom="column">
                  <wp:posOffset>1659255</wp:posOffset>
                </wp:positionH>
                <wp:positionV relativeFrom="paragraph">
                  <wp:posOffset>560705</wp:posOffset>
                </wp:positionV>
                <wp:extent cx="1095375" cy="314325"/>
                <wp:effectExtent l="38100" t="0" r="28575" b="66675"/>
                <wp:wrapNone/>
                <wp:docPr id="16" name="Straight Arrow Connector 16"/>
                <wp:cNvGraphicFramePr/>
                <a:graphic xmlns:a="http://schemas.openxmlformats.org/drawingml/2006/main">
                  <a:graphicData uri="http://schemas.microsoft.com/office/word/2010/wordprocessingShape">
                    <wps:wsp>
                      <wps:cNvCnPr/>
                      <wps:spPr>
                        <a:xfrm flipH="1">
                          <a:off x="0" y="0"/>
                          <a:ext cx="1095375"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B6725AF" id="_x0000_t32" coordsize="21600,21600" o:spt="32" o:oned="t" path="m,l21600,21600e" filled="f">
                <v:path arrowok="t" fillok="f" o:connecttype="none"/>
                <o:lock v:ext="edit" shapetype="t"/>
              </v:shapetype>
              <v:shape id="Straight Arrow Connector 16" o:spid="_x0000_s1026" type="#_x0000_t32" style="position:absolute;margin-left:130.65pt;margin-top:44.15pt;width:86.25pt;height:24.75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" strokecolor="#4579b8 [3044]">
                <v:stroke endarrow="block"/>
              </v:shape>
            </w:pict>
          </mc:Fallback>
        </mc:AlternateContent>
      </w:r>
      <w:r w:rsidR="00821BB6">
        <w:rPr>
          <w:color w:val="FF0000"/>
        </w:rPr>
        <w:t xml:space="preserve">        </w:t>
      </w:r>
      <w:r w:rsidR="00821BB6">
        <w:rPr>
          <w:noProof/>
        </w:rPr>
        <w:drawing>
          <wp:inline distT="0" distB="0" distL="0" distR="0">
            <wp:extent cx="3857625" cy="1047750"/>
            <wp:effectExtent l="0" t="0" r="9525" b="0"/>
            <wp:docPr id="8" name="Picture 8" descr="cid:image011.jpg@01D1ED73.C48EF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1.jpg@01D1ED73.C48EF46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3857625" cy="1047750"/>
                    </a:xfrm>
                    <a:prstGeom prst="rect">
                      <a:avLst/>
                    </a:prstGeom>
                    <a:noFill/>
                    <a:ln>
                      <a:noFill/>
                    </a:ln>
                  </pic:spPr>
                </pic:pic>
              </a:graphicData>
            </a:graphic>
          </wp:inline>
        </w:drawing>
      </w:r>
    </w:p>
    <w:p w:rsidR="00821BB6" w:rsidRPr="006952C3" w:rsidRDefault="00821BB6" w:rsidP="006952C3">
      <w:pPr>
        <w:pStyle w:val="ListParagraph"/>
        <w:numPr>
          <w:ilvl w:val="0"/>
          <w:numId w:val="8"/>
        </w:numPr>
        <w:autoSpaceDE w:val="0"/>
        <w:autoSpaceDN w:val="0"/>
        <w:spacing w:before="32" w:line="264" w:lineRule="auto"/>
        <w:ind w:right="59"/>
        <w:rPr>
          <w:rFonts w:ascii="Verdana" w:hAnsi="Verdana" w:cs="Arial"/>
          <w:spacing w:val="-4"/>
          <w:sz w:val="22"/>
          <w:szCs w:val="22"/>
        </w:rPr>
      </w:pPr>
      <w:r w:rsidRPr="006952C3">
        <w:rPr>
          <w:rFonts w:ascii="Verdana" w:hAnsi="Verdana" w:cs="Arial"/>
          <w:spacing w:val="-4"/>
          <w:sz w:val="22"/>
          <w:szCs w:val="22"/>
        </w:rPr>
        <w:t>Click on ‘View Results’</w:t>
      </w:r>
    </w:p>
    <w:p w:rsidR="00821BB6" w:rsidRPr="00D4753E" w:rsidRDefault="00821BB6" w:rsidP="00821BB6">
      <w:pPr>
        <w:autoSpaceDE w:val="0"/>
        <w:autoSpaceDN w:val="0"/>
        <w:spacing w:before="32" w:line="264" w:lineRule="auto"/>
        <w:ind w:left="1312" w:right="59"/>
        <w:rPr>
          <w:rFonts w:ascii="Verdana" w:hAnsi="Verdana" w:cs="Calibri"/>
          <w:sz w:val="22"/>
          <w:szCs w:val="22"/>
        </w:rPr>
      </w:pPr>
    </w:p>
    <w:p w:rsidR="00821BB6" w:rsidRPr="00D4753E" w:rsidRDefault="00821BB6" w:rsidP="00821BB6">
      <w:pPr>
        <w:autoSpaceDE w:val="0"/>
        <w:autoSpaceDN w:val="0"/>
        <w:spacing w:before="32" w:line="264" w:lineRule="auto"/>
        <w:ind w:left="720" w:right="59"/>
        <w:rPr>
          <w:rFonts w:ascii="Verdana" w:hAnsi="Verdana" w:cs="Arial"/>
          <w:spacing w:val="-4"/>
          <w:sz w:val="22"/>
          <w:szCs w:val="22"/>
        </w:rPr>
      </w:pPr>
      <w:r w:rsidRPr="00D4753E">
        <w:rPr>
          <w:rFonts w:ascii="Verdana" w:hAnsi="Verdana" w:cs="Arial"/>
          <w:spacing w:val="-4"/>
          <w:sz w:val="22"/>
          <w:szCs w:val="22"/>
        </w:rPr>
        <w:t xml:space="preserve">The list below was requested in Excel format.  User IDs and other information is covered for security purposes below, but your agency information will be presented to you in columns A, B, C, D, E.  </w:t>
      </w:r>
    </w:p>
    <w:p w:rsidR="00821BB6" w:rsidRDefault="00821BB6" w:rsidP="003A34F6">
      <w:pPr>
        <w:autoSpaceDE w:val="0"/>
        <w:autoSpaceDN w:val="0"/>
        <w:spacing w:before="32" w:line="264" w:lineRule="auto"/>
        <w:ind w:left="270" w:right="59"/>
        <w:jc w:val="center"/>
        <w:rPr>
          <w:rFonts w:ascii="Calibri" w:hAnsi="Calibri" w:cs="Calibri"/>
          <w:color w:val="FF0000"/>
        </w:rPr>
      </w:pPr>
      <w:r>
        <w:rPr>
          <w:noProof/>
        </w:rPr>
        <w:drawing>
          <wp:inline distT="0" distB="0" distL="0" distR="0">
            <wp:extent cx="5962650" cy="2581275"/>
            <wp:effectExtent l="0" t="0" r="0" b="9525"/>
            <wp:docPr id="7" name="Picture 7" descr="cid:image012.jpg@01D1ED73.C48EF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2.jpg@01D1ED73.C48EF46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5962650" cy="2581275"/>
                    </a:xfrm>
                    <a:prstGeom prst="rect">
                      <a:avLst/>
                    </a:prstGeom>
                    <a:noFill/>
                    <a:ln>
                      <a:noFill/>
                    </a:ln>
                  </pic:spPr>
                </pic:pic>
              </a:graphicData>
            </a:graphic>
          </wp:inline>
        </w:drawing>
      </w:r>
    </w:p>
    <w:sectPr w:rsidR="00821BB6" w:rsidSect="009E5013">
      <w:pgSz w:w="12240" w:h="15840"/>
      <w:pgMar w:top="1008" w:right="864" w:bottom="288" w:left="1152"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073A" w:rsidRDefault="0010073A" w:rsidP="003A0160">
      <w:r>
        <w:separator/>
      </w:r>
    </w:p>
  </w:endnote>
  <w:endnote w:type="continuationSeparator" w:id="0">
    <w:p w:rsidR="0010073A" w:rsidRDefault="0010073A" w:rsidP="003A0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875182"/>
      <w:docPartObj>
        <w:docPartGallery w:val="Page Numbers (Bottom of Page)"/>
        <w:docPartUnique/>
      </w:docPartObj>
    </w:sdtPr>
    <w:sdtEndPr/>
    <w:sdtContent>
      <w:sdt>
        <w:sdtPr>
          <w:id w:val="1728636285"/>
          <w:docPartObj>
            <w:docPartGallery w:val="Page Numbers (Top of Page)"/>
            <w:docPartUnique/>
          </w:docPartObj>
        </w:sdtPr>
        <w:sdtEndPr/>
        <w:sdtContent>
          <w:p w:rsidR="009E5013" w:rsidRDefault="009E5013">
            <w:pPr>
              <w:pStyle w:val="Footer"/>
              <w:jc w:val="center"/>
            </w:pPr>
            <w:r>
              <w:t xml:space="preserve">Page </w:t>
            </w:r>
            <w:r>
              <w:rPr>
                <w:b/>
                <w:bCs/>
              </w:rPr>
              <w:fldChar w:fldCharType="begin"/>
            </w:r>
            <w:r>
              <w:rPr>
                <w:b/>
                <w:bCs/>
              </w:rPr>
              <w:instrText xml:space="preserve"> PAGE </w:instrText>
            </w:r>
            <w:r>
              <w:rPr>
                <w:b/>
                <w:bCs/>
              </w:rPr>
              <w:fldChar w:fldCharType="separate"/>
            </w:r>
            <w:r w:rsidR="002E74CD">
              <w:rPr>
                <w:b/>
                <w:bCs/>
                <w:noProof/>
              </w:rPr>
              <w:t>8</w:t>
            </w:r>
            <w:r>
              <w:rPr>
                <w:b/>
                <w:bCs/>
              </w:rPr>
              <w:fldChar w:fldCharType="end"/>
            </w:r>
            <w:r>
              <w:t xml:space="preserve"> of </w:t>
            </w:r>
            <w:r>
              <w:rPr>
                <w:b/>
                <w:bCs/>
              </w:rPr>
              <w:fldChar w:fldCharType="begin"/>
            </w:r>
            <w:r>
              <w:rPr>
                <w:b/>
                <w:bCs/>
              </w:rPr>
              <w:instrText xml:space="preserve"> NUMPAGES  </w:instrText>
            </w:r>
            <w:r>
              <w:rPr>
                <w:b/>
                <w:bCs/>
              </w:rPr>
              <w:fldChar w:fldCharType="separate"/>
            </w:r>
            <w:r w:rsidR="002E74CD">
              <w:rPr>
                <w:b/>
                <w:bCs/>
                <w:noProof/>
              </w:rPr>
              <w:t>8</w:t>
            </w:r>
            <w:r>
              <w:rPr>
                <w:b/>
                <w:bCs/>
              </w:rPr>
              <w:fldChar w:fldCharType="end"/>
            </w:r>
          </w:p>
        </w:sdtContent>
      </w:sdt>
    </w:sdtContent>
  </w:sdt>
  <w:p w:rsidR="00572550" w:rsidRDefault="00572550" w:rsidP="0057255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073A" w:rsidRDefault="0010073A" w:rsidP="003A0160">
      <w:r>
        <w:separator/>
      </w:r>
    </w:p>
  </w:footnote>
  <w:footnote w:type="continuationSeparator" w:id="0">
    <w:p w:rsidR="0010073A" w:rsidRDefault="0010073A" w:rsidP="003A01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A208B8"/>
    <w:multiLevelType w:val="hybridMultilevel"/>
    <w:tmpl w:val="DD96753E"/>
    <w:lvl w:ilvl="0" w:tplc="D70459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D863B50"/>
    <w:multiLevelType w:val="hybridMultilevel"/>
    <w:tmpl w:val="60120A7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03D4C4D"/>
    <w:multiLevelType w:val="hybridMultilevel"/>
    <w:tmpl w:val="27428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AC6842"/>
    <w:multiLevelType w:val="hybridMultilevel"/>
    <w:tmpl w:val="A3FED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A02DAD"/>
    <w:multiLevelType w:val="hybridMultilevel"/>
    <w:tmpl w:val="EFF073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5A803A1"/>
    <w:multiLevelType w:val="hybridMultilevel"/>
    <w:tmpl w:val="DBA25FEC"/>
    <w:lvl w:ilvl="0" w:tplc="950C8EA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865810"/>
    <w:multiLevelType w:val="hybridMultilevel"/>
    <w:tmpl w:val="5470E2A2"/>
    <w:lvl w:ilvl="0" w:tplc="0409000F">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3A091F"/>
    <w:multiLevelType w:val="hybridMultilevel"/>
    <w:tmpl w:val="10947764"/>
    <w:lvl w:ilvl="0" w:tplc="950C8EA8">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5A1B0139"/>
    <w:multiLevelType w:val="hybridMultilevel"/>
    <w:tmpl w:val="3594B8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0B0413"/>
    <w:multiLevelType w:val="hybridMultilevel"/>
    <w:tmpl w:val="E0DC09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F4130A"/>
    <w:multiLevelType w:val="hybridMultilevel"/>
    <w:tmpl w:val="406E43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4E662E"/>
    <w:multiLevelType w:val="multilevel"/>
    <w:tmpl w:val="750CB78A"/>
    <w:lvl w:ilvl="0">
      <w:start w:val="1"/>
      <w:numFmt w:val="decimal"/>
      <w:lvlText w:val="%1.0"/>
      <w:lvlJc w:val="left"/>
      <w:pPr>
        <w:ind w:left="735" w:hanging="735"/>
      </w:pPr>
      <w:rPr>
        <w:rFonts w:hint="default"/>
      </w:rPr>
    </w:lvl>
    <w:lvl w:ilvl="1">
      <w:start w:val="1"/>
      <w:numFmt w:val="decimal"/>
      <w:lvlText w:val="%1.%2"/>
      <w:lvlJc w:val="left"/>
      <w:pPr>
        <w:ind w:left="1455" w:hanging="735"/>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12" w15:restartNumberingAfterBreak="0">
    <w:nsid w:val="63A277D3"/>
    <w:multiLevelType w:val="hybridMultilevel"/>
    <w:tmpl w:val="62CA3E0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763B0BF6"/>
    <w:multiLevelType w:val="hybridMultilevel"/>
    <w:tmpl w:val="235AA74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6"/>
  </w:num>
  <w:num w:numId="4">
    <w:abstractNumId w:val="13"/>
  </w:num>
  <w:num w:numId="5">
    <w:abstractNumId w:val="8"/>
  </w:num>
  <w:num w:numId="6">
    <w:abstractNumId w:val="2"/>
  </w:num>
  <w:num w:numId="7">
    <w:abstractNumId w:val="3"/>
  </w:num>
  <w:num w:numId="8">
    <w:abstractNumId w:val="0"/>
  </w:num>
  <w:num w:numId="9">
    <w:abstractNumId w:val="1"/>
  </w:num>
  <w:num w:numId="10">
    <w:abstractNumId w:val="12"/>
  </w:num>
  <w:num w:numId="11">
    <w:abstractNumId w:val="10"/>
  </w:num>
  <w:num w:numId="12">
    <w:abstractNumId w:val="4"/>
  </w:num>
  <w:num w:numId="13">
    <w:abstractNumId w:val="5"/>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0160"/>
    <w:rsid w:val="000D4AFF"/>
    <w:rsid w:val="0010073A"/>
    <w:rsid w:val="00122734"/>
    <w:rsid w:val="00180F53"/>
    <w:rsid w:val="001F4F26"/>
    <w:rsid w:val="002751D5"/>
    <w:rsid w:val="002E74CD"/>
    <w:rsid w:val="00383DD7"/>
    <w:rsid w:val="003A0160"/>
    <w:rsid w:val="003A2B35"/>
    <w:rsid w:val="003A34F6"/>
    <w:rsid w:val="004A08AC"/>
    <w:rsid w:val="004E6BD7"/>
    <w:rsid w:val="00572550"/>
    <w:rsid w:val="005E1D49"/>
    <w:rsid w:val="00647638"/>
    <w:rsid w:val="00691E96"/>
    <w:rsid w:val="006952C3"/>
    <w:rsid w:val="0072199C"/>
    <w:rsid w:val="0072207B"/>
    <w:rsid w:val="00722586"/>
    <w:rsid w:val="00792528"/>
    <w:rsid w:val="007E33A5"/>
    <w:rsid w:val="0082142A"/>
    <w:rsid w:val="00821BB6"/>
    <w:rsid w:val="0085577A"/>
    <w:rsid w:val="008C1C2F"/>
    <w:rsid w:val="009900A6"/>
    <w:rsid w:val="009A5501"/>
    <w:rsid w:val="009E1EB4"/>
    <w:rsid w:val="009E5013"/>
    <w:rsid w:val="00A436CB"/>
    <w:rsid w:val="00B02475"/>
    <w:rsid w:val="00B26F72"/>
    <w:rsid w:val="00B50D81"/>
    <w:rsid w:val="00BF2E81"/>
    <w:rsid w:val="00C048E0"/>
    <w:rsid w:val="00CA2186"/>
    <w:rsid w:val="00D4753E"/>
    <w:rsid w:val="00D81A29"/>
    <w:rsid w:val="00E052E8"/>
    <w:rsid w:val="00EE029F"/>
    <w:rsid w:val="00F15B7E"/>
    <w:rsid w:val="00F54D58"/>
    <w:rsid w:val="00FC1C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5A548E5-A41B-42C7-AEAC-614A1FE52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0160"/>
    <w:pPr>
      <w:spacing w:after="0" w:line="240" w:lineRule="auto"/>
    </w:pPr>
    <w:rPr>
      <w:rFonts w:ascii="Times New Roman" w:eastAsia="MingLiU" w:hAnsi="Times New Roman" w:cs="Times New Roman"/>
      <w:sz w:val="24"/>
      <w:szCs w:val="24"/>
    </w:rPr>
  </w:style>
  <w:style w:type="paragraph" w:styleId="Heading1">
    <w:name w:val="heading 1"/>
    <w:basedOn w:val="Normal"/>
    <w:next w:val="Normal"/>
    <w:link w:val="Heading1Char"/>
    <w:uiPriority w:val="99"/>
    <w:qFormat/>
    <w:rsid w:val="003A2B35"/>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Cover">
    <w:name w:val="Title Cover"/>
    <w:basedOn w:val="Normal"/>
    <w:next w:val="Normal"/>
    <w:rsid w:val="003A0160"/>
    <w:pPr>
      <w:keepNext/>
      <w:keepLines/>
      <w:pBdr>
        <w:top w:val="single" w:sz="48" w:space="31" w:color="auto"/>
      </w:pBdr>
      <w:tabs>
        <w:tab w:val="left" w:pos="0"/>
      </w:tabs>
      <w:spacing w:before="240" w:after="500" w:line="640" w:lineRule="atLeast"/>
      <w:ind w:left="-840" w:right="-840"/>
    </w:pPr>
    <w:rPr>
      <w:rFonts w:ascii="Arial Black" w:eastAsia="Times New Roman" w:hAnsi="Arial Black" w:cs="Arial Black"/>
      <w:b/>
      <w:bCs/>
      <w:spacing w:val="-48"/>
      <w:kern w:val="28"/>
      <w:sz w:val="64"/>
      <w:szCs w:val="64"/>
    </w:rPr>
  </w:style>
  <w:style w:type="paragraph" w:customStyle="1" w:styleId="SubtitleCover">
    <w:name w:val="Subtitle Cover"/>
    <w:basedOn w:val="TitleCover"/>
    <w:next w:val="BodyText"/>
    <w:rsid w:val="003A0160"/>
    <w:pPr>
      <w:pBdr>
        <w:top w:val="single" w:sz="6" w:space="24" w:color="auto"/>
      </w:pBdr>
      <w:tabs>
        <w:tab w:val="clear" w:pos="0"/>
      </w:tabs>
      <w:spacing w:before="0" w:after="0" w:line="480" w:lineRule="atLeast"/>
      <w:ind w:left="0" w:right="0"/>
    </w:pPr>
    <w:rPr>
      <w:rFonts w:ascii="Arial" w:hAnsi="Arial" w:cs="Arial"/>
      <w:b w:val="0"/>
      <w:bCs w:val="0"/>
      <w:spacing w:val="-30"/>
      <w:sz w:val="48"/>
      <w:szCs w:val="48"/>
    </w:rPr>
  </w:style>
  <w:style w:type="paragraph" w:styleId="BodyText">
    <w:name w:val="Body Text"/>
    <w:basedOn w:val="Normal"/>
    <w:link w:val="BodyTextChar"/>
    <w:uiPriority w:val="99"/>
    <w:semiHidden/>
    <w:unhideWhenUsed/>
    <w:rsid w:val="003A0160"/>
    <w:pPr>
      <w:spacing w:after="120"/>
    </w:pPr>
  </w:style>
  <w:style w:type="character" w:customStyle="1" w:styleId="BodyTextChar">
    <w:name w:val="Body Text Char"/>
    <w:basedOn w:val="DefaultParagraphFont"/>
    <w:link w:val="BodyText"/>
    <w:uiPriority w:val="99"/>
    <w:semiHidden/>
    <w:rsid w:val="003A0160"/>
    <w:rPr>
      <w:rFonts w:ascii="Times New Roman" w:eastAsia="MingLiU" w:hAnsi="Times New Roman" w:cs="Times New Roman"/>
      <w:sz w:val="24"/>
      <w:szCs w:val="24"/>
    </w:rPr>
  </w:style>
  <w:style w:type="paragraph" w:styleId="Header">
    <w:name w:val="header"/>
    <w:aliases w:val="even"/>
    <w:basedOn w:val="Normal"/>
    <w:link w:val="HeaderChar"/>
    <w:unhideWhenUsed/>
    <w:rsid w:val="003A0160"/>
    <w:pPr>
      <w:tabs>
        <w:tab w:val="center" w:pos="4680"/>
        <w:tab w:val="right" w:pos="9360"/>
      </w:tabs>
    </w:pPr>
  </w:style>
  <w:style w:type="character" w:customStyle="1" w:styleId="HeaderChar">
    <w:name w:val="Header Char"/>
    <w:aliases w:val="even Char"/>
    <w:basedOn w:val="DefaultParagraphFont"/>
    <w:link w:val="Header"/>
    <w:rsid w:val="003A0160"/>
    <w:rPr>
      <w:rFonts w:ascii="Times New Roman" w:eastAsia="MingLiU" w:hAnsi="Times New Roman" w:cs="Times New Roman"/>
      <w:sz w:val="24"/>
      <w:szCs w:val="24"/>
    </w:rPr>
  </w:style>
  <w:style w:type="paragraph" w:styleId="Footer">
    <w:name w:val="footer"/>
    <w:basedOn w:val="Normal"/>
    <w:link w:val="FooterChar"/>
    <w:uiPriority w:val="99"/>
    <w:unhideWhenUsed/>
    <w:rsid w:val="003A0160"/>
    <w:pPr>
      <w:tabs>
        <w:tab w:val="center" w:pos="4680"/>
        <w:tab w:val="right" w:pos="9360"/>
      </w:tabs>
    </w:pPr>
  </w:style>
  <w:style w:type="character" w:customStyle="1" w:styleId="FooterChar">
    <w:name w:val="Footer Char"/>
    <w:basedOn w:val="DefaultParagraphFont"/>
    <w:link w:val="Footer"/>
    <w:uiPriority w:val="99"/>
    <w:rsid w:val="003A0160"/>
    <w:rPr>
      <w:rFonts w:ascii="Times New Roman" w:eastAsia="MingLiU" w:hAnsi="Times New Roman" w:cs="Times New Roman"/>
      <w:sz w:val="24"/>
      <w:szCs w:val="24"/>
    </w:rPr>
  </w:style>
  <w:style w:type="paragraph" w:styleId="ListParagraph">
    <w:name w:val="List Paragraph"/>
    <w:basedOn w:val="Normal"/>
    <w:uiPriority w:val="34"/>
    <w:qFormat/>
    <w:rsid w:val="003A0160"/>
    <w:pPr>
      <w:ind w:left="720"/>
      <w:contextualSpacing/>
    </w:pPr>
  </w:style>
  <w:style w:type="character" w:customStyle="1" w:styleId="Heading1Char">
    <w:name w:val="Heading 1 Char"/>
    <w:basedOn w:val="DefaultParagraphFont"/>
    <w:link w:val="Heading1"/>
    <w:uiPriority w:val="99"/>
    <w:rsid w:val="003A2B35"/>
    <w:rPr>
      <w:rFonts w:ascii="Arial" w:eastAsia="MingLiU" w:hAnsi="Arial" w:cs="Arial"/>
      <w:b/>
      <w:bCs/>
      <w:kern w:val="32"/>
      <w:sz w:val="32"/>
      <w:szCs w:val="32"/>
    </w:rPr>
  </w:style>
  <w:style w:type="character" w:styleId="Hyperlink">
    <w:name w:val="Hyperlink"/>
    <w:uiPriority w:val="99"/>
    <w:rsid w:val="003A2B35"/>
    <w:rPr>
      <w:rFonts w:cs="Times New Roman"/>
      <w:color w:val="0000FF"/>
      <w:u w:val="single"/>
      <w:lang w:val="en-US" w:eastAsia="en-US"/>
    </w:rPr>
  </w:style>
  <w:style w:type="character" w:styleId="Mention">
    <w:name w:val="Mention"/>
    <w:basedOn w:val="DefaultParagraphFont"/>
    <w:uiPriority w:val="99"/>
    <w:semiHidden/>
    <w:unhideWhenUsed/>
    <w:rsid w:val="00F54D58"/>
    <w:rPr>
      <w:color w:val="2B579A"/>
      <w:shd w:val="clear" w:color="auto" w:fill="E6E6E6"/>
    </w:rPr>
  </w:style>
  <w:style w:type="character" w:styleId="FollowedHyperlink">
    <w:name w:val="FollowedHyperlink"/>
    <w:basedOn w:val="DefaultParagraphFont"/>
    <w:uiPriority w:val="99"/>
    <w:semiHidden/>
    <w:unhideWhenUsed/>
    <w:rsid w:val="00EE029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8651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martweb.ks.gov/policy-forms/security-access-forms" TargetMode="External"/><Relationship Id="rId18" Type="http://schemas.openxmlformats.org/officeDocument/2006/relationships/hyperlink" Target="https://smartweb.ks.gov/policy-forms/security-access-forms" TargetMode="External"/><Relationship Id="rId26" Type="http://schemas.openxmlformats.org/officeDocument/2006/relationships/oleObject" Target="embeddings/oleObject6.bin"/><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yperlink" Target="https://smartweb.ks.gov/policy-forms/security-access-forms" TargetMode="External"/><Relationship Id="rId34" Type="http://schemas.openxmlformats.org/officeDocument/2006/relationships/image" Target="cid:image004.png@01D2084F.E1BF87B0" TargetMode="External"/><Relationship Id="rId42" Type="http://schemas.openxmlformats.org/officeDocument/2006/relationships/image" Target="cid:image022.jpg@01D2084F.E1BF87B0" TargetMode="External"/><Relationship Id="rId7" Type="http://schemas.openxmlformats.org/officeDocument/2006/relationships/endnotes" Target="endnotes.xml"/><Relationship Id="rId12" Type="http://schemas.openxmlformats.org/officeDocument/2006/relationships/oleObject" Target="embeddings/oleObject3.bin"/><Relationship Id="rId17" Type="http://schemas.openxmlformats.org/officeDocument/2006/relationships/oleObject" Target="embeddings/oleObject4.bin"/><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sokdahelpdesk.ks.gov/" TargetMode="External"/><Relationship Id="rId29" Type="http://schemas.openxmlformats.org/officeDocument/2006/relationships/image" Target="media/image9.pn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image" Target="cid:image020.jpg@01D2084F.E1BF87B0"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martweb.ks.gov/policy-forms/security-access-forms" TargetMode="External"/><Relationship Id="rId23" Type="http://schemas.openxmlformats.org/officeDocument/2006/relationships/hyperlink" Target="https://sokdahelpdesk.ks.gov/" TargetMode="External"/><Relationship Id="rId28" Type="http://schemas.openxmlformats.org/officeDocument/2006/relationships/footer" Target="footer1.xml"/><Relationship Id="rId36" Type="http://schemas.openxmlformats.org/officeDocument/2006/relationships/image" Target="media/image14.png"/><Relationship Id="rId10" Type="http://schemas.openxmlformats.org/officeDocument/2006/relationships/oleObject" Target="embeddings/oleObject1.bin"/><Relationship Id="rId19" Type="http://schemas.openxmlformats.org/officeDocument/2006/relationships/image" Target="media/image5.png"/><Relationship Id="rId31" Type="http://schemas.openxmlformats.org/officeDocument/2006/relationships/image" Target="media/image10.png"/><Relationship Id="rId44" Type="http://schemas.openxmlformats.org/officeDocument/2006/relationships/image" Target="cid:image023.jpg@01D2084F.E1BF87B0"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3.png"/><Relationship Id="rId22" Type="http://schemas.openxmlformats.org/officeDocument/2006/relationships/oleObject" Target="embeddings/oleObject5.bin"/><Relationship Id="rId27" Type="http://schemas.openxmlformats.org/officeDocument/2006/relationships/image" Target="media/image8.png"/><Relationship Id="rId30" Type="http://schemas.openxmlformats.org/officeDocument/2006/relationships/oleObject" Target="embeddings/oleObject7.bin"/><Relationship Id="rId35" Type="http://schemas.openxmlformats.org/officeDocument/2006/relationships/image" Target="media/image13.png"/><Relationship Id="rId43"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DEF92-1BCC-4A41-AC20-76B9BAFD1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1048</Words>
  <Characters>5978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Hoar, Kenneth R. [DASM]</dc:creator>
  <cp:keywords/>
  <dc:description/>
  <cp:lastModifiedBy>Bookwalter, Kristin [DASM]</cp:lastModifiedBy>
  <cp:revision>2</cp:revision>
  <dcterms:created xsi:type="dcterms:W3CDTF">2017-10-27T19:19:00Z</dcterms:created>
  <dcterms:modified xsi:type="dcterms:W3CDTF">2017-10-27T19:19:00Z</dcterms:modified>
</cp:coreProperties>
</file>