
<file path=[Content_Types].xml><?xml version="1.0" encoding="utf-8"?>
<Types xmlns="http://schemas.openxmlformats.org/package/2006/content-types">
  <Default Extension="vsd" ContentType="application/vnd.visio"/>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72A8D" w14:textId="3D63F113" w:rsidR="00800E42" w:rsidRDefault="00D27CEE" w:rsidP="00235F41">
      <w:pPr>
        <w:pStyle w:val="Header"/>
        <w:spacing w:before="240"/>
        <w:jc w:val="center"/>
        <w:rPr>
          <w:rFonts w:ascii="Calibri" w:hAnsi="Calibri" w:cs="Arial"/>
          <w:b/>
          <w:bCs/>
          <w:noProof/>
          <w:sz w:val="32"/>
          <w:szCs w:val="32"/>
          <w:lang w:val="en-US"/>
        </w:rPr>
      </w:pPr>
      <w:r>
        <w:rPr>
          <w:rFonts w:ascii="Calibri" w:hAnsi="Calibri"/>
          <w:noProof/>
          <w:sz w:val="32"/>
          <w:szCs w:val="32"/>
        </w:rPr>
        <w:object w:dxaOrig="1440" w:dyaOrig="1440" w14:anchorId="7F00A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18.65pt;height:66.2pt;z-index:-251657728;mso-position-horizontal:center;mso-position-horizontal-relative:text;mso-position-vertical-relative:text" stroked="t" strokeweight="2pt">
            <v:imagedata r:id="rId8" o:title=""/>
            <o:lock v:ext="edit" aspectratio="f"/>
          </v:shape>
          <o:OLEObject Type="Embed" ProgID="Visio.Drawing.11" ShapeID="_x0000_s1027" DrawAspect="Content" ObjectID="_1620130553" r:id="rId9"/>
        </w:object>
      </w:r>
      <w:r w:rsidR="004B03D9">
        <w:rPr>
          <w:rFonts w:cs="Arial"/>
          <w:b/>
          <w:bCs/>
          <w:noProof/>
          <w:sz w:val="32"/>
          <w:szCs w:val="32"/>
          <w:lang w:val="en-US" w:eastAsia="en-US"/>
        </w:rPr>
        <w:drawing>
          <wp:anchor distT="0" distB="0" distL="114300" distR="114300" simplePos="0" relativeHeight="251656704" behindDoc="0" locked="0" layoutInCell="1" allowOverlap="1" wp14:anchorId="0F5D35EA" wp14:editId="05EA0CFB">
            <wp:simplePos x="0" y="0"/>
            <wp:positionH relativeFrom="column">
              <wp:posOffset>-457200</wp:posOffset>
            </wp:positionH>
            <wp:positionV relativeFrom="paragraph">
              <wp:posOffset>28575</wp:posOffset>
            </wp:positionV>
            <wp:extent cx="1266825" cy="765175"/>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800E42" w:rsidRPr="00996C68">
        <w:rPr>
          <w:rFonts w:ascii="Calibri" w:hAnsi="Calibri" w:cs="Arial"/>
          <w:b/>
          <w:bCs/>
          <w:noProof/>
          <w:sz w:val="32"/>
          <w:szCs w:val="32"/>
        </w:rPr>
        <w:t>State of Kansas</w:t>
      </w:r>
    </w:p>
    <w:p w14:paraId="75B850FD" w14:textId="4E57D5BA" w:rsidR="00235F41" w:rsidRPr="00126B3B" w:rsidRDefault="00D27CEE" w:rsidP="00235F41">
      <w:pPr>
        <w:pStyle w:val="Header"/>
        <w:jc w:val="center"/>
        <w:rPr>
          <w:rFonts w:ascii="Calibri" w:hAnsi="Calibri" w:cs="Arial"/>
          <w:b/>
          <w:bCs/>
          <w:noProof/>
          <w:sz w:val="28"/>
          <w:szCs w:val="28"/>
          <w:lang w:val="en-US"/>
        </w:rPr>
      </w:pPr>
      <w:r>
        <w:rPr>
          <w:rFonts w:ascii="Calibri" w:hAnsi="Calibri" w:cs="Arial"/>
          <w:b/>
          <w:bCs/>
          <w:noProof/>
          <w:sz w:val="28"/>
          <w:szCs w:val="28"/>
          <w:lang w:val="en-US"/>
        </w:rPr>
        <w:t xml:space="preserve">  </w:t>
      </w:r>
      <w:r w:rsidR="009126A3" w:rsidRPr="00126B3B">
        <w:rPr>
          <w:rFonts w:ascii="Calibri" w:hAnsi="Calibri" w:cs="Arial"/>
          <w:b/>
          <w:bCs/>
          <w:noProof/>
          <w:sz w:val="28"/>
          <w:szCs w:val="28"/>
          <w:lang w:val="en-US"/>
        </w:rPr>
        <w:t>U</w:t>
      </w:r>
      <w:r w:rsidR="00FC18D0">
        <w:rPr>
          <w:rFonts w:ascii="Calibri" w:hAnsi="Calibri" w:cs="Arial"/>
          <w:b/>
          <w:bCs/>
          <w:noProof/>
          <w:sz w:val="28"/>
          <w:szCs w:val="28"/>
          <w:lang w:val="en-US"/>
        </w:rPr>
        <w:t>pdate Interfund Personal Detail</w:t>
      </w:r>
      <w:r w:rsidR="009126A3" w:rsidRPr="00126B3B">
        <w:rPr>
          <w:rFonts w:ascii="Calibri" w:hAnsi="Calibri" w:cs="Arial"/>
          <w:b/>
          <w:bCs/>
          <w:noProof/>
          <w:sz w:val="28"/>
          <w:szCs w:val="28"/>
          <w:lang w:val="en-US"/>
        </w:rPr>
        <w:t xml:space="preserve"> Pop</w:t>
      </w:r>
      <w:r w:rsidR="009E07DE" w:rsidRPr="00126B3B">
        <w:rPr>
          <w:rFonts w:ascii="Calibri" w:hAnsi="Calibri" w:cs="Arial"/>
          <w:b/>
          <w:bCs/>
          <w:noProof/>
          <w:sz w:val="28"/>
          <w:szCs w:val="28"/>
          <w:lang w:val="en-US"/>
        </w:rPr>
        <w:t>-u</w:t>
      </w:r>
      <w:r w:rsidR="009126A3" w:rsidRPr="00126B3B">
        <w:rPr>
          <w:rFonts w:ascii="Calibri" w:hAnsi="Calibri" w:cs="Arial"/>
          <w:b/>
          <w:bCs/>
          <w:noProof/>
          <w:sz w:val="28"/>
          <w:szCs w:val="28"/>
          <w:lang w:val="en-US"/>
        </w:rPr>
        <w:t xml:space="preserve">p </w:t>
      </w:r>
      <w:r w:rsidR="002A3FA8" w:rsidRPr="00126B3B">
        <w:rPr>
          <w:rFonts w:ascii="Calibri" w:hAnsi="Calibri" w:cs="Arial"/>
          <w:b/>
          <w:bCs/>
          <w:noProof/>
          <w:sz w:val="28"/>
          <w:szCs w:val="28"/>
          <w:lang w:val="en-US"/>
        </w:rPr>
        <w:t>Window</w:t>
      </w:r>
    </w:p>
    <w:p w14:paraId="3B07FE29" w14:textId="77777777" w:rsidR="00235F41" w:rsidRPr="00235F41" w:rsidRDefault="00235F41" w:rsidP="00235F41">
      <w:pPr>
        <w:pStyle w:val="Header"/>
        <w:jc w:val="center"/>
        <w:rPr>
          <w:rFonts w:ascii="Calibri" w:hAnsi="Calibri" w:cs="Arial"/>
          <w:b/>
          <w:bCs/>
          <w:noProof/>
          <w:sz w:val="32"/>
          <w:szCs w:val="32"/>
          <w:lang w:val="en-US"/>
        </w:rPr>
      </w:pPr>
      <w:r w:rsidRPr="00996C68">
        <w:rPr>
          <w:rFonts w:ascii="Calibri" w:hAnsi="Calibri" w:cs="Arial"/>
          <w:b/>
          <w:bCs/>
          <w:i/>
          <w:sz w:val="20"/>
          <w:szCs w:val="20"/>
        </w:rPr>
        <w:t>Statewide Management, Accounting and Reporting Tool</w:t>
      </w:r>
    </w:p>
    <w:p w14:paraId="27735A55" w14:textId="68C70986" w:rsidR="00BC4E31" w:rsidRDefault="00BC4E31" w:rsidP="00705672">
      <w:pPr>
        <w:rPr>
          <w:rFonts w:ascii="Calibri" w:hAnsi="Calibri"/>
        </w:rPr>
      </w:pPr>
    </w:p>
    <w:p w14:paraId="36C5553D" w14:textId="4B63CCCB" w:rsidR="003B5BA6" w:rsidRPr="00D27CEE" w:rsidRDefault="003B5BA6" w:rsidP="00D27CEE">
      <w:pPr>
        <w:rPr>
          <w:rFonts w:ascii="Calibri" w:hAnsi="Calibri" w:cs="Calibri"/>
          <w:sz w:val="22"/>
          <w:szCs w:val="22"/>
        </w:rPr>
      </w:pPr>
    </w:p>
    <w:tbl>
      <w:tblPr>
        <w:tblW w:w="104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92"/>
        <w:gridCol w:w="6997"/>
      </w:tblGrid>
      <w:tr w:rsidR="003B5BA6" w:rsidRPr="00161D65" w14:paraId="15D52594" w14:textId="77777777" w:rsidTr="00D27CEE">
        <w:tc>
          <w:tcPr>
            <w:tcW w:w="3443" w:type="dxa"/>
            <w:gridSpan w:val="2"/>
          </w:tcPr>
          <w:p w14:paraId="3B00E7AE" w14:textId="3CD6A7E5" w:rsidR="003B5BA6" w:rsidRDefault="00193101" w:rsidP="00747914">
            <w:pPr>
              <w:rPr>
                <w:rFonts w:ascii="Calibri" w:hAnsi="Calibri"/>
                <w:b/>
                <w:noProof/>
              </w:rPr>
            </w:pPr>
            <w:r>
              <w:rPr>
                <w:rFonts w:ascii="Calibri" w:hAnsi="Calibri"/>
                <w:b/>
                <w:noProof/>
              </w:rPr>
              <w:t>Date Created</w:t>
            </w:r>
          </w:p>
        </w:tc>
        <w:tc>
          <w:tcPr>
            <w:tcW w:w="6997" w:type="dxa"/>
          </w:tcPr>
          <w:p w14:paraId="2CC4D2BB" w14:textId="3BA33ED1" w:rsidR="003B5BA6" w:rsidRPr="0049585B" w:rsidRDefault="00556982" w:rsidP="00747914">
            <w:pPr>
              <w:rPr>
                <w:rFonts w:ascii="Calibri" w:hAnsi="Calibri"/>
                <w:sz w:val="22"/>
                <w:szCs w:val="22"/>
              </w:rPr>
            </w:pPr>
            <w:r>
              <w:rPr>
                <w:rFonts w:ascii="Calibri" w:hAnsi="Calibri"/>
                <w:sz w:val="22"/>
                <w:szCs w:val="22"/>
              </w:rPr>
              <w:t>03/2</w:t>
            </w:r>
            <w:r w:rsidR="00F947DC">
              <w:rPr>
                <w:rFonts w:ascii="Calibri" w:hAnsi="Calibri"/>
                <w:sz w:val="22"/>
                <w:szCs w:val="22"/>
              </w:rPr>
              <w:t>1</w:t>
            </w:r>
            <w:r w:rsidR="003B5BA6">
              <w:rPr>
                <w:rFonts w:ascii="Calibri" w:hAnsi="Calibri"/>
                <w:sz w:val="22"/>
                <w:szCs w:val="22"/>
              </w:rPr>
              <w:t>/2018</w:t>
            </w:r>
          </w:p>
        </w:tc>
      </w:tr>
      <w:tr w:rsidR="003B5BA6" w:rsidRPr="00161D65" w14:paraId="497A311D" w14:textId="77777777" w:rsidTr="00D27CEE">
        <w:tc>
          <w:tcPr>
            <w:tcW w:w="3443" w:type="dxa"/>
            <w:gridSpan w:val="2"/>
          </w:tcPr>
          <w:p w14:paraId="2D0F69D8" w14:textId="50F6D322" w:rsidR="003B5BA6" w:rsidRDefault="00193101" w:rsidP="00747914">
            <w:pPr>
              <w:rPr>
                <w:rFonts w:ascii="Calibri" w:hAnsi="Calibri"/>
                <w:b/>
                <w:noProof/>
              </w:rPr>
            </w:pPr>
            <w:r>
              <w:rPr>
                <w:rFonts w:ascii="Calibri" w:hAnsi="Calibri"/>
                <w:b/>
                <w:noProof/>
              </w:rPr>
              <w:t>Version</w:t>
            </w:r>
          </w:p>
        </w:tc>
        <w:tc>
          <w:tcPr>
            <w:tcW w:w="6997" w:type="dxa"/>
          </w:tcPr>
          <w:p w14:paraId="435C5D75" w14:textId="5AF0FFDC" w:rsidR="003B5BA6" w:rsidRPr="0049585B" w:rsidRDefault="00AB6B56" w:rsidP="00747914">
            <w:pPr>
              <w:rPr>
                <w:rFonts w:ascii="Calibri" w:hAnsi="Calibri"/>
                <w:sz w:val="22"/>
                <w:szCs w:val="22"/>
              </w:rPr>
            </w:pPr>
            <w:r>
              <w:rPr>
                <w:rFonts w:ascii="Calibri" w:hAnsi="Calibri"/>
                <w:sz w:val="22"/>
                <w:szCs w:val="22"/>
              </w:rPr>
              <w:t>2</w:t>
            </w:r>
          </w:p>
        </w:tc>
      </w:tr>
      <w:tr w:rsidR="00193101" w:rsidRPr="00161D65" w14:paraId="7405C1EB" w14:textId="77777777" w:rsidTr="00D27CEE">
        <w:tc>
          <w:tcPr>
            <w:tcW w:w="3443" w:type="dxa"/>
            <w:gridSpan w:val="2"/>
          </w:tcPr>
          <w:p w14:paraId="3F28EF85" w14:textId="380A509A" w:rsidR="00193101" w:rsidRDefault="00193101" w:rsidP="00193101">
            <w:pPr>
              <w:rPr>
                <w:rFonts w:ascii="Calibri" w:hAnsi="Calibri"/>
                <w:b/>
                <w:noProof/>
              </w:rPr>
            </w:pPr>
            <w:r>
              <w:rPr>
                <w:rFonts w:ascii="Calibri" w:hAnsi="Calibri"/>
                <w:b/>
                <w:noProof/>
              </w:rPr>
              <w:t>Last Update</w:t>
            </w:r>
          </w:p>
        </w:tc>
        <w:tc>
          <w:tcPr>
            <w:tcW w:w="6997" w:type="dxa"/>
          </w:tcPr>
          <w:p w14:paraId="20799996" w14:textId="7EBD029F" w:rsidR="00193101" w:rsidRDefault="00193101" w:rsidP="00193101">
            <w:pPr>
              <w:rPr>
                <w:rFonts w:ascii="Calibri" w:hAnsi="Calibri"/>
                <w:sz w:val="22"/>
                <w:szCs w:val="22"/>
              </w:rPr>
            </w:pPr>
            <w:r>
              <w:rPr>
                <w:rFonts w:ascii="Calibri" w:hAnsi="Calibri"/>
                <w:sz w:val="22"/>
                <w:szCs w:val="22"/>
              </w:rPr>
              <w:t>05/</w:t>
            </w:r>
            <w:r w:rsidR="00815A9C">
              <w:rPr>
                <w:rFonts w:ascii="Calibri" w:hAnsi="Calibri"/>
                <w:sz w:val="22"/>
                <w:szCs w:val="22"/>
              </w:rPr>
              <w:t>24</w:t>
            </w:r>
            <w:r>
              <w:rPr>
                <w:rFonts w:ascii="Calibri" w:hAnsi="Calibri"/>
                <w:sz w:val="22"/>
                <w:szCs w:val="22"/>
              </w:rPr>
              <w:t>/2019</w:t>
            </w:r>
          </w:p>
        </w:tc>
      </w:tr>
      <w:tr w:rsidR="003B5BA6" w:rsidRPr="00161D65" w14:paraId="3ACD9A08" w14:textId="77777777" w:rsidTr="00D27CEE">
        <w:tc>
          <w:tcPr>
            <w:tcW w:w="3443" w:type="dxa"/>
            <w:gridSpan w:val="2"/>
          </w:tcPr>
          <w:p w14:paraId="6FBAF6AE" w14:textId="51968FCD" w:rsidR="003B5BA6" w:rsidRPr="00161D65" w:rsidRDefault="00193101" w:rsidP="00747914">
            <w:pPr>
              <w:rPr>
                <w:rFonts w:ascii="Calibri" w:hAnsi="Calibri"/>
                <w:b/>
                <w:noProof/>
              </w:rPr>
            </w:pPr>
            <w:r>
              <w:rPr>
                <w:rFonts w:ascii="Calibri" w:hAnsi="Calibri"/>
                <w:b/>
                <w:noProof/>
              </w:rPr>
              <w:t>Security</w:t>
            </w:r>
          </w:p>
        </w:tc>
        <w:tc>
          <w:tcPr>
            <w:tcW w:w="6997" w:type="dxa"/>
          </w:tcPr>
          <w:p w14:paraId="7296668C" w14:textId="61A30408" w:rsidR="003B5BA6" w:rsidRDefault="003B5BA6" w:rsidP="00735B36">
            <w:pPr>
              <w:numPr>
                <w:ilvl w:val="0"/>
                <w:numId w:val="1"/>
              </w:numPr>
              <w:ind w:left="432"/>
              <w:rPr>
                <w:rFonts w:ascii="Calibri" w:hAnsi="Calibri"/>
                <w:noProof/>
                <w:sz w:val="22"/>
                <w:szCs w:val="22"/>
              </w:rPr>
            </w:pPr>
            <w:r w:rsidRPr="0049585B">
              <w:rPr>
                <w:rFonts w:ascii="Calibri" w:hAnsi="Calibri"/>
                <w:noProof/>
                <w:sz w:val="22"/>
                <w:szCs w:val="22"/>
                <w:u w:val="single"/>
              </w:rPr>
              <w:t>Role Security:</w:t>
            </w:r>
            <w:r w:rsidRPr="0049585B">
              <w:rPr>
                <w:rFonts w:ascii="Calibri" w:hAnsi="Calibri"/>
                <w:noProof/>
                <w:sz w:val="22"/>
                <w:szCs w:val="22"/>
              </w:rPr>
              <w:t xml:space="preserve">  Only those indiv</w:t>
            </w:r>
            <w:r>
              <w:rPr>
                <w:rFonts w:ascii="Calibri" w:hAnsi="Calibri"/>
                <w:noProof/>
                <w:sz w:val="22"/>
                <w:szCs w:val="22"/>
              </w:rPr>
              <w:t>iduals with the following roles</w:t>
            </w:r>
            <w:r w:rsidRPr="0049585B">
              <w:rPr>
                <w:rFonts w:ascii="Calibri" w:hAnsi="Calibri"/>
                <w:noProof/>
                <w:sz w:val="22"/>
                <w:szCs w:val="22"/>
              </w:rPr>
              <w:t xml:space="preserve"> will </w:t>
            </w:r>
            <w:r>
              <w:rPr>
                <w:rFonts w:ascii="Calibri" w:hAnsi="Calibri"/>
                <w:noProof/>
                <w:sz w:val="22"/>
                <w:szCs w:val="22"/>
              </w:rPr>
              <w:t>have access to view the interfund voucher</w:t>
            </w:r>
            <w:r w:rsidR="002A7DB0">
              <w:rPr>
                <w:rFonts w:ascii="Calibri" w:hAnsi="Calibri"/>
                <w:noProof/>
                <w:sz w:val="22"/>
                <w:szCs w:val="22"/>
              </w:rPr>
              <w:t>s and deposits</w:t>
            </w:r>
            <w:r w:rsidR="00DC514C">
              <w:rPr>
                <w:rFonts w:ascii="Calibri" w:hAnsi="Calibri"/>
                <w:noProof/>
                <w:sz w:val="22"/>
                <w:szCs w:val="22"/>
              </w:rPr>
              <w:t xml:space="preserve">: </w:t>
            </w:r>
          </w:p>
          <w:p w14:paraId="0EE8F416" w14:textId="1CAAE7C2" w:rsidR="003B5BA6" w:rsidRPr="00BF31F2" w:rsidRDefault="003B5BA6" w:rsidP="00735B36">
            <w:pPr>
              <w:numPr>
                <w:ilvl w:val="0"/>
                <w:numId w:val="1"/>
              </w:numPr>
              <w:ind w:left="792"/>
              <w:rPr>
                <w:rFonts w:ascii="Calibri" w:hAnsi="Calibri"/>
                <w:noProof/>
                <w:sz w:val="22"/>
                <w:szCs w:val="22"/>
              </w:rPr>
            </w:pPr>
            <w:r w:rsidRPr="00BF31F2">
              <w:rPr>
                <w:rFonts w:ascii="Calibri" w:hAnsi="Calibri"/>
                <w:noProof/>
                <w:sz w:val="22"/>
                <w:szCs w:val="22"/>
              </w:rPr>
              <w:t>Agency A</w:t>
            </w:r>
            <w:r w:rsidR="00DC514C" w:rsidRPr="00BF31F2">
              <w:rPr>
                <w:rFonts w:ascii="Calibri" w:hAnsi="Calibri"/>
                <w:noProof/>
                <w:sz w:val="22"/>
                <w:szCs w:val="22"/>
              </w:rPr>
              <w:t>R Interfund Processor (KAR_</w:t>
            </w:r>
            <w:r w:rsidR="009E07DE">
              <w:rPr>
                <w:rFonts w:ascii="Calibri" w:hAnsi="Calibri"/>
                <w:noProof/>
                <w:sz w:val="22"/>
                <w:szCs w:val="22"/>
              </w:rPr>
              <w:t>Agy_</w:t>
            </w:r>
            <w:r w:rsidR="00DC514C" w:rsidRPr="00BF31F2">
              <w:rPr>
                <w:rFonts w:ascii="Calibri" w:hAnsi="Calibri"/>
                <w:noProof/>
                <w:sz w:val="22"/>
                <w:szCs w:val="22"/>
              </w:rPr>
              <w:t>Interfund_Processor)</w:t>
            </w:r>
          </w:p>
          <w:p w14:paraId="19E8A0C6" w14:textId="654E0844" w:rsidR="003B5BA6" w:rsidRPr="00BF31F2" w:rsidRDefault="003B5BA6" w:rsidP="00735B36">
            <w:pPr>
              <w:numPr>
                <w:ilvl w:val="0"/>
                <w:numId w:val="1"/>
              </w:numPr>
              <w:ind w:left="792"/>
              <w:rPr>
                <w:rFonts w:ascii="Calibri" w:hAnsi="Calibri"/>
                <w:noProof/>
                <w:sz w:val="22"/>
                <w:szCs w:val="22"/>
              </w:rPr>
            </w:pPr>
            <w:r w:rsidRPr="00BF31F2">
              <w:rPr>
                <w:rFonts w:ascii="Calibri" w:hAnsi="Calibri"/>
                <w:noProof/>
                <w:sz w:val="22"/>
                <w:szCs w:val="22"/>
              </w:rPr>
              <w:t>Agency AP Interfund Processor (KAP_Interfund_Processor)</w:t>
            </w:r>
          </w:p>
          <w:p w14:paraId="0C6C88ED" w14:textId="1E8B40F1" w:rsidR="003B5BA6" w:rsidRPr="0077141D" w:rsidRDefault="003B5BA6" w:rsidP="00735B36">
            <w:pPr>
              <w:numPr>
                <w:ilvl w:val="0"/>
                <w:numId w:val="1"/>
              </w:numPr>
              <w:ind w:left="432"/>
              <w:rPr>
                <w:rFonts w:ascii="Calibri" w:hAnsi="Calibri"/>
                <w:noProof/>
                <w:sz w:val="22"/>
                <w:szCs w:val="22"/>
              </w:rPr>
            </w:pPr>
            <w:r w:rsidRPr="004E54EA">
              <w:rPr>
                <w:rFonts w:ascii="Calibri" w:hAnsi="Calibri"/>
                <w:noProof/>
                <w:sz w:val="22"/>
                <w:szCs w:val="22"/>
                <w:u w:val="single"/>
              </w:rPr>
              <w:t>BU Security:</w:t>
            </w:r>
            <w:r w:rsidRPr="004E54EA">
              <w:rPr>
                <w:rFonts w:ascii="Calibri" w:hAnsi="Calibri"/>
                <w:noProof/>
                <w:sz w:val="22"/>
                <w:szCs w:val="22"/>
              </w:rPr>
              <w:t xml:space="preserve">  Busi</w:t>
            </w:r>
            <w:r>
              <w:rPr>
                <w:rFonts w:ascii="Calibri" w:hAnsi="Calibri"/>
                <w:noProof/>
                <w:sz w:val="22"/>
                <w:szCs w:val="22"/>
              </w:rPr>
              <w:t xml:space="preserve">ness Unit Security is applied. </w:t>
            </w:r>
            <w:r w:rsidRPr="004E54EA">
              <w:rPr>
                <w:rFonts w:ascii="Calibri" w:hAnsi="Calibri"/>
                <w:noProof/>
                <w:sz w:val="22"/>
                <w:szCs w:val="22"/>
              </w:rPr>
              <w:t xml:space="preserve">Agencies will only have access to the </w:t>
            </w:r>
            <w:r>
              <w:rPr>
                <w:rFonts w:ascii="Calibri" w:hAnsi="Calibri"/>
                <w:noProof/>
                <w:sz w:val="22"/>
                <w:szCs w:val="22"/>
              </w:rPr>
              <w:t>vouchers</w:t>
            </w:r>
            <w:r w:rsidR="00DC514C">
              <w:rPr>
                <w:rFonts w:ascii="Calibri" w:hAnsi="Calibri"/>
                <w:noProof/>
                <w:sz w:val="22"/>
                <w:szCs w:val="22"/>
              </w:rPr>
              <w:t>, deposits,</w:t>
            </w:r>
            <w:r>
              <w:rPr>
                <w:rFonts w:ascii="Calibri" w:hAnsi="Calibri"/>
                <w:noProof/>
                <w:sz w:val="22"/>
                <w:szCs w:val="22"/>
              </w:rPr>
              <w:t xml:space="preserve"> and interfunds</w:t>
            </w:r>
            <w:r w:rsidRPr="004E54EA">
              <w:rPr>
                <w:rFonts w:ascii="Calibri" w:hAnsi="Calibri"/>
                <w:noProof/>
                <w:sz w:val="22"/>
                <w:szCs w:val="22"/>
              </w:rPr>
              <w:t xml:space="preserve"> associated to their agency business unit.</w:t>
            </w:r>
          </w:p>
        </w:tc>
      </w:tr>
      <w:tr w:rsidR="002A3FA8" w:rsidRPr="00161D65" w14:paraId="3974C2C6" w14:textId="77777777" w:rsidTr="00D27CEE">
        <w:tc>
          <w:tcPr>
            <w:tcW w:w="3443" w:type="dxa"/>
            <w:gridSpan w:val="2"/>
          </w:tcPr>
          <w:p w14:paraId="309ABDF4" w14:textId="5B958663" w:rsidR="002A3FA8" w:rsidRDefault="00193101" w:rsidP="00747914">
            <w:pPr>
              <w:rPr>
                <w:rFonts w:ascii="Calibri" w:hAnsi="Calibri"/>
                <w:b/>
                <w:noProof/>
              </w:rPr>
            </w:pPr>
            <w:r>
              <w:rPr>
                <w:rFonts w:ascii="Calibri" w:hAnsi="Calibri"/>
                <w:b/>
                <w:noProof/>
              </w:rPr>
              <w:t>Purpose</w:t>
            </w:r>
          </w:p>
        </w:tc>
        <w:tc>
          <w:tcPr>
            <w:tcW w:w="6997" w:type="dxa"/>
          </w:tcPr>
          <w:p w14:paraId="3B760398" w14:textId="577EEA1C" w:rsidR="002A3FA8" w:rsidRPr="002A3FA8" w:rsidRDefault="002A3FA8" w:rsidP="00747914">
            <w:pPr>
              <w:rPr>
                <w:rFonts w:asciiTheme="minorHAnsi" w:hAnsiTheme="minorHAnsi" w:cstheme="minorHAnsi"/>
                <w:noProof/>
                <w:sz w:val="22"/>
                <w:szCs w:val="22"/>
              </w:rPr>
            </w:pPr>
            <w:r w:rsidRPr="002A3FA8">
              <w:rPr>
                <w:rFonts w:asciiTheme="minorHAnsi" w:hAnsiTheme="minorHAnsi" w:cstheme="minorHAnsi"/>
                <w:noProof/>
                <w:sz w:val="22"/>
                <w:szCs w:val="22"/>
              </w:rPr>
              <w:t xml:space="preserve">Provide instructions to update the </w:t>
            </w:r>
            <w:r w:rsidR="00AB6B56">
              <w:rPr>
                <w:rFonts w:asciiTheme="minorHAnsi" w:hAnsiTheme="minorHAnsi" w:cstheme="minorHAnsi"/>
                <w:noProof/>
                <w:sz w:val="22"/>
                <w:szCs w:val="22"/>
              </w:rPr>
              <w:t xml:space="preserve">name, </w:t>
            </w:r>
            <w:r w:rsidRPr="002A3FA8">
              <w:rPr>
                <w:rFonts w:asciiTheme="minorHAnsi" w:hAnsiTheme="minorHAnsi" w:cstheme="minorHAnsi"/>
                <w:noProof/>
                <w:sz w:val="22"/>
                <w:szCs w:val="22"/>
              </w:rPr>
              <w:t>email address</w:t>
            </w:r>
            <w:r w:rsidR="00AB6B56">
              <w:rPr>
                <w:rFonts w:asciiTheme="minorHAnsi" w:hAnsiTheme="minorHAnsi" w:cstheme="minorHAnsi"/>
                <w:noProof/>
                <w:sz w:val="22"/>
                <w:szCs w:val="22"/>
              </w:rPr>
              <w:t>,</w:t>
            </w:r>
            <w:r w:rsidRPr="002A3FA8">
              <w:rPr>
                <w:rFonts w:asciiTheme="minorHAnsi" w:hAnsiTheme="minorHAnsi" w:cstheme="minorHAnsi"/>
                <w:noProof/>
                <w:sz w:val="22"/>
                <w:szCs w:val="22"/>
              </w:rPr>
              <w:t xml:space="preserve"> and telephone</w:t>
            </w:r>
            <w:r w:rsidR="00AB6B56">
              <w:rPr>
                <w:rFonts w:asciiTheme="minorHAnsi" w:hAnsiTheme="minorHAnsi" w:cstheme="minorHAnsi"/>
                <w:noProof/>
                <w:sz w:val="22"/>
                <w:szCs w:val="22"/>
              </w:rPr>
              <w:t xml:space="preserve"> number on the Interfund Details</w:t>
            </w:r>
            <w:r w:rsidRPr="002A3FA8">
              <w:rPr>
                <w:rFonts w:asciiTheme="minorHAnsi" w:hAnsiTheme="minorHAnsi" w:cstheme="minorHAnsi"/>
                <w:noProof/>
                <w:sz w:val="22"/>
                <w:szCs w:val="22"/>
              </w:rPr>
              <w:t xml:space="preserve"> Person</w:t>
            </w:r>
            <w:r w:rsidR="002A7DB0">
              <w:rPr>
                <w:rFonts w:asciiTheme="minorHAnsi" w:hAnsiTheme="minorHAnsi" w:cstheme="minorHAnsi"/>
                <w:noProof/>
                <w:sz w:val="22"/>
                <w:szCs w:val="22"/>
              </w:rPr>
              <w:t>al</w:t>
            </w:r>
            <w:r w:rsidR="00FC18D0">
              <w:rPr>
                <w:rFonts w:asciiTheme="minorHAnsi" w:hAnsiTheme="minorHAnsi" w:cstheme="minorHAnsi"/>
                <w:noProof/>
                <w:sz w:val="22"/>
                <w:szCs w:val="22"/>
              </w:rPr>
              <w:t xml:space="preserve"> Detail</w:t>
            </w:r>
            <w:r w:rsidR="003C07E7">
              <w:rPr>
                <w:rFonts w:asciiTheme="minorHAnsi" w:hAnsiTheme="minorHAnsi" w:cstheme="minorHAnsi"/>
                <w:noProof/>
                <w:sz w:val="22"/>
                <w:szCs w:val="22"/>
              </w:rPr>
              <w:t xml:space="preserve"> </w:t>
            </w:r>
            <w:r w:rsidR="006F6539">
              <w:rPr>
                <w:rFonts w:asciiTheme="minorHAnsi" w:hAnsiTheme="minorHAnsi" w:cstheme="minorHAnsi"/>
                <w:noProof/>
                <w:sz w:val="22"/>
                <w:szCs w:val="22"/>
              </w:rPr>
              <w:t>pop-up w</w:t>
            </w:r>
            <w:r w:rsidRPr="002A3FA8">
              <w:rPr>
                <w:rFonts w:asciiTheme="minorHAnsi" w:hAnsiTheme="minorHAnsi" w:cstheme="minorHAnsi"/>
                <w:noProof/>
                <w:sz w:val="22"/>
                <w:szCs w:val="22"/>
              </w:rPr>
              <w:t>indow associated to the Accounts Receivable and Accounts Payable Interfund</w:t>
            </w:r>
            <w:r w:rsidR="00AB6B56">
              <w:rPr>
                <w:rFonts w:asciiTheme="minorHAnsi" w:hAnsiTheme="minorHAnsi" w:cstheme="minorHAnsi"/>
                <w:noProof/>
                <w:sz w:val="22"/>
                <w:szCs w:val="22"/>
              </w:rPr>
              <w:t xml:space="preserve"> Processors and</w:t>
            </w:r>
            <w:r w:rsidRPr="002A3FA8">
              <w:rPr>
                <w:rFonts w:asciiTheme="minorHAnsi" w:hAnsiTheme="minorHAnsi" w:cstheme="minorHAnsi"/>
                <w:noProof/>
                <w:sz w:val="22"/>
                <w:szCs w:val="22"/>
              </w:rPr>
              <w:t xml:space="preserve"> Approvers. </w:t>
            </w:r>
          </w:p>
        </w:tc>
      </w:tr>
      <w:tr w:rsidR="003B5BA6" w:rsidRPr="00161D65" w14:paraId="16F6028B" w14:textId="77777777" w:rsidTr="00D27CEE">
        <w:tc>
          <w:tcPr>
            <w:tcW w:w="3443" w:type="dxa"/>
            <w:gridSpan w:val="2"/>
          </w:tcPr>
          <w:p w14:paraId="7C9AE5A4" w14:textId="77777777" w:rsidR="003B5BA6" w:rsidRDefault="003B5BA6" w:rsidP="00747914">
            <w:pPr>
              <w:rPr>
                <w:rFonts w:ascii="Calibri" w:hAnsi="Calibri"/>
                <w:b/>
                <w:noProof/>
              </w:rPr>
            </w:pPr>
            <w:r>
              <w:rPr>
                <w:rFonts w:ascii="Calibri" w:hAnsi="Calibri"/>
                <w:b/>
                <w:noProof/>
              </w:rPr>
              <w:t>Navigation</w:t>
            </w:r>
          </w:p>
        </w:tc>
        <w:tc>
          <w:tcPr>
            <w:tcW w:w="6997" w:type="dxa"/>
          </w:tcPr>
          <w:p w14:paraId="2BC3D327" w14:textId="77777777" w:rsidR="00402D7F" w:rsidRPr="0061510E" w:rsidRDefault="00402D7F" w:rsidP="00402D7F">
            <w:pPr>
              <w:rPr>
                <w:rFonts w:ascii="Calibri" w:hAnsi="Calibri" w:cs="Calibri"/>
                <w:b/>
                <w:i/>
                <w:noProof/>
                <w:sz w:val="20"/>
                <w:szCs w:val="20"/>
              </w:rPr>
            </w:pPr>
            <w:r>
              <w:rPr>
                <w:rFonts w:ascii="Calibri" w:hAnsi="Calibri" w:cs="Calibri"/>
                <w:b/>
                <w:i/>
                <w:noProof/>
                <w:sz w:val="20"/>
                <w:szCs w:val="20"/>
              </w:rPr>
              <w:t>Use any of the following navigations to access the Interfund Details Page:</w:t>
            </w:r>
          </w:p>
          <w:p w14:paraId="12883A37" w14:textId="77777777" w:rsidR="00402D7F" w:rsidRPr="0061510E" w:rsidRDefault="00402D7F" w:rsidP="00735B36">
            <w:pPr>
              <w:pStyle w:val="ListParagraph"/>
              <w:numPr>
                <w:ilvl w:val="0"/>
                <w:numId w:val="2"/>
              </w:numPr>
              <w:rPr>
                <w:rFonts w:ascii="Calibri" w:hAnsi="Calibri" w:cs="Calibri"/>
                <w:b/>
                <w:noProof/>
                <w:sz w:val="20"/>
                <w:szCs w:val="20"/>
              </w:rPr>
            </w:pPr>
            <w:r w:rsidRPr="0061510E">
              <w:rPr>
                <w:rFonts w:ascii="Calibri" w:hAnsi="Calibri" w:cs="Calibri"/>
                <w:b/>
                <w:noProof/>
                <w:sz w:val="20"/>
                <w:szCs w:val="20"/>
              </w:rPr>
              <w:t>Accounts Receivable Homepage &gt; Interfund Details</w:t>
            </w:r>
          </w:p>
          <w:p w14:paraId="0F2E088E" w14:textId="77777777" w:rsidR="00402D7F" w:rsidRPr="0061510E" w:rsidRDefault="00402D7F" w:rsidP="00735B36">
            <w:pPr>
              <w:pStyle w:val="ListParagraph"/>
              <w:numPr>
                <w:ilvl w:val="0"/>
                <w:numId w:val="2"/>
              </w:numPr>
              <w:rPr>
                <w:rFonts w:ascii="Calibri" w:hAnsi="Calibri" w:cs="Calibri"/>
                <w:b/>
                <w:noProof/>
                <w:sz w:val="20"/>
                <w:szCs w:val="20"/>
              </w:rPr>
            </w:pPr>
            <w:r w:rsidRPr="0061510E">
              <w:rPr>
                <w:rFonts w:ascii="Calibri" w:hAnsi="Calibri" w:cs="Calibri"/>
                <w:b/>
                <w:noProof/>
                <w:sz w:val="20"/>
                <w:szCs w:val="20"/>
              </w:rPr>
              <w:t>NavBar: Navigator &gt; Accounts Receivable &gt; Interfund Details</w:t>
            </w:r>
          </w:p>
          <w:p w14:paraId="740AE861" w14:textId="77777777" w:rsidR="00402D7F" w:rsidRPr="0061510E" w:rsidRDefault="00402D7F" w:rsidP="00735B36">
            <w:pPr>
              <w:pStyle w:val="ListParagraph"/>
              <w:numPr>
                <w:ilvl w:val="0"/>
                <w:numId w:val="3"/>
              </w:numPr>
              <w:rPr>
                <w:rFonts w:ascii="Calibri" w:hAnsi="Calibri" w:cs="Calibri"/>
                <w:b/>
                <w:noProof/>
                <w:sz w:val="20"/>
                <w:szCs w:val="20"/>
              </w:rPr>
            </w:pPr>
            <w:r w:rsidRPr="0061510E">
              <w:rPr>
                <w:rFonts w:ascii="Calibri" w:hAnsi="Calibri" w:cs="Calibri"/>
                <w:b/>
                <w:noProof/>
                <w:sz w:val="20"/>
                <w:szCs w:val="20"/>
              </w:rPr>
              <w:t>Accounts Payable Homepage &gt; Interfund Details</w:t>
            </w:r>
          </w:p>
          <w:p w14:paraId="5D68C262" w14:textId="6181C54D" w:rsidR="004654B7" w:rsidRPr="00402D7F" w:rsidRDefault="00402D7F" w:rsidP="00735B36">
            <w:pPr>
              <w:pStyle w:val="ListParagraph"/>
              <w:numPr>
                <w:ilvl w:val="0"/>
                <w:numId w:val="3"/>
              </w:numPr>
              <w:rPr>
                <w:rFonts w:ascii="Calibri Light" w:hAnsi="Calibri Light"/>
                <w:b/>
                <w:noProof/>
                <w:sz w:val="22"/>
                <w:szCs w:val="22"/>
              </w:rPr>
            </w:pPr>
            <w:r w:rsidRPr="00402D7F">
              <w:rPr>
                <w:rFonts w:ascii="Calibri" w:hAnsi="Calibri" w:cs="Calibri"/>
                <w:b/>
                <w:noProof/>
                <w:sz w:val="20"/>
                <w:szCs w:val="20"/>
              </w:rPr>
              <w:t>NavBar: Navigator &gt; Accounts Payable &gt; Interfund Details</w:t>
            </w:r>
          </w:p>
        </w:tc>
      </w:tr>
      <w:tr w:rsidR="003B5BA6" w:rsidRPr="009063D6" w14:paraId="3CFA5973" w14:textId="77777777" w:rsidTr="00D27CEE">
        <w:tc>
          <w:tcPr>
            <w:tcW w:w="851" w:type="dxa"/>
          </w:tcPr>
          <w:p w14:paraId="76CC5946" w14:textId="4743B7CC" w:rsidR="003B5BA6" w:rsidRPr="00642264" w:rsidRDefault="00BE3D32" w:rsidP="00747914">
            <w:pPr>
              <w:rPr>
                <w:rFonts w:ascii="Arial" w:hAnsi="Arial" w:cs="Arial"/>
                <w:b/>
                <w:noProof/>
              </w:rPr>
            </w:pPr>
            <w:r>
              <w:rPr>
                <w:rFonts w:ascii="Arial" w:hAnsi="Arial" w:cs="Arial"/>
                <w:b/>
                <w:noProof/>
              </w:rPr>
              <w:t>1.</w:t>
            </w:r>
          </w:p>
        </w:tc>
        <w:tc>
          <w:tcPr>
            <w:tcW w:w="2592" w:type="dxa"/>
          </w:tcPr>
          <w:p w14:paraId="1889B6E9" w14:textId="302AC08D" w:rsidR="003B5BA6" w:rsidRDefault="004654B7" w:rsidP="00747914">
            <w:pPr>
              <w:rPr>
                <w:rFonts w:asciiTheme="minorHAnsi" w:hAnsiTheme="minorHAnsi"/>
                <w:noProof/>
                <w:sz w:val="22"/>
                <w:szCs w:val="22"/>
                <w:u w:val="single"/>
              </w:rPr>
            </w:pPr>
            <w:r>
              <w:rPr>
                <w:rFonts w:asciiTheme="minorHAnsi" w:hAnsiTheme="minorHAnsi"/>
                <w:noProof/>
                <w:sz w:val="22"/>
                <w:szCs w:val="22"/>
                <w:u w:val="single"/>
              </w:rPr>
              <w:t>Access the Interfund Details Page</w:t>
            </w:r>
          </w:p>
          <w:p w14:paraId="7329B66A" w14:textId="51D6F657" w:rsidR="004654B7" w:rsidRDefault="004654B7" w:rsidP="00747914">
            <w:pPr>
              <w:rPr>
                <w:rFonts w:asciiTheme="minorHAnsi" w:hAnsiTheme="minorHAnsi"/>
                <w:noProof/>
                <w:sz w:val="22"/>
                <w:szCs w:val="22"/>
                <w:u w:val="single"/>
              </w:rPr>
            </w:pPr>
          </w:p>
          <w:p w14:paraId="5B479EE5" w14:textId="77777777" w:rsidR="00AB6B56" w:rsidRDefault="004654B7" w:rsidP="00AB6B56">
            <w:pPr>
              <w:rPr>
                <w:rFonts w:asciiTheme="minorHAnsi" w:hAnsiTheme="minorHAnsi"/>
                <w:noProof/>
                <w:sz w:val="22"/>
                <w:szCs w:val="22"/>
                <w:u w:val="single"/>
              </w:rPr>
            </w:pPr>
            <w:r>
              <w:rPr>
                <w:rFonts w:asciiTheme="minorHAnsi" w:hAnsiTheme="minorHAnsi"/>
                <w:noProof/>
                <w:sz w:val="22"/>
                <w:szCs w:val="22"/>
              </w:rPr>
              <w:t xml:space="preserve">Enter the Interfund Id </w:t>
            </w:r>
            <w:r w:rsidR="00885F85">
              <w:rPr>
                <w:rFonts w:asciiTheme="minorHAnsi" w:hAnsiTheme="minorHAnsi"/>
                <w:noProof/>
                <w:sz w:val="22"/>
                <w:szCs w:val="22"/>
              </w:rPr>
              <w:t>on the Interfund Details p</w:t>
            </w:r>
            <w:r>
              <w:rPr>
                <w:rFonts w:asciiTheme="minorHAnsi" w:hAnsiTheme="minorHAnsi"/>
                <w:noProof/>
                <w:sz w:val="22"/>
                <w:szCs w:val="22"/>
              </w:rPr>
              <w:t>age.</w:t>
            </w:r>
            <w:r w:rsidR="00885F85">
              <w:rPr>
                <w:rFonts w:asciiTheme="minorHAnsi" w:hAnsiTheme="minorHAnsi"/>
                <w:noProof/>
                <w:sz w:val="22"/>
                <w:szCs w:val="22"/>
              </w:rPr>
              <w:t xml:space="preserve"> Click Search.</w:t>
            </w:r>
            <w:r w:rsidR="00AB6B56">
              <w:rPr>
                <w:rFonts w:asciiTheme="minorHAnsi" w:hAnsiTheme="minorHAnsi"/>
                <w:noProof/>
                <w:sz w:val="22"/>
                <w:szCs w:val="22"/>
                <w:u w:val="single"/>
              </w:rPr>
              <w:t xml:space="preserve"> </w:t>
            </w:r>
          </w:p>
          <w:p w14:paraId="6AA1587D" w14:textId="77777777" w:rsidR="00AB6B56" w:rsidRDefault="00AB6B56" w:rsidP="00AB6B56">
            <w:pPr>
              <w:rPr>
                <w:rFonts w:asciiTheme="minorHAnsi" w:hAnsiTheme="minorHAnsi"/>
                <w:noProof/>
                <w:sz w:val="22"/>
                <w:szCs w:val="22"/>
                <w:u w:val="single"/>
              </w:rPr>
            </w:pPr>
          </w:p>
          <w:p w14:paraId="231930E8" w14:textId="77777777" w:rsidR="00AB6B56" w:rsidRDefault="00AB6B56" w:rsidP="00AB6B56">
            <w:pPr>
              <w:rPr>
                <w:rFonts w:asciiTheme="minorHAnsi" w:hAnsiTheme="minorHAnsi"/>
                <w:noProof/>
                <w:sz w:val="22"/>
                <w:szCs w:val="22"/>
                <w:u w:val="single"/>
              </w:rPr>
            </w:pPr>
          </w:p>
          <w:p w14:paraId="7F206572" w14:textId="77777777" w:rsidR="00AB6B56" w:rsidRDefault="00AB6B56" w:rsidP="00AB6B56">
            <w:pPr>
              <w:rPr>
                <w:rFonts w:asciiTheme="minorHAnsi" w:hAnsiTheme="minorHAnsi"/>
                <w:noProof/>
                <w:sz w:val="22"/>
                <w:szCs w:val="22"/>
                <w:u w:val="single"/>
              </w:rPr>
            </w:pPr>
          </w:p>
          <w:p w14:paraId="01CBD19A" w14:textId="77777777" w:rsidR="00AB6B56" w:rsidRDefault="00AB6B56" w:rsidP="00AB6B56">
            <w:pPr>
              <w:rPr>
                <w:rFonts w:asciiTheme="minorHAnsi" w:hAnsiTheme="minorHAnsi"/>
                <w:noProof/>
                <w:sz w:val="22"/>
                <w:szCs w:val="22"/>
                <w:u w:val="single"/>
              </w:rPr>
            </w:pPr>
          </w:p>
          <w:p w14:paraId="16879598" w14:textId="77777777" w:rsidR="00AB6B56" w:rsidRDefault="00AB6B56" w:rsidP="00AB6B56">
            <w:pPr>
              <w:rPr>
                <w:rFonts w:asciiTheme="minorHAnsi" w:hAnsiTheme="minorHAnsi"/>
                <w:noProof/>
                <w:sz w:val="22"/>
                <w:szCs w:val="22"/>
                <w:u w:val="single"/>
              </w:rPr>
            </w:pPr>
          </w:p>
          <w:p w14:paraId="322B01DD" w14:textId="77777777" w:rsidR="00AB6B56" w:rsidRDefault="00AB6B56" w:rsidP="00AB6B56">
            <w:pPr>
              <w:rPr>
                <w:rFonts w:asciiTheme="minorHAnsi" w:hAnsiTheme="minorHAnsi"/>
                <w:noProof/>
                <w:sz w:val="22"/>
                <w:szCs w:val="22"/>
                <w:u w:val="single"/>
              </w:rPr>
            </w:pPr>
          </w:p>
          <w:p w14:paraId="2EB9ADF2" w14:textId="77777777" w:rsidR="00AB6B56" w:rsidRDefault="00AB6B56" w:rsidP="00AB6B56">
            <w:pPr>
              <w:rPr>
                <w:rFonts w:asciiTheme="minorHAnsi" w:hAnsiTheme="minorHAnsi"/>
                <w:noProof/>
                <w:sz w:val="22"/>
                <w:szCs w:val="22"/>
                <w:u w:val="single"/>
              </w:rPr>
            </w:pPr>
          </w:p>
          <w:p w14:paraId="1DBCFCB1" w14:textId="77777777" w:rsidR="00AB6B56" w:rsidRDefault="00AB6B56" w:rsidP="00AB6B56">
            <w:pPr>
              <w:rPr>
                <w:rFonts w:asciiTheme="minorHAnsi" w:hAnsiTheme="minorHAnsi"/>
                <w:noProof/>
                <w:sz w:val="22"/>
                <w:szCs w:val="22"/>
                <w:u w:val="single"/>
              </w:rPr>
            </w:pPr>
          </w:p>
          <w:p w14:paraId="328FA3F4" w14:textId="77777777" w:rsidR="00AB6B56" w:rsidRDefault="00AB6B56" w:rsidP="00AB6B56">
            <w:pPr>
              <w:rPr>
                <w:rFonts w:asciiTheme="minorHAnsi" w:hAnsiTheme="minorHAnsi"/>
                <w:noProof/>
                <w:sz w:val="22"/>
                <w:szCs w:val="22"/>
                <w:u w:val="single"/>
              </w:rPr>
            </w:pPr>
          </w:p>
          <w:p w14:paraId="28C52D35" w14:textId="77777777" w:rsidR="00AB6B56" w:rsidRDefault="00AB6B56" w:rsidP="00AB6B56">
            <w:pPr>
              <w:rPr>
                <w:rFonts w:asciiTheme="minorHAnsi" w:hAnsiTheme="minorHAnsi"/>
                <w:noProof/>
                <w:sz w:val="22"/>
                <w:szCs w:val="22"/>
                <w:u w:val="single"/>
              </w:rPr>
            </w:pPr>
          </w:p>
          <w:p w14:paraId="2E428FFB" w14:textId="77777777" w:rsidR="00AB6B56" w:rsidRDefault="00AB6B56" w:rsidP="00AB6B56">
            <w:pPr>
              <w:rPr>
                <w:rFonts w:asciiTheme="minorHAnsi" w:hAnsiTheme="minorHAnsi"/>
                <w:noProof/>
                <w:sz w:val="22"/>
                <w:szCs w:val="22"/>
                <w:u w:val="single"/>
              </w:rPr>
            </w:pPr>
          </w:p>
          <w:p w14:paraId="1E92147F" w14:textId="77777777" w:rsidR="00AB6B56" w:rsidRDefault="00AB6B56" w:rsidP="00AB6B56">
            <w:pPr>
              <w:rPr>
                <w:rFonts w:asciiTheme="minorHAnsi" w:hAnsiTheme="minorHAnsi"/>
                <w:noProof/>
                <w:sz w:val="22"/>
                <w:szCs w:val="22"/>
                <w:u w:val="single"/>
              </w:rPr>
            </w:pPr>
          </w:p>
          <w:p w14:paraId="718F73F2" w14:textId="77777777" w:rsidR="00AB6B56" w:rsidRDefault="00AB6B56" w:rsidP="00AB6B56">
            <w:pPr>
              <w:rPr>
                <w:rFonts w:asciiTheme="minorHAnsi" w:hAnsiTheme="minorHAnsi"/>
                <w:noProof/>
                <w:sz w:val="22"/>
                <w:szCs w:val="22"/>
                <w:u w:val="single"/>
              </w:rPr>
            </w:pPr>
          </w:p>
          <w:p w14:paraId="27F6ADE9" w14:textId="77777777" w:rsidR="00AB6B56" w:rsidRDefault="00AB6B56" w:rsidP="00AB6B56">
            <w:pPr>
              <w:rPr>
                <w:rFonts w:asciiTheme="minorHAnsi" w:hAnsiTheme="minorHAnsi"/>
                <w:noProof/>
                <w:sz w:val="22"/>
                <w:szCs w:val="22"/>
                <w:u w:val="single"/>
              </w:rPr>
            </w:pPr>
          </w:p>
          <w:p w14:paraId="1FFBFDA2" w14:textId="77777777" w:rsidR="00AB6B56" w:rsidRDefault="00AB6B56" w:rsidP="00AB6B56">
            <w:pPr>
              <w:rPr>
                <w:rFonts w:asciiTheme="minorHAnsi" w:hAnsiTheme="minorHAnsi"/>
                <w:noProof/>
                <w:sz w:val="22"/>
                <w:szCs w:val="22"/>
                <w:u w:val="single"/>
              </w:rPr>
            </w:pPr>
          </w:p>
          <w:p w14:paraId="5EFBF70A" w14:textId="77777777" w:rsidR="00AB6B56" w:rsidRDefault="00AB6B56" w:rsidP="00AB6B56">
            <w:pPr>
              <w:rPr>
                <w:rFonts w:asciiTheme="minorHAnsi" w:hAnsiTheme="minorHAnsi"/>
                <w:noProof/>
                <w:sz w:val="22"/>
                <w:szCs w:val="22"/>
                <w:u w:val="single"/>
              </w:rPr>
            </w:pPr>
          </w:p>
          <w:p w14:paraId="74000903" w14:textId="77777777" w:rsidR="00AB6B56" w:rsidRDefault="00AB6B56" w:rsidP="00AB6B56">
            <w:pPr>
              <w:rPr>
                <w:rFonts w:asciiTheme="minorHAnsi" w:hAnsiTheme="minorHAnsi"/>
                <w:noProof/>
                <w:sz w:val="22"/>
                <w:szCs w:val="22"/>
                <w:u w:val="single"/>
              </w:rPr>
            </w:pPr>
          </w:p>
          <w:p w14:paraId="3EDBA7F4" w14:textId="77777777" w:rsidR="00AB6B56" w:rsidRDefault="00AB6B56" w:rsidP="00AB6B56">
            <w:pPr>
              <w:rPr>
                <w:rFonts w:asciiTheme="minorHAnsi" w:hAnsiTheme="minorHAnsi"/>
                <w:noProof/>
                <w:sz w:val="22"/>
                <w:szCs w:val="22"/>
                <w:u w:val="single"/>
              </w:rPr>
            </w:pPr>
          </w:p>
          <w:p w14:paraId="70BDB3C6" w14:textId="77777777" w:rsidR="00AB6B56" w:rsidRDefault="00AB6B56" w:rsidP="00AB6B56">
            <w:pPr>
              <w:rPr>
                <w:rFonts w:asciiTheme="minorHAnsi" w:hAnsiTheme="minorHAnsi"/>
                <w:noProof/>
                <w:sz w:val="22"/>
                <w:szCs w:val="22"/>
                <w:u w:val="single"/>
              </w:rPr>
            </w:pPr>
          </w:p>
          <w:p w14:paraId="6C86A471" w14:textId="77777777" w:rsidR="00AB6B56" w:rsidRDefault="00AB6B56" w:rsidP="00AB6B56">
            <w:pPr>
              <w:rPr>
                <w:rFonts w:asciiTheme="minorHAnsi" w:hAnsiTheme="minorHAnsi"/>
                <w:noProof/>
                <w:sz w:val="22"/>
                <w:szCs w:val="22"/>
                <w:u w:val="single"/>
              </w:rPr>
            </w:pPr>
          </w:p>
          <w:p w14:paraId="7B39F94B" w14:textId="045F6A9B" w:rsidR="00AB6B56" w:rsidRPr="00381AD9" w:rsidRDefault="00AB6B56" w:rsidP="00AB6B56">
            <w:pPr>
              <w:rPr>
                <w:rFonts w:asciiTheme="minorHAnsi" w:hAnsiTheme="minorHAnsi"/>
                <w:noProof/>
                <w:sz w:val="22"/>
                <w:szCs w:val="22"/>
                <w:u w:val="single"/>
              </w:rPr>
            </w:pPr>
            <w:r>
              <w:rPr>
                <w:rFonts w:asciiTheme="minorHAnsi" w:hAnsiTheme="minorHAnsi"/>
                <w:noProof/>
                <w:sz w:val="22"/>
                <w:szCs w:val="22"/>
                <w:u w:val="single"/>
              </w:rPr>
              <w:t>View the Interfund Details Page</w:t>
            </w:r>
          </w:p>
          <w:p w14:paraId="7A1DAD93" w14:textId="77777777" w:rsidR="00AB6B56" w:rsidRDefault="00AB6B56" w:rsidP="00AB6B56">
            <w:pPr>
              <w:rPr>
                <w:rFonts w:asciiTheme="minorHAnsi" w:hAnsiTheme="minorHAnsi"/>
                <w:noProof/>
                <w:sz w:val="22"/>
                <w:szCs w:val="22"/>
              </w:rPr>
            </w:pPr>
          </w:p>
          <w:p w14:paraId="0FC0CDEB" w14:textId="40D85BF3" w:rsidR="00AB6B56" w:rsidRDefault="00AB6B56" w:rsidP="00AB6B56">
            <w:pPr>
              <w:rPr>
                <w:rFonts w:asciiTheme="minorHAnsi" w:hAnsiTheme="minorHAnsi"/>
                <w:noProof/>
                <w:sz w:val="22"/>
                <w:szCs w:val="22"/>
                <w:u w:val="single"/>
              </w:rPr>
            </w:pPr>
            <w:r w:rsidRPr="00963863">
              <w:rPr>
                <w:rFonts w:asciiTheme="minorHAnsi" w:hAnsiTheme="minorHAnsi"/>
                <w:noProof/>
                <w:sz w:val="22"/>
                <w:szCs w:val="22"/>
              </w:rPr>
              <w:t xml:space="preserve">Select the ‘Entered By’ or ‘Approved </w:t>
            </w:r>
            <w:r w:rsidRPr="00D27CEE">
              <w:rPr>
                <w:rFonts w:asciiTheme="minorHAnsi" w:hAnsiTheme="minorHAnsi"/>
                <w:noProof/>
                <w:sz w:val="22"/>
                <w:szCs w:val="22"/>
              </w:rPr>
              <w:t xml:space="preserve">By’ </w:t>
            </w:r>
            <w:r w:rsidR="005E2F08" w:rsidRPr="00D27CEE">
              <w:rPr>
                <w:rFonts w:asciiTheme="minorHAnsi" w:hAnsiTheme="minorHAnsi"/>
                <w:noProof/>
                <w:sz w:val="22"/>
                <w:szCs w:val="22"/>
              </w:rPr>
              <w:t>user ID</w:t>
            </w:r>
            <w:r w:rsidR="005E2F08">
              <w:rPr>
                <w:rFonts w:asciiTheme="minorHAnsi" w:hAnsiTheme="minorHAnsi"/>
                <w:noProof/>
                <w:sz w:val="22"/>
                <w:szCs w:val="22"/>
              </w:rPr>
              <w:t xml:space="preserve"> </w:t>
            </w:r>
            <w:r w:rsidRPr="00963863">
              <w:rPr>
                <w:rFonts w:asciiTheme="minorHAnsi" w:hAnsiTheme="minorHAnsi"/>
                <w:noProof/>
                <w:sz w:val="22"/>
                <w:szCs w:val="22"/>
              </w:rPr>
              <w:t>links in either the A</w:t>
            </w:r>
            <w:r w:rsidR="00476991">
              <w:rPr>
                <w:rFonts w:asciiTheme="minorHAnsi" w:hAnsiTheme="minorHAnsi"/>
                <w:noProof/>
                <w:sz w:val="22"/>
                <w:szCs w:val="22"/>
              </w:rPr>
              <w:t xml:space="preserve">ccounts </w:t>
            </w:r>
            <w:r w:rsidRPr="00963863">
              <w:rPr>
                <w:rFonts w:asciiTheme="minorHAnsi" w:hAnsiTheme="minorHAnsi"/>
                <w:noProof/>
                <w:sz w:val="22"/>
                <w:szCs w:val="22"/>
              </w:rPr>
              <w:t>R</w:t>
            </w:r>
            <w:r w:rsidR="00476991">
              <w:rPr>
                <w:rFonts w:asciiTheme="minorHAnsi" w:hAnsiTheme="minorHAnsi"/>
                <w:noProof/>
                <w:sz w:val="22"/>
                <w:szCs w:val="22"/>
              </w:rPr>
              <w:t>eceivable</w:t>
            </w:r>
            <w:r w:rsidRPr="00963863">
              <w:rPr>
                <w:rFonts w:asciiTheme="minorHAnsi" w:hAnsiTheme="minorHAnsi"/>
                <w:noProof/>
                <w:sz w:val="22"/>
                <w:szCs w:val="22"/>
              </w:rPr>
              <w:t xml:space="preserve"> Interfund Details section or the A</w:t>
            </w:r>
            <w:r w:rsidR="00476991">
              <w:rPr>
                <w:rFonts w:asciiTheme="minorHAnsi" w:hAnsiTheme="minorHAnsi"/>
                <w:noProof/>
                <w:sz w:val="22"/>
                <w:szCs w:val="22"/>
              </w:rPr>
              <w:t xml:space="preserve">ccounts </w:t>
            </w:r>
            <w:r w:rsidRPr="00963863">
              <w:rPr>
                <w:rFonts w:asciiTheme="minorHAnsi" w:hAnsiTheme="minorHAnsi"/>
                <w:noProof/>
                <w:sz w:val="22"/>
                <w:szCs w:val="22"/>
              </w:rPr>
              <w:t>P</w:t>
            </w:r>
            <w:r w:rsidR="00476991">
              <w:rPr>
                <w:rFonts w:asciiTheme="minorHAnsi" w:hAnsiTheme="minorHAnsi"/>
                <w:noProof/>
                <w:sz w:val="22"/>
                <w:szCs w:val="22"/>
              </w:rPr>
              <w:t>ayable</w:t>
            </w:r>
            <w:r w:rsidRPr="00963863">
              <w:rPr>
                <w:rFonts w:asciiTheme="minorHAnsi" w:hAnsiTheme="minorHAnsi"/>
                <w:noProof/>
                <w:sz w:val="22"/>
                <w:szCs w:val="22"/>
              </w:rPr>
              <w:t xml:space="preserve"> Interfund Details section.</w:t>
            </w:r>
            <w:r>
              <w:rPr>
                <w:rFonts w:asciiTheme="minorHAnsi" w:hAnsiTheme="minorHAnsi"/>
                <w:noProof/>
                <w:sz w:val="22"/>
                <w:szCs w:val="22"/>
                <w:u w:val="single"/>
              </w:rPr>
              <w:t xml:space="preserve"> </w:t>
            </w:r>
          </w:p>
          <w:p w14:paraId="418CA7AF" w14:textId="77777777" w:rsidR="00AB6B56" w:rsidRDefault="00AB6B56" w:rsidP="00AB6B56">
            <w:pPr>
              <w:rPr>
                <w:rFonts w:asciiTheme="minorHAnsi" w:hAnsiTheme="minorHAnsi"/>
                <w:noProof/>
                <w:sz w:val="22"/>
                <w:szCs w:val="22"/>
                <w:u w:val="single"/>
              </w:rPr>
            </w:pPr>
          </w:p>
          <w:p w14:paraId="2DC0AFD6" w14:textId="77777777" w:rsidR="00AB6B56" w:rsidRDefault="00AB6B56" w:rsidP="00AB6B56">
            <w:pPr>
              <w:rPr>
                <w:rFonts w:asciiTheme="minorHAnsi" w:hAnsiTheme="minorHAnsi"/>
                <w:noProof/>
                <w:sz w:val="22"/>
                <w:szCs w:val="22"/>
                <w:u w:val="single"/>
              </w:rPr>
            </w:pPr>
          </w:p>
          <w:p w14:paraId="6057D3E4" w14:textId="77777777" w:rsidR="00AB6B56" w:rsidRDefault="00AB6B56" w:rsidP="00AB6B56">
            <w:pPr>
              <w:rPr>
                <w:rFonts w:asciiTheme="minorHAnsi" w:hAnsiTheme="minorHAnsi"/>
                <w:noProof/>
                <w:sz w:val="22"/>
                <w:szCs w:val="22"/>
                <w:u w:val="single"/>
              </w:rPr>
            </w:pPr>
          </w:p>
          <w:p w14:paraId="6037FDA7" w14:textId="77777777" w:rsidR="00AB6B56" w:rsidRDefault="00AB6B56" w:rsidP="00AB6B56">
            <w:pPr>
              <w:rPr>
                <w:rFonts w:asciiTheme="minorHAnsi" w:hAnsiTheme="minorHAnsi"/>
                <w:noProof/>
                <w:sz w:val="22"/>
                <w:szCs w:val="22"/>
                <w:u w:val="single"/>
              </w:rPr>
            </w:pPr>
          </w:p>
          <w:p w14:paraId="3C658BF3" w14:textId="77777777" w:rsidR="00AB6B56" w:rsidRDefault="00AB6B56" w:rsidP="00AB6B56">
            <w:pPr>
              <w:rPr>
                <w:rFonts w:asciiTheme="minorHAnsi" w:hAnsiTheme="minorHAnsi"/>
                <w:noProof/>
                <w:sz w:val="22"/>
                <w:szCs w:val="22"/>
                <w:u w:val="single"/>
              </w:rPr>
            </w:pPr>
          </w:p>
          <w:p w14:paraId="64AD2477" w14:textId="77777777" w:rsidR="00AB6B56" w:rsidRDefault="00AB6B56" w:rsidP="00AB6B56">
            <w:pPr>
              <w:rPr>
                <w:rFonts w:asciiTheme="minorHAnsi" w:hAnsiTheme="minorHAnsi"/>
                <w:noProof/>
                <w:sz w:val="22"/>
                <w:szCs w:val="22"/>
                <w:u w:val="single"/>
              </w:rPr>
            </w:pPr>
          </w:p>
          <w:p w14:paraId="4110000D" w14:textId="77777777" w:rsidR="00AB6B56" w:rsidRDefault="00AB6B56" w:rsidP="00AB6B56">
            <w:pPr>
              <w:rPr>
                <w:rFonts w:asciiTheme="minorHAnsi" w:hAnsiTheme="minorHAnsi"/>
                <w:noProof/>
                <w:sz w:val="22"/>
                <w:szCs w:val="22"/>
                <w:u w:val="single"/>
              </w:rPr>
            </w:pPr>
          </w:p>
          <w:p w14:paraId="09D2E589" w14:textId="77777777" w:rsidR="00AB6B56" w:rsidRDefault="00AB6B56" w:rsidP="00AB6B56">
            <w:pPr>
              <w:rPr>
                <w:rFonts w:asciiTheme="minorHAnsi" w:hAnsiTheme="minorHAnsi"/>
                <w:noProof/>
                <w:sz w:val="22"/>
                <w:szCs w:val="22"/>
                <w:u w:val="single"/>
              </w:rPr>
            </w:pPr>
          </w:p>
          <w:p w14:paraId="2B9CA706" w14:textId="77777777" w:rsidR="00AB6B56" w:rsidRDefault="00AB6B56" w:rsidP="00AB6B56">
            <w:pPr>
              <w:rPr>
                <w:rFonts w:asciiTheme="minorHAnsi" w:hAnsiTheme="minorHAnsi"/>
                <w:noProof/>
                <w:sz w:val="22"/>
                <w:szCs w:val="22"/>
                <w:u w:val="single"/>
              </w:rPr>
            </w:pPr>
          </w:p>
          <w:p w14:paraId="67D00060" w14:textId="25B38142" w:rsidR="00AB6B56" w:rsidRDefault="00AB6B56" w:rsidP="00AB6B56">
            <w:pPr>
              <w:rPr>
                <w:rFonts w:asciiTheme="minorHAnsi" w:hAnsiTheme="minorHAnsi"/>
                <w:noProof/>
                <w:sz w:val="22"/>
                <w:szCs w:val="22"/>
                <w:u w:val="single"/>
              </w:rPr>
            </w:pPr>
          </w:p>
          <w:p w14:paraId="7272945E" w14:textId="77777777" w:rsidR="00963863" w:rsidRDefault="00963863" w:rsidP="00AB6B56">
            <w:pPr>
              <w:rPr>
                <w:rFonts w:asciiTheme="minorHAnsi" w:hAnsiTheme="minorHAnsi"/>
                <w:noProof/>
                <w:sz w:val="22"/>
                <w:szCs w:val="22"/>
                <w:u w:val="single"/>
              </w:rPr>
            </w:pPr>
          </w:p>
          <w:p w14:paraId="12B7D979" w14:textId="77777777" w:rsidR="00AB6B56" w:rsidRDefault="00AB6B56" w:rsidP="00AB6B56">
            <w:pPr>
              <w:rPr>
                <w:rFonts w:asciiTheme="minorHAnsi" w:hAnsiTheme="minorHAnsi"/>
                <w:noProof/>
                <w:sz w:val="22"/>
                <w:szCs w:val="22"/>
                <w:u w:val="single"/>
              </w:rPr>
            </w:pPr>
          </w:p>
          <w:p w14:paraId="5E3DCD54" w14:textId="77777777" w:rsidR="00AB6B56" w:rsidRDefault="00AB6B56" w:rsidP="00AB6B56">
            <w:pPr>
              <w:rPr>
                <w:rFonts w:asciiTheme="minorHAnsi" w:hAnsiTheme="minorHAnsi"/>
                <w:noProof/>
                <w:sz w:val="22"/>
                <w:szCs w:val="22"/>
                <w:u w:val="single"/>
              </w:rPr>
            </w:pPr>
          </w:p>
          <w:p w14:paraId="5063455A" w14:textId="77777777" w:rsidR="00AB6B56" w:rsidRDefault="00AB6B56" w:rsidP="00AB6B56">
            <w:pPr>
              <w:rPr>
                <w:rFonts w:asciiTheme="minorHAnsi" w:hAnsiTheme="minorHAnsi"/>
                <w:noProof/>
                <w:sz w:val="22"/>
                <w:szCs w:val="22"/>
                <w:u w:val="single"/>
              </w:rPr>
            </w:pPr>
          </w:p>
          <w:p w14:paraId="421EC480" w14:textId="77777777" w:rsidR="00AB6B56" w:rsidRDefault="00AB6B56" w:rsidP="00AB6B56">
            <w:pPr>
              <w:rPr>
                <w:rFonts w:asciiTheme="minorHAnsi" w:hAnsiTheme="minorHAnsi"/>
                <w:noProof/>
                <w:sz w:val="22"/>
                <w:szCs w:val="22"/>
                <w:u w:val="single"/>
              </w:rPr>
            </w:pPr>
          </w:p>
          <w:p w14:paraId="10A6AB5D" w14:textId="77777777" w:rsidR="00AB6B56" w:rsidRDefault="00AB6B56" w:rsidP="00AB6B56">
            <w:pPr>
              <w:rPr>
                <w:rFonts w:asciiTheme="minorHAnsi" w:hAnsiTheme="minorHAnsi"/>
                <w:noProof/>
                <w:sz w:val="22"/>
                <w:szCs w:val="22"/>
                <w:u w:val="single"/>
              </w:rPr>
            </w:pPr>
          </w:p>
          <w:p w14:paraId="1BD4F8BB" w14:textId="77777777" w:rsidR="00AB6B56" w:rsidRDefault="00AB6B56" w:rsidP="00AB6B56">
            <w:pPr>
              <w:rPr>
                <w:rFonts w:asciiTheme="minorHAnsi" w:hAnsiTheme="minorHAnsi"/>
                <w:noProof/>
                <w:sz w:val="22"/>
                <w:szCs w:val="22"/>
                <w:u w:val="single"/>
              </w:rPr>
            </w:pPr>
          </w:p>
          <w:p w14:paraId="2313CAA7" w14:textId="77777777" w:rsidR="00AB6B56" w:rsidRDefault="00AB6B56" w:rsidP="00AB6B56">
            <w:pPr>
              <w:rPr>
                <w:rFonts w:asciiTheme="minorHAnsi" w:hAnsiTheme="minorHAnsi"/>
                <w:noProof/>
                <w:sz w:val="22"/>
                <w:szCs w:val="22"/>
                <w:u w:val="single"/>
              </w:rPr>
            </w:pPr>
          </w:p>
          <w:p w14:paraId="0BD19A85" w14:textId="77777777" w:rsidR="00AB6B56" w:rsidRDefault="00AB6B56" w:rsidP="00AB6B56">
            <w:pPr>
              <w:rPr>
                <w:rFonts w:asciiTheme="minorHAnsi" w:hAnsiTheme="minorHAnsi"/>
                <w:noProof/>
                <w:sz w:val="22"/>
                <w:szCs w:val="22"/>
                <w:u w:val="single"/>
              </w:rPr>
            </w:pPr>
          </w:p>
          <w:p w14:paraId="3BD63168" w14:textId="77777777" w:rsidR="00AB6B56" w:rsidRDefault="00AB6B56" w:rsidP="00AB6B56">
            <w:pPr>
              <w:rPr>
                <w:rFonts w:asciiTheme="minorHAnsi" w:hAnsiTheme="minorHAnsi"/>
                <w:noProof/>
                <w:sz w:val="22"/>
                <w:szCs w:val="22"/>
                <w:u w:val="single"/>
              </w:rPr>
            </w:pPr>
          </w:p>
          <w:p w14:paraId="5A6EDB60" w14:textId="77777777" w:rsidR="00AB6B56" w:rsidRDefault="00AB6B56" w:rsidP="00AB6B56">
            <w:pPr>
              <w:rPr>
                <w:rFonts w:asciiTheme="minorHAnsi" w:hAnsiTheme="minorHAnsi"/>
                <w:noProof/>
                <w:sz w:val="22"/>
                <w:szCs w:val="22"/>
                <w:u w:val="single"/>
              </w:rPr>
            </w:pPr>
          </w:p>
          <w:p w14:paraId="6DAF8409" w14:textId="3C549D5D" w:rsidR="00AB6B56" w:rsidRDefault="00AB6B56" w:rsidP="00AB6B56">
            <w:pPr>
              <w:rPr>
                <w:rFonts w:asciiTheme="minorHAnsi" w:hAnsiTheme="minorHAnsi"/>
                <w:noProof/>
                <w:sz w:val="22"/>
                <w:szCs w:val="22"/>
                <w:u w:val="single"/>
              </w:rPr>
            </w:pPr>
          </w:p>
          <w:p w14:paraId="3B5B9FEB" w14:textId="77777777" w:rsidR="00AB6B56" w:rsidRDefault="00AB6B56" w:rsidP="00AB6B56">
            <w:pPr>
              <w:rPr>
                <w:rFonts w:asciiTheme="minorHAnsi" w:hAnsiTheme="minorHAnsi"/>
                <w:noProof/>
                <w:sz w:val="22"/>
                <w:szCs w:val="22"/>
                <w:u w:val="single"/>
              </w:rPr>
            </w:pPr>
          </w:p>
          <w:p w14:paraId="14F329F1" w14:textId="77777777" w:rsidR="00963863" w:rsidRDefault="00963863" w:rsidP="00AB6B56">
            <w:pPr>
              <w:rPr>
                <w:rFonts w:asciiTheme="minorHAnsi" w:hAnsiTheme="minorHAnsi"/>
                <w:noProof/>
                <w:sz w:val="22"/>
                <w:szCs w:val="22"/>
                <w:u w:val="single"/>
              </w:rPr>
            </w:pPr>
          </w:p>
          <w:p w14:paraId="4D783441" w14:textId="5594B044" w:rsidR="00963863" w:rsidRDefault="00963863" w:rsidP="00AB6B56">
            <w:pPr>
              <w:rPr>
                <w:rFonts w:asciiTheme="minorHAnsi" w:hAnsiTheme="minorHAnsi"/>
                <w:noProof/>
                <w:sz w:val="22"/>
                <w:szCs w:val="22"/>
                <w:u w:val="single"/>
              </w:rPr>
            </w:pPr>
          </w:p>
          <w:p w14:paraId="443AF932" w14:textId="77777777" w:rsidR="008E30CE" w:rsidRDefault="008E30CE" w:rsidP="00AB6B56">
            <w:pPr>
              <w:rPr>
                <w:rFonts w:asciiTheme="minorHAnsi" w:hAnsiTheme="minorHAnsi"/>
                <w:noProof/>
                <w:sz w:val="22"/>
                <w:szCs w:val="22"/>
                <w:u w:val="single"/>
              </w:rPr>
            </w:pPr>
          </w:p>
          <w:p w14:paraId="16239743" w14:textId="4F9CCD2E" w:rsidR="00AB6B56" w:rsidRPr="00381AD9" w:rsidRDefault="00AB6B56" w:rsidP="00AB6B56">
            <w:pPr>
              <w:rPr>
                <w:rFonts w:asciiTheme="minorHAnsi" w:hAnsiTheme="minorHAnsi"/>
                <w:noProof/>
                <w:sz w:val="22"/>
                <w:szCs w:val="22"/>
                <w:u w:val="single"/>
              </w:rPr>
            </w:pPr>
            <w:r>
              <w:rPr>
                <w:rFonts w:asciiTheme="minorHAnsi" w:hAnsiTheme="minorHAnsi"/>
                <w:noProof/>
                <w:sz w:val="22"/>
                <w:szCs w:val="22"/>
                <w:u w:val="single"/>
              </w:rPr>
              <w:t>Personal Detail for the user</w:t>
            </w:r>
            <w:r w:rsidRPr="00381AD9">
              <w:rPr>
                <w:rFonts w:asciiTheme="minorHAnsi" w:hAnsiTheme="minorHAnsi"/>
                <w:noProof/>
                <w:sz w:val="22"/>
                <w:szCs w:val="22"/>
                <w:u w:val="single"/>
              </w:rPr>
              <w:t xml:space="preserve"> display</w:t>
            </w:r>
            <w:r>
              <w:rPr>
                <w:rFonts w:asciiTheme="minorHAnsi" w:hAnsiTheme="minorHAnsi"/>
                <w:noProof/>
                <w:sz w:val="22"/>
                <w:szCs w:val="22"/>
                <w:u w:val="single"/>
              </w:rPr>
              <w:t>s</w:t>
            </w:r>
            <w:r w:rsidRPr="00381AD9">
              <w:rPr>
                <w:rFonts w:asciiTheme="minorHAnsi" w:hAnsiTheme="minorHAnsi"/>
                <w:noProof/>
                <w:sz w:val="22"/>
                <w:szCs w:val="22"/>
                <w:u w:val="single"/>
              </w:rPr>
              <w:t xml:space="preserve"> in </w:t>
            </w:r>
            <w:r>
              <w:rPr>
                <w:rFonts w:asciiTheme="minorHAnsi" w:hAnsiTheme="minorHAnsi"/>
                <w:noProof/>
                <w:sz w:val="22"/>
                <w:szCs w:val="22"/>
                <w:u w:val="single"/>
              </w:rPr>
              <w:t xml:space="preserve">a </w:t>
            </w:r>
            <w:r w:rsidRPr="00381AD9">
              <w:rPr>
                <w:rFonts w:asciiTheme="minorHAnsi" w:hAnsiTheme="minorHAnsi"/>
                <w:noProof/>
                <w:sz w:val="22"/>
                <w:szCs w:val="22"/>
                <w:u w:val="single"/>
              </w:rPr>
              <w:t>pop-up window</w:t>
            </w:r>
          </w:p>
          <w:p w14:paraId="6E6EB2BD" w14:textId="77777777" w:rsidR="00AB6B56" w:rsidRDefault="00AB6B56" w:rsidP="00AB6B56">
            <w:pPr>
              <w:rPr>
                <w:rFonts w:asciiTheme="minorHAnsi" w:hAnsiTheme="minorHAnsi"/>
                <w:noProof/>
                <w:sz w:val="22"/>
                <w:szCs w:val="22"/>
              </w:rPr>
            </w:pPr>
          </w:p>
          <w:p w14:paraId="27CBEEDA" w14:textId="77777777" w:rsidR="00AB6B56" w:rsidRDefault="00AB6B56" w:rsidP="00AB6B56">
            <w:pPr>
              <w:rPr>
                <w:rFonts w:asciiTheme="minorHAnsi" w:hAnsiTheme="minorHAnsi"/>
                <w:noProof/>
                <w:sz w:val="22"/>
                <w:szCs w:val="22"/>
              </w:rPr>
            </w:pPr>
            <w:r>
              <w:rPr>
                <w:rFonts w:asciiTheme="minorHAnsi" w:hAnsiTheme="minorHAnsi"/>
                <w:noProof/>
                <w:sz w:val="22"/>
                <w:szCs w:val="22"/>
              </w:rPr>
              <w:t>Contact information displayed includes:</w:t>
            </w:r>
          </w:p>
          <w:p w14:paraId="5596F424" w14:textId="77777777" w:rsidR="00AB6B56" w:rsidRPr="00885F85" w:rsidRDefault="00AB6B56" w:rsidP="00AB6B56">
            <w:pPr>
              <w:pStyle w:val="ListParagraph"/>
              <w:numPr>
                <w:ilvl w:val="0"/>
                <w:numId w:val="4"/>
              </w:numPr>
              <w:rPr>
                <w:rFonts w:asciiTheme="minorHAnsi" w:hAnsiTheme="minorHAnsi"/>
                <w:noProof/>
                <w:sz w:val="22"/>
                <w:szCs w:val="22"/>
                <w:u w:val="single"/>
              </w:rPr>
            </w:pPr>
            <w:r w:rsidRPr="00885F85">
              <w:rPr>
                <w:rFonts w:asciiTheme="minorHAnsi" w:hAnsiTheme="minorHAnsi"/>
                <w:noProof/>
                <w:sz w:val="22"/>
                <w:szCs w:val="22"/>
              </w:rPr>
              <w:t>F</w:t>
            </w:r>
            <w:r>
              <w:rPr>
                <w:rFonts w:asciiTheme="minorHAnsi" w:hAnsiTheme="minorHAnsi"/>
                <w:noProof/>
                <w:sz w:val="22"/>
                <w:szCs w:val="22"/>
              </w:rPr>
              <w:t>irst Name</w:t>
            </w:r>
          </w:p>
          <w:p w14:paraId="1B20E5D8" w14:textId="77777777" w:rsidR="00AB6B56" w:rsidRPr="00885F85" w:rsidRDefault="00AB6B56" w:rsidP="00AB6B56">
            <w:pPr>
              <w:pStyle w:val="ListParagraph"/>
              <w:numPr>
                <w:ilvl w:val="0"/>
                <w:numId w:val="4"/>
              </w:numPr>
              <w:rPr>
                <w:rFonts w:asciiTheme="minorHAnsi" w:hAnsiTheme="minorHAnsi"/>
                <w:noProof/>
                <w:sz w:val="22"/>
                <w:szCs w:val="22"/>
                <w:u w:val="single"/>
              </w:rPr>
            </w:pPr>
            <w:r>
              <w:rPr>
                <w:rFonts w:asciiTheme="minorHAnsi" w:hAnsiTheme="minorHAnsi"/>
                <w:noProof/>
                <w:sz w:val="22"/>
                <w:szCs w:val="22"/>
              </w:rPr>
              <w:t>Last Name</w:t>
            </w:r>
          </w:p>
          <w:p w14:paraId="581E3E00" w14:textId="77777777" w:rsidR="00AB6B56" w:rsidRPr="0054555C" w:rsidRDefault="00AB6B56" w:rsidP="00AB6B56">
            <w:pPr>
              <w:pStyle w:val="ListParagraph"/>
              <w:numPr>
                <w:ilvl w:val="0"/>
                <w:numId w:val="4"/>
              </w:numPr>
              <w:rPr>
                <w:rFonts w:asciiTheme="minorHAnsi" w:hAnsiTheme="minorHAnsi"/>
                <w:noProof/>
                <w:sz w:val="22"/>
                <w:szCs w:val="22"/>
                <w:u w:val="single"/>
              </w:rPr>
            </w:pPr>
            <w:r>
              <w:rPr>
                <w:rFonts w:asciiTheme="minorHAnsi" w:hAnsiTheme="minorHAnsi"/>
                <w:noProof/>
                <w:sz w:val="22"/>
                <w:szCs w:val="22"/>
              </w:rPr>
              <w:t>Email address</w:t>
            </w:r>
          </w:p>
          <w:p w14:paraId="1B3D5820" w14:textId="77777777" w:rsidR="00AB6B56" w:rsidRPr="00735B36" w:rsidRDefault="00AB6B56" w:rsidP="00AB6B56">
            <w:pPr>
              <w:pStyle w:val="ListParagraph"/>
              <w:numPr>
                <w:ilvl w:val="0"/>
                <w:numId w:val="4"/>
              </w:numPr>
              <w:rPr>
                <w:rFonts w:asciiTheme="minorHAnsi" w:hAnsiTheme="minorHAnsi"/>
                <w:noProof/>
                <w:sz w:val="22"/>
                <w:szCs w:val="22"/>
                <w:u w:val="single"/>
              </w:rPr>
            </w:pPr>
            <w:r w:rsidRPr="0054555C">
              <w:rPr>
                <w:rFonts w:asciiTheme="minorHAnsi" w:hAnsiTheme="minorHAnsi"/>
                <w:noProof/>
                <w:sz w:val="22"/>
                <w:szCs w:val="22"/>
              </w:rPr>
              <w:t>Telephone number</w:t>
            </w:r>
          </w:p>
          <w:p w14:paraId="138E781D" w14:textId="5F98E001" w:rsidR="003B5BA6" w:rsidRPr="00865644" w:rsidRDefault="003B5BA6" w:rsidP="00AB6B56">
            <w:pPr>
              <w:rPr>
                <w:rFonts w:asciiTheme="minorHAnsi" w:hAnsiTheme="minorHAnsi"/>
                <w:noProof/>
                <w:sz w:val="22"/>
                <w:szCs w:val="22"/>
              </w:rPr>
            </w:pPr>
          </w:p>
        </w:tc>
        <w:tc>
          <w:tcPr>
            <w:tcW w:w="6997" w:type="dxa"/>
          </w:tcPr>
          <w:p w14:paraId="5BA29B8B" w14:textId="77777777" w:rsidR="003B5BA6" w:rsidRPr="00506445" w:rsidRDefault="003B5BA6" w:rsidP="00747914">
            <w:pPr>
              <w:rPr>
                <w:rFonts w:asciiTheme="minorHAnsi" w:hAnsiTheme="minorHAnsi"/>
                <w:noProof/>
                <w:sz w:val="22"/>
                <w:szCs w:val="22"/>
              </w:rPr>
            </w:pPr>
          </w:p>
          <w:p w14:paraId="1BC5CC96" w14:textId="419024C7" w:rsidR="003B5BA6" w:rsidRPr="00BE3D32" w:rsidRDefault="0036074B" w:rsidP="00BE3D32">
            <w:pPr>
              <w:jc w:val="center"/>
              <w:rPr>
                <w:noProof/>
              </w:rPr>
            </w:pPr>
            <w:r>
              <w:rPr>
                <w:noProof/>
              </w:rPr>
              <w:drawing>
                <wp:inline distT="0" distB="0" distL="0" distR="0" wp14:anchorId="51DFCB98" wp14:editId="342437CA">
                  <wp:extent cx="2828228" cy="402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86915" cy="4112680"/>
                          </a:xfrm>
                          <a:prstGeom prst="rect">
                            <a:avLst/>
                          </a:prstGeom>
                        </pic:spPr>
                      </pic:pic>
                    </a:graphicData>
                  </a:graphic>
                </wp:inline>
              </w:drawing>
            </w:r>
          </w:p>
          <w:p w14:paraId="46AF83EB" w14:textId="31760E9A" w:rsidR="003B5BA6" w:rsidRDefault="00963863" w:rsidP="00AB6B56">
            <w:pPr>
              <w:jc w:val="center"/>
              <w:rPr>
                <w:rFonts w:asciiTheme="minorHAnsi" w:hAnsiTheme="minorHAnsi"/>
                <w:noProof/>
                <w:sz w:val="22"/>
                <w:szCs w:val="22"/>
              </w:rPr>
            </w:pPr>
            <w:r>
              <w:rPr>
                <w:noProof/>
              </w:rPr>
              <w:lastRenderedPageBreak/>
              <w:drawing>
                <wp:inline distT="0" distB="0" distL="0" distR="0" wp14:anchorId="191B00A4" wp14:editId="3BF44D20">
                  <wp:extent cx="4446270" cy="5854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46270" cy="5854065"/>
                          </a:xfrm>
                          <a:prstGeom prst="rect">
                            <a:avLst/>
                          </a:prstGeom>
                        </pic:spPr>
                      </pic:pic>
                    </a:graphicData>
                  </a:graphic>
                </wp:inline>
              </w:drawing>
            </w:r>
          </w:p>
          <w:p w14:paraId="472FE6B3" w14:textId="77777777" w:rsidR="00AB6B56" w:rsidRDefault="00AB6B56" w:rsidP="00AB6B56">
            <w:pPr>
              <w:jc w:val="center"/>
              <w:rPr>
                <w:rFonts w:asciiTheme="minorHAnsi" w:hAnsiTheme="minorHAnsi"/>
                <w:noProof/>
                <w:sz w:val="22"/>
                <w:szCs w:val="22"/>
              </w:rPr>
            </w:pPr>
          </w:p>
          <w:p w14:paraId="1DA000A4" w14:textId="1905B06F" w:rsidR="00AB6B56" w:rsidRDefault="00AB6B56" w:rsidP="00963863">
            <w:pPr>
              <w:jc w:val="center"/>
              <w:rPr>
                <w:rFonts w:asciiTheme="minorHAnsi" w:hAnsiTheme="minorHAnsi"/>
                <w:noProof/>
                <w:sz w:val="22"/>
                <w:szCs w:val="22"/>
              </w:rPr>
            </w:pPr>
            <w:r>
              <w:rPr>
                <w:noProof/>
              </w:rPr>
              <w:drawing>
                <wp:inline distT="0" distB="0" distL="0" distR="0" wp14:anchorId="01739F97" wp14:editId="4BBE14B5">
                  <wp:extent cx="4000500" cy="24624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39264" cy="2547875"/>
                          </a:xfrm>
                          <a:prstGeom prst="rect">
                            <a:avLst/>
                          </a:prstGeom>
                        </pic:spPr>
                      </pic:pic>
                    </a:graphicData>
                  </a:graphic>
                </wp:inline>
              </w:drawing>
            </w:r>
          </w:p>
          <w:p w14:paraId="0E4660C0" w14:textId="42C0419F" w:rsidR="00AB6B56" w:rsidRPr="00506445" w:rsidRDefault="00AB6B56" w:rsidP="00AB6B56">
            <w:pPr>
              <w:jc w:val="center"/>
              <w:rPr>
                <w:rFonts w:asciiTheme="minorHAnsi" w:hAnsiTheme="minorHAnsi"/>
                <w:noProof/>
                <w:sz w:val="22"/>
                <w:szCs w:val="22"/>
              </w:rPr>
            </w:pPr>
          </w:p>
        </w:tc>
      </w:tr>
      <w:tr w:rsidR="0066490F" w:rsidRPr="009063D6" w14:paraId="452F3125" w14:textId="77777777" w:rsidTr="00D27CEE">
        <w:tc>
          <w:tcPr>
            <w:tcW w:w="3443" w:type="dxa"/>
            <w:gridSpan w:val="2"/>
          </w:tcPr>
          <w:p w14:paraId="1648FC2F" w14:textId="039AE159" w:rsidR="0066490F" w:rsidRPr="00381AD9" w:rsidRDefault="0066490F" w:rsidP="0066490F">
            <w:pPr>
              <w:rPr>
                <w:rFonts w:asciiTheme="minorHAnsi" w:hAnsiTheme="minorHAnsi"/>
                <w:noProof/>
                <w:sz w:val="22"/>
                <w:szCs w:val="22"/>
                <w:u w:val="single"/>
              </w:rPr>
            </w:pPr>
            <w:r>
              <w:rPr>
                <w:rFonts w:asciiTheme="minorHAnsi" w:hAnsiTheme="minorHAnsi"/>
                <w:b/>
                <w:noProof/>
                <w:sz w:val="22"/>
                <w:szCs w:val="22"/>
              </w:rPr>
              <w:lastRenderedPageBreak/>
              <w:t>Navigation</w:t>
            </w:r>
          </w:p>
        </w:tc>
        <w:tc>
          <w:tcPr>
            <w:tcW w:w="6997" w:type="dxa"/>
          </w:tcPr>
          <w:p w14:paraId="08FF4CBA" w14:textId="66E17A3C" w:rsidR="0066490F" w:rsidRDefault="0066490F" w:rsidP="0066490F">
            <w:pPr>
              <w:jc w:val="center"/>
              <w:rPr>
                <w:noProof/>
              </w:rPr>
            </w:pPr>
            <w:r w:rsidRPr="003F2A37">
              <w:rPr>
                <w:rFonts w:ascii="Calibri" w:hAnsi="Calibri" w:cs="Calibri"/>
                <w:b/>
                <w:noProof/>
                <w:sz w:val="22"/>
                <w:szCs w:val="20"/>
              </w:rPr>
              <w:t>SMART Homepage &gt; My System Profile &gt; General Profile Information</w:t>
            </w:r>
          </w:p>
        </w:tc>
      </w:tr>
      <w:tr w:rsidR="0066490F" w:rsidRPr="009063D6" w14:paraId="3E0AA73D" w14:textId="77777777" w:rsidTr="00D27CEE">
        <w:tc>
          <w:tcPr>
            <w:tcW w:w="851" w:type="dxa"/>
          </w:tcPr>
          <w:p w14:paraId="58DF19D3" w14:textId="10B2C65C" w:rsidR="0066490F" w:rsidRDefault="00AB6B56" w:rsidP="0066490F">
            <w:pPr>
              <w:rPr>
                <w:rFonts w:ascii="Arial" w:hAnsi="Arial" w:cs="Arial"/>
                <w:b/>
                <w:noProof/>
              </w:rPr>
            </w:pPr>
            <w:r>
              <w:rPr>
                <w:rFonts w:ascii="Arial" w:hAnsi="Arial" w:cs="Arial"/>
                <w:b/>
                <w:noProof/>
              </w:rPr>
              <w:t>2</w:t>
            </w:r>
            <w:r w:rsidR="00735B36">
              <w:rPr>
                <w:rFonts w:ascii="Arial" w:hAnsi="Arial" w:cs="Arial"/>
                <w:b/>
                <w:noProof/>
              </w:rPr>
              <w:t>.</w:t>
            </w:r>
          </w:p>
        </w:tc>
        <w:tc>
          <w:tcPr>
            <w:tcW w:w="2592" w:type="dxa"/>
          </w:tcPr>
          <w:p w14:paraId="6B640A4B" w14:textId="2C9EA9D2" w:rsidR="0066490F" w:rsidRDefault="0085097C" w:rsidP="0066490F">
            <w:pPr>
              <w:rPr>
                <w:rFonts w:asciiTheme="minorHAnsi" w:hAnsiTheme="minorHAnsi"/>
                <w:noProof/>
                <w:sz w:val="22"/>
                <w:szCs w:val="22"/>
                <w:u w:val="single"/>
              </w:rPr>
            </w:pPr>
            <w:r>
              <w:rPr>
                <w:rFonts w:asciiTheme="minorHAnsi" w:hAnsiTheme="minorHAnsi"/>
                <w:noProof/>
                <w:sz w:val="22"/>
                <w:szCs w:val="22"/>
                <w:u w:val="single"/>
              </w:rPr>
              <w:t>Update the Email A</w:t>
            </w:r>
            <w:r w:rsidR="0066490F">
              <w:rPr>
                <w:rFonts w:asciiTheme="minorHAnsi" w:hAnsiTheme="minorHAnsi"/>
                <w:noProof/>
                <w:sz w:val="22"/>
                <w:szCs w:val="22"/>
                <w:u w:val="single"/>
              </w:rPr>
              <w:t>ddress</w:t>
            </w:r>
          </w:p>
          <w:p w14:paraId="77EBC8BE" w14:textId="77777777" w:rsidR="0066490F" w:rsidRDefault="0066490F" w:rsidP="0066490F">
            <w:pPr>
              <w:rPr>
                <w:rFonts w:asciiTheme="minorHAnsi" w:hAnsiTheme="minorHAnsi"/>
                <w:noProof/>
                <w:sz w:val="22"/>
                <w:szCs w:val="22"/>
              </w:rPr>
            </w:pPr>
          </w:p>
          <w:p w14:paraId="2B8117A3" w14:textId="3C6163B6" w:rsidR="0066490F" w:rsidRDefault="0066490F" w:rsidP="0066490F">
            <w:pPr>
              <w:rPr>
                <w:rFonts w:asciiTheme="minorHAnsi" w:hAnsiTheme="minorHAnsi"/>
                <w:noProof/>
                <w:sz w:val="22"/>
                <w:szCs w:val="22"/>
              </w:rPr>
            </w:pPr>
            <w:r>
              <w:rPr>
                <w:rFonts w:asciiTheme="minorHAnsi" w:hAnsiTheme="minorHAnsi"/>
                <w:noProof/>
                <w:sz w:val="22"/>
                <w:szCs w:val="22"/>
              </w:rPr>
              <w:t>The email address that displays on</w:t>
            </w:r>
            <w:r w:rsidR="003C07E7">
              <w:rPr>
                <w:rFonts w:asciiTheme="minorHAnsi" w:hAnsiTheme="minorHAnsi"/>
                <w:noProof/>
                <w:sz w:val="22"/>
                <w:szCs w:val="22"/>
              </w:rPr>
              <w:t xml:space="preserve"> the Interfund Personal Detail p</w:t>
            </w:r>
            <w:r>
              <w:rPr>
                <w:rFonts w:asciiTheme="minorHAnsi" w:hAnsiTheme="minorHAnsi"/>
                <w:noProof/>
                <w:sz w:val="22"/>
                <w:szCs w:val="22"/>
              </w:rPr>
              <w:t>op-up Window comes from SMART ‘My System Profile’.</w:t>
            </w:r>
            <w:r w:rsidR="0085097C">
              <w:rPr>
                <w:rFonts w:asciiTheme="minorHAnsi" w:hAnsiTheme="minorHAnsi"/>
                <w:noProof/>
                <w:sz w:val="22"/>
                <w:szCs w:val="22"/>
              </w:rPr>
              <w:t xml:space="preserve"> Click the tile to view details and/or make updates.</w:t>
            </w:r>
          </w:p>
          <w:p w14:paraId="4B226420" w14:textId="0167F738" w:rsidR="0054555C" w:rsidRDefault="0054555C" w:rsidP="0066490F">
            <w:pPr>
              <w:rPr>
                <w:rFonts w:asciiTheme="minorHAnsi" w:hAnsiTheme="minorHAnsi"/>
                <w:noProof/>
                <w:sz w:val="22"/>
                <w:szCs w:val="22"/>
              </w:rPr>
            </w:pPr>
          </w:p>
          <w:p w14:paraId="0C83DFC9" w14:textId="3A2CDD97" w:rsidR="0054555C" w:rsidRDefault="0054555C" w:rsidP="0066490F">
            <w:pPr>
              <w:rPr>
                <w:rFonts w:asciiTheme="minorHAnsi" w:hAnsiTheme="minorHAnsi"/>
                <w:noProof/>
                <w:sz w:val="22"/>
                <w:szCs w:val="22"/>
              </w:rPr>
            </w:pPr>
          </w:p>
          <w:p w14:paraId="663DB857" w14:textId="68D5D8E4" w:rsidR="0054555C" w:rsidRDefault="0054555C" w:rsidP="0066490F">
            <w:pPr>
              <w:rPr>
                <w:rFonts w:asciiTheme="minorHAnsi" w:hAnsiTheme="minorHAnsi"/>
                <w:noProof/>
                <w:sz w:val="22"/>
                <w:szCs w:val="22"/>
              </w:rPr>
            </w:pPr>
          </w:p>
          <w:p w14:paraId="6EEE8342" w14:textId="77777777" w:rsidR="0054555C" w:rsidRDefault="0054555C" w:rsidP="0066490F">
            <w:pPr>
              <w:rPr>
                <w:rFonts w:asciiTheme="minorHAnsi" w:hAnsiTheme="minorHAnsi"/>
                <w:noProof/>
                <w:sz w:val="22"/>
                <w:szCs w:val="22"/>
              </w:rPr>
            </w:pPr>
          </w:p>
          <w:p w14:paraId="12749060" w14:textId="77777777" w:rsidR="0066490F" w:rsidRDefault="0066490F" w:rsidP="0066490F">
            <w:pPr>
              <w:rPr>
                <w:rFonts w:asciiTheme="minorHAnsi" w:hAnsiTheme="minorHAnsi"/>
                <w:noProof/>
                <w:sz w:val="22"/>
                <w:szCs w:val="22"/>
              </w:rPr>
            </w:pPr>
          </w:p>
          <w:p w14:paraId="4CF599FE" w14:textId="77777777" w:rsidR="0054555C" w:rsidRDefault="0054555C" w:rsidP="0054555C">
            <w:pPr>
              <w:rPr>
                <w:rFonts w:asciiTheme="minorHAnsi" w:hAnsiTheme="minorHAnsi"/>
                <w:noProof/>
                <w:sz w:val="22"/>
                <w:szCs w:val="22"/>
              </w:rPr>
            </w:pPr>
            <w:r>
              <w:rPr>
                <w:rFonts w:asciiTheme="minorHAnsi" w:hAnsiTheme="minorHAnsi"/>
                <w:noProof/>
                <w:sz w:val="22"/>
                <w:szCs w:val="22"/>
              </w:rPr>
              <w:t xml:space="preserve">The ‘Business’ Email Type is the one associated to the Interfund Personal Detail pop-up window.  </w:t>
            </w:r>
          </w:p>
          <w:p w14:paraId="05217C6B" w14:textId="77777777" w:rsidR="0054555C" w:rsidRDefault="0054555C" w:rsidP="0054555C">
            <w:pPr>
              <w:rPr>
                <w:rFonts w:asciiTheme="minorHAnsi" w:hAnsiTheme="minorHAnsi"/>
                <w:noProof/>
                <w:sz w:val="22"/>
                <w:szCs w:val="22"/>
              </w:rPr>
            </w:pPr>
          </w:p>
          <w:p w14:paraId="70AED1DC" w14:textId="77777777" w:rsidR="0054555C" w:rsidRDefault="0054555C" w:rsidP="0054555C">
            <w:pPr>
              <w:rPr>
                <w:rFonts w:asciiTheme="minorHAnsi" w:hAnsiTheme="minorHAnsi"/>
                <w:noProof/>
                <w:sz w:val="22"/>
                <w:szCs w:val="22"/>
              </w:rPr>
            </w:pPr>
            <w:r>
              <w:rPr>
                <w:rFonts w:asciiTheme="minorHAnsi" w:hAnsiTheme="minorHAnsi"/>
                <w:noProof/>
                <w:sz w:val="22"/>
                <w:szCs w:val="22"/>
              </w:rPr>
              <w:t xml:space="preserve">This business email address does NOT have to be marked as the primary email account. It can be one of several email accounts on this page, or can be the only email account listed. </w:t>
            </w:r>
          </w:p>
          <w:p w14:paraId="7DB5DF93" w14:textId="77777777" w:rsidR="0054555C" w:rsidRDefault="0054555C" w:rsidP="0054555C">
            <w:pPr>
              <w:rPr>
                <w:rFonts w:asciiTheme="minorHAnsi" w:hAnsiTheme="minorHAnsi"/>
                <w:noProof/>
                <w:sz w:val="22"/>
                <w:szCs w:val="22"/>
              </w:rPr>
            </w:pPr>
          </w:p>
          <w:p w14:paraId="454F17F1" w14:textId="77777777" w:rsidR="0054555C" w:rsidRDefault="0054555C" w:rsidP="0054555C">
            <w:pPr>
              <w:rPr>
                <w:rFonts w:asciiTheme="minorHAnsi" w:hAnsiTheme="minorHAnsi"/>
                <w:noProof/>
                <w:sz w:val="22"/>
                <w:szCs w:val="22"/>
              </w:rPr>
            </w:pPr>
            <w:r>
              <w:rPr>
                <w:rFonts w:asciiTheme="minorHAnsi" w:hAnsiTheme="minorHAnsi"/>
                <w:noProof/>
                <w:sz w:val="22"/>
                <w:szCs w:val="22"/>
              </w:rPr>
              <w:t xml:space="preserve">This information can be updated by the user by adding or deleting email addresses using the ‘+’ and ‘-’ signs to the right of the email address. </w:t>
            </w:r>
          </w:p>
          <w:p w14:paraId="0656570A" w14:textId="77777777" w:rsidR="0054555C" w:rsidRDefault="0054555C" w:rsidP="0054555C">
            <w:pPr>
              <w:rPr>
                <w:rFonts w:asciiTheme="minorHAnsi" w:hAnsiTheme="minorHAnsi"/>
                <w:noProof/>
                <w:sz w:val="22"/>
                <w:szCs w:val="22"/>
              </w:rPr>
            </w:pPr>
          </w:p>
          <w:p w14:paraId="43E814AA" w14:textId="77777777" w:rsidR="0066490F" w:rsidRDefault="0054555C" w:rsidP="0054555C">
            <w:pPr>
              <w:rPr>
                <w:rFonts w:asciiTheme="minorHAnsi" w:hAnsiTheme="minorHAnsi"/>
                <w:noProof/>
                <w:sz w:val="22"/>
                <w:szCs w:val="22"/>
              </w:rPr>
            </w:pPr>
            <w:r>
              <w:rPr>
                <w:rFonts w:asciiTheme="minorHAnsi" w:hAnsiTheme="minorHAnsi"/>
                <w:noProof/>
                <w:sz w:val="22"/>
                <w:szCs w:val="22"/>
              </w:rPr>
              <w:t>After all updates are completed click ‘Save’.</w:t>
            </w:r>
          </w:p>
          <w:p w14:paraId="01EEA480" w14:textId="4F2E7269" w:rsidR="0054555C" w:rsidRPr="00381AD9" w:rsidRDefault="0054555C" w:rsidP="0054555C">
            <w:pPr>
              <w:rPr>
                <w:rFonts w:asciiTheme="minorHAnsi" w:hAnsiTheme="minorHAnsi"/>
                <w:noProof/>
                <w:sz w:val="22"/>
                <w:szCs w:val="22"/>
                <w:u w:val="single"/>
              </w:rPr>
            </w:pPr>
          </w:p>
        </w:tc>
        <w:tc>
          <w:tcPr>
            <w:tcW w:w="6997" w:type="dxa"/>
          </w:tcPr>
          <w:p w14:paraId="3A2A11F3" w14:textId="77777777" w:rsidR="0066490F" w:rsidRDefault="0066490F" w:rsidP="0066490F">
            <w:pPr>
              <w:jc w:val="center"/>
              <w:rPr>
                <w:noProof/>
              </w:rPr>
            </w:pPr>
          </w:p>
          <w:p w14:paraId="33EB65D9" w14:textId="4F106629" w:rsidR="0066490F" w:rsidRDefault="0066490F" w:rsidP="0066490F">
            <w:pPr>
              <w:jc w:val="center"/>
              <w:rPr>
                <w:noProof/>
              </w:rPr>
            </w:pPr>
            <w:r>
              <w:rPr>
                <w:noProof/>
              </w:rPr>
              <w:drawing>
                <wp:inline distT="0" distB="0" distL="0" distR="0" wp14:anchorId="0F96960D" wp14:editId="1F07258D">
                  <wp:extent cx="3903749" cy="24765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23692" cy="2489152"/>
                          </a:xfrm>
                          <a:prstGeom prst="rect">
                            <a:avLst/>
                          </a:prstGeom>
                        </pic:spPr>
                      </pic:pic>
                    </a:graphicData>
                  </a:graphic>
                </wp:inline>
              </w:drawing>
            </w:r>
          </w:p>
          <w:p w14:paraId="432C11AE" w14:textId="77777777" w:rsidR="00F34B45" w:rsidRDefault="00F34B45" w:rsidP="0066490F">
            <w:pPr>
              <w:jc w:val="center"/>
              <w:rPr>
                <w:noProof/>
              </w:rPr>
            </w:pPr>
          </w:p>
          <w:p w14:paraId="3B2964BE" w14:textId="1EBF6544" w:rsidR="0066490F" w:rsidRDefault="0054555C" w:rsidP="0066490F">
            <w:pPr>
              <w:jc w:val="center"/>
              <w:rPr>
                <w:noProof/>
              </w:rPr>
            </w:pPr>
            <w:r>
              <w:rPr>
                <w:noProof/>
              </w:rPr>
              <w:drawing>
                <wp:inline distT="0" distB="0" distL="0" distR="0" wp14:anchorId="2F9CA48A" wp14:editId="27611CDF">
                  <wp:extent cx="4280643" cy="3914775"/>
                  <wp:effectExtent l="0" t="0" r="5715" b="0"/>
                  <wp:docPr id="13" name="Picture 13" descr="C:\Users\jremp\AppData\Local\Temp\SNAGHTML18458b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remp\AppData\Local\Temp\SNAGHTML18458b6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6187" cy="3956426"/>
                          </a:xfrm>
                          <a:prstGeom prst="rect">
                            <a:avLst/>
                          </a:prstGeom>
                          <a:noFill/>
                          <a:ln>
                            <a:noFill/>
                          </a:ln>
                        </pic:spPr>
                      </pic:pic>
                    </a:graphicData>
                  </a:graphic>
                </wp:inline>
              </w:drawing>
            </w:r>
          </w:p>
        </w:tc>
      </w:tr>
    </w:tbl>
    <w:p w14:paraId="568175EB" w14:textId="77777777" w:rsidR="00586270" w:rsidRDefault="00586270">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723"/>
        <w:gridCol w:w="7218"/>
      </w:tblGrid>
      <w:tr w:rsidR="00C43709" w:rsidRPr="009063D6" w14:paraId="71B05207" w14:textId="77777777" w:rsidTr="00C172FF">
        <w:tc>
          <w:tcPr>
            <w:tcW w:w="3240" w:type="dxa"/>
            <w:gridSpan w:val="2"/>
          </w:tcPr>
          <w:p w14:paraId="70F8A4B0" w14:textId="5DB727DF" w:rsidR="00C43709" w:rsidRDefault="00C43709" w:rsidP="0066490F">
            <w:pPr>
              <w:rPr>
                <w:rFonts w:asciiTheme="minorHAnsi" w:hAnsiTheme="minorHAnsi"/>
                <w:noProof/>
                <w:sz w:val="22"/>
                <w:szCs w:val="22"/>
                <w:u w:val="single"/>
              </w:rPr>
            </w:pPr>
            <w:r>
              <w:rPr>
                <w:rFonts w:asciiTheme="minorHAnsi" w:hAnsiTheme="minorHAnsi"/>
                <w:b/>
                <w:noProof/>
                <w:sz w:val="22"/>
                <w:szCs w:val="22"/>
              </w:rPr>
              <w:lastRenderedPageBreak/>
              <w:t>Navigation</w:t>
            </w:r>
          </w:p>
        </w:tc>
        <w:tc>
          <w:tcPr>
            <w:tcW w:w="7218" w:type="dxa"/>
          </w:tcPr>
          <w:p w14:paraId="10713842" w14:textId="77777777" w:rsidR="00C43709" w:rsidRPr="00735B36" w:rsidRDefault="00C43709" w:rsidP="00C43709">
            <w:pPr>
              <w:rPr>
                <w:rFonts w:ascii="Calibri" w:hAnsi="Calibri" w:cs="Calibri"/>
                <w:b/>
                <w:i/>
                <w:noProof/>
                <w:sz w:val="20"/>
                <w:szCs w:val="20"/>
              </w:rPr>
            </w:pPr>
            <w:r w:rsidRPr="00735B36">
              <w:rPr>
                <w:rFonts w:ascii="Calibri" w:hAnsi="Calibri" w:cs="Calibri"/>
                <w:b/>
                <w:i/>
                <w:noProof/>
                <w:sz w:val="20"/>
                <w:szCs w:val="20"/>
              </w:rPr>
              <w:t>Access to SHARP will be available</w:t>
            </w:r>
            <w:r>
              <w:rPr>
                <w:rFonts w:ascii="Calibri" w:hAnsi="Calibri" w:cs="Calibri"/>
                <w:b/>
                <w:i/>
                <w:noProof/>
                <w:sz w:val="20"/>
                <w:szCs w:val="20"/>
              </w:rPr>
              <w:t xml:space="preserve"> to</w:t>
            </w:r>
            <w:r w:rsidRPr="00735B36">
              <w:rPr>
                <w:rFonts w:ascii="Calibri" w:hAnsi="Calibri" w:cs="Calibri"/>
                <w:b/>
                <w:i/>
                <w:noProof/>
                <w:sz w:val="20"/>
                <w:szCs w:val="20"/>
              </w:rPr>
              <w:t xml:space="preserve"> HR staff:</w:t>
            </w:r>
          </w:p>
          <w:p w14:paraId="6287FE5C" w14:textId="77777777" w:rsidR="00C43709" w:rsidRDefault="00C43709" w:rsidP="00586270">
            <w:pPr>
              <w:pStyle w:val="ListParagraph"/>
              <w:numPr>
                <w:ilvl w:val="0"/>
                <w:numId w:val="8"/>
              </w:numPr>
              <w:rPr>
                <w:rFonts w:ascii="Calibri" w:hAnsi="Calibri" w:cs="Calibri"/>
                <w:b/>
                <w:noProof/>
                <w:sz w:val="20"/>
                <w:szCs w:val="20"/>
              </w:rPr>
            </w:pPr>
            <w:r w:rsidRPr="0054555C">
              <w:rPr>
                <w:rFonts w:ascii="Calibri" w:hAnsi="Calibri" w:cs="Calibri"/>
                <w:b/>
                <w:noProof/>
                <w:sz w:val="20"/>
                <w:szCs w:val="20"/>
              </w:rPr>
              <w:t>SHARP Homepage &gt; Workforce Administration Homepage &gt; Maintain Employee Record &gt; Modify a Person</w:t>
            </w:r>
          </w:p>
          <w:p w14:paraId="0DD2F93D" w14:textId="16360D14" w:rsidR="00C43709" w:rsidRDefault="00C43709" w:rsidP="00586270">
            <w:pPr>
              <w:pStyle w:val="ListParagraph"/>
              <w:numPr>
                <w:ilvl w:val="0"/>
                <w:numId w:val="8"/>
              </w:numPr>
              <w:rPr>
                <w:noProof/>
              </w:rPr>
            </w:pPr>
            <w:r w:rsidRPr="00586270">
              <w:rPr>
                <w:rFonts w:ascii="Calibri" w:hAnsi="Calibri" w:cs="Calibri"/>
                <w:b/>
                <w:noProof/>
                <w:sz w:val="20"/>
                <w:szCs w:val="20"/>
              </w:rPr>
              <w:t>NavBar: Navigator &gt; SHARP Main Menu &gt; Workforce Administration &gt; Personal Information &gt; Modify a Person &gt; Contact Information Tab</w:t>
            </w:r>
          </w:p>
        </w:tc>
      </w:tr>
      <w:tr w:rsidR="00586270" w:rsidRPr="009063D6" w14:paraId="6E20898C" w14:textId="77777777" w:rsidTr="00586270">
        <w:tc>
          <w:tcPr>
            <w:tcW w:w="517" w:type="dxa"/>
          </w:tcPr>
          <w:p w14:paraId="163DD32F" w14:textId="1D9622DB" w:rsidR="00586270" w:rsidRDefault="00586270" w:rsidP="00586270">
            <w:pPr>
              <w:rPr>
                <w:rFonts w:asciiTheme="minorHAnsi" w:hAnsiTheme="minorHAnsi"/>
                <w:b/>
                <w:noProof/>
                <w:sz w:val="22"/>
                <w:szCs w:val="22"/>
              </w:rPr>
            </w:pPr>
            <w:r>
              <w:rPr>
                <w:rFonts w:ascii="Arial" w:hAnsi="Arial" w:cs="Arial"/>
                <w:b/>
                <w:noProof/>
              </w:rPr>
              <w:t>3.</w:t>
            </w:r>
          </w:p>
        </w:tc>
        <w:tc>
          <w:tcPr>
            <w:tcW w:w="2723" w:type="dxa"/>
          </w:tcPr>
          <w:p w14:paraId="63A05767" w14:textId="35DFE164" w:rsidR="00586270" w:rsidRDefault="005E2F08" w:rsidP="00586270">
            <w:pPr>
              <w:rPr>
                <w:rFonts w:asciiTheme="minorHAnsi" w:hAnsiTheme="minorHAnsi"/>
                <w:noProof/>
                <w:sz w:val="22"/>
                <w:szCs w:val="22"/>
                <w:u w:val="single"/>
              </w:rPr>
            </w:pPr>
            <w:r>
              <w:rPr>
                <w:rFonts w:asciiTheme="minorHAnsi" w:hAnsiTheme="minorHAnsi"/>
                <w:noProof/>
                <w:sz w:val="22"/>
                <w:szCs w:val="22"/>
                <w:u w:val="single"/>
              </w:rPr>
              <w:t>Update the</w:t>
            </w:r>
            <w:r w:rsidR="00586270" w:rsidRPr="00C43709">
              <w:rPr>
                <w:rFonts w:asciiTheme="minorHAnsi" w:hAnsiTheme="minorHAnsi"/>
                <w:noProof/>
                <w:sz w:val="22"/>
                <w:szCs w:val="22"/>
                <w:u w:val="single"/>
              </w:rPr>
              <w:t xml:space="preserve"> First and</w:t>
            </w:r>
            <w:r>
              <w:rPr>
                <w:rFonts w:asciiTheme="minorHAnsi" w:hAnsiTheme="minorHAnsi"/>
                <w:noProof/>
                <w:sz w:val="22"/>
                <w:szCs w:val="22"/>
                <w:u w:val="single"/>
              </w:rPr>
              <w:t>/or</w:t>
            </w:r>
            <w:r w:rsidR="00586270" w:rsidRPr="00C43709">
              <w:rPr>
                <w:rFonts w:asciiTheme="minorHAnsi" w:hAnsiTheme="minorHAnsi"/>
                <w:noProof/>
                <w:sz w:val="22"/>
                <w:szCs w:val="22"/>
                <w:u w:val="single"/>
              </w:rPr>
              <w:t xml:space="preserve"> Last Name</w:t>
            </w:r>
          </w:p>
          <w:p w14:paraId="1946053A" w14:textId="62FBC226" w:rsidR="00586270" w:rsidRDefault="00586270" w:rsidP="00586270">
            <w:pPr>
              <w:rPr>
                <w:rFonts w:asciiTheme="minorHAnsi" w:hAnsiTheme="minorHAnsi"/>
                <w:noProof/>
                <w:sz w:val="22"/>
                <w:szCs w:val="22"/>
              </w:rPr>
            </w:pPr>
          </w:p>
          <w:p w14:paraId="59B7FE41" w14:textId="77777777" w:rsidR="005E2F08" w:rsidRDefault="005E2F08" w:rsidP="005E2F08">
            <w:pPr>
              <w:rPr>
                <w:rFonts w:asciiTheme="minorHAnsi" w:hAnsiTheme="minorHAnsi"/>
                <w:noProof/>
                <w:sz w:val="22"/>
                <w:szCs w:val="22"/>
              </w:rPr>
            </w:pPr>
            <w:r>
              <w:rPr>
                <w:rFonts w:asciiTheme="minorHAnsi" w:hAnsiTheme="minorHAnsi"/>
                <w:noProof/>
                <w:sz w:val="22"/>
                <w:szCs w:val="22"/>
              </w:rPr>
              <w:t>The first name and last name displayed on the Interfund Personal Detail pop-up window comes from SH</w:t>
            </w:r>
            <w:r w:rsidRPr="009254C6">
              <w:rPr>
                <w:rFonts w:asciiTheme="minorHAnsi" w:hAnsiTheme="minorHAnsi"/>
                <w:noProof/>
                <w:sz w:val="22"/>
                <w:szCs w:val="22"/>
              </w:rPr>
              <w:t>A</w:t>
            </w:r>
            <w:r>
              <w:rPr>
                <w:rFonts w:asciiTheme="minorHAnsi" w:hAnsiTheme="minorHAnsi"/>
                <w:noProof/>
                <w:sz w:val="22"/>
                <w:szCs w:val="22"/>
              </w:rPr>
              <w:t xml:space="preserve">RP (Statewide Human Resource and Payroll System).  If these fields are not correct or do not display, you must contact your agency HR staff and ask that a change be made to your SHARP record. </w:t>
            </w:r>
          </w:p>
          <w:p w14:paraId="02A1FAFA" w14:textId="77777777" w:rsidR="005E2F08" w:rsidRDefault="005E2F08" w:rsidP="005E2F08">
            <w:pPr>
              <w:rPr>
                <w:rFonts w:asciiTheme="minorHAnsi" w:hAnsiTheme="minorHAnsi"/>
                <w:noProof/>
                <w:sz w:val="22"/>
                <w:szCs w:val="22"/>
              </w:rPr>
            </w:pPr>
          </w:p>
          <w:p w14:paraId="1B2609DC" w14:textId="77777777" w:rsidR="005E2F08" w:rsidRDefault="005E2F08" w:rsidP="005E2F08">
            <w:pPr>
              <w:rPr>
                <w:rFonts w:asciiTheme="minorHAnsi" w:hAnsiTheme="minorHAnsi"/>
                <w:noProof/>
                <w:sz w:val="22"/>
                <w:szCs w:val="22"/>
              </w:rPr>
            </w:pPr>
            <w:r>
              <w:rPr>
                <w:rFonts w:asciiTheme="minorHAnsi" w:hAnsiTheme="minorHAnsi"/>
                <w:noProof/>
                <w:sz w:val="22"/>
                <w:szCs w:val="22"/>
              </w:rPr>
              <w:t xml:space="preserve">If your agency HR staff does not have access to update the name in SHARP, the </w:t>
            </w:r>
            <w:r w:rsidRPr="001728AC">
              <w:rPr>
                <w:rFonts w:asciiTheme="minorHAnsi" w:hAnsiTheme="minorHAnsi"/>
                <w:b/>
                <w:noProof/>
                <w:sz w:val="22"/>
                <w:szCs w:val="22"/>
                <w:u w:val="single"/>
              </w:rPr>
              <w:t>agency HR staff</w:t>
            </w:r>
            <w:r>
              <w:rPr>
                <w:rFonts w:asciiTheme="minorHAnsi" w:hAnsiTheme="minorHAnsi"/>
                <w:noProof/>
                <w:sz w:val="22"/>
                <w:szCs w:val="22"/>
              </w:rPr>
              <w:t xml:space="preserve"> can send an email requesting the update to </w:t>
            </w:r>
            <w:hyperlink r:id="rId16" w:history="1">
              <w:r w:rsidRPr="00EF6B92">
                <w:rPr>
                  <w:rStyle w:val="Hyperlink"/>
                  <w:rFonts w:asciiTheme="minorHAnsi" w:hAnsiTheme="minorHAnsi"/>
                  <w:noProof/>
                  <w:sz w:val="22"/>
                  <w:szCs w:val="22"/>
                </w:rPr>
                <w:t>SHARP@ks.gov</w:t>
              </w:r>
            </w:hyperlink>
            <w:r>
              <w:t xml:space="preserve">.  </w:t>
            </w:r>
            <w:r>
              <w:rPr>
                <w:rFonts w:asciiTheme="minorHAnsi" w:hAnsiTheme="minorHAnsi"/>
                <w:noProof/>
                <w:sz w:val="22"/>
                <w:szCs w:val="22"/>
              </w:rPr>
              <w:t>Department of Administration HR staff will update SHARP.</w:t>
            </w:r>
          </w:p>
          <w:p w14:paraId="1D5509E1" w14:textId="77777777" w:rsidR="005E2F08" w:rsidRDefault="005E2F08" w:rsidP="005E2F08">
            <w:pPr>
              <w:rPr>
                <w:rFonts w:asciiTheme="minorHAnsi" w:hAnsiTheme="minorHAnsi"/>
                <w:noProof/>
                <w:sz w:val="22"/>
                <w:szCs w:val="22"/>
              </w:rPr>
            </w:pPr>
          </w:p>
          <w:p w14:paraId="3367B40C" w14:textId="7CE2B46D" w:rsidR="005E2F08" w:rsidRDefault="005E2F08" w:rsidP="00586270">
            <w:pPr>
              <w:rPr>
                <w:rFonts w:asciiTheme="minorHAnsi" w:hAnsiTheme="minorHAnsi"/>
                <w:noProof/>
                <w:sz w:val="22"/>
                <w:szCs w:val="22"/>
              </w:rPr>
            </w:pPr>
            <w:r>
              <w:rPr>
                <w:rFonts w:asciiTheme="minorHAnsi" w:hAnsiTheme="minorHAnsi"/>
                <w:noProof/>
                <w:sz w:val="22"/>
                <w:szCs w:val="22"/>
              </w:rPr>
              <w:t>Once the SHARP update has been made, the updated first and last names will display in SMART.</w:t>
            </w:r>
          </w:p>
          <w:p w14:paraId="526BC0B5" w14:textId="2B463AE1" w:rsidR="00586270" w:rsidRDefault="00586270" w:rsidP="00586270">
            <w:pPr>
              <w:rPr>
                <w:rFonts w:asciiTheme="minorHAnsi" w:hAnsiTheme="minorHAnsi"/>
                <w:b/>
                <w:noProof/>
                <w:sz w:val="22"/>
                <w:szCs w:val="22"/>
              </w:rPr>
            </w:pPr>
          </w:p>
        </w:tc>
        <w:tc>
          <w:tcPr>
            <w:tcW w:w="7218" w:type="dxa"/>
          </w:tcPr>
          <w:p w14:paraId="4BCB790C" w14:textId="3C0322B6" w:rsidR="005E2F08" w:rsidRDefault="005E2F08" w:rsidP="00586270">
            <w:pPr>
              <w:rPr>
                <w:noProof/>
              </w:rPr>
            </w:pPr>
            <w:r>
              <w:rPr>
                <w:noProof/>
              </w:rPr>
              <w:drawing>
                <wp:inline distT="0" distB="0" distL="0" distR="0" wp14:anchorId="5F5780D9" wp14:editId="3AF6F1C7">
                  <wp:extent cx="4446270" cy="484949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46270" cy="4849495"/>
                          </a:xfrm>
                          <a:prstGeom prst="rect">
                            <a:avLst/>
                          </a:prstGeom>
                        </pic:spPr>
                      </pic:pic>
                    </a:graphicData>
                  </a:graphic>
                </wp:inline>
              </w:drawing>
            </w:r>
          </w:p>
          <w:p w14:paraId="1D896C0E" w14:textId="5BE1EE81" w:rsidR="005E2F08" w:rsidRDefault="005E2F08" w:rsidP="00586270">
            <w:pPr>
              <w:rPr>
                <w:noProof/>
              </w:rPr>
            </w:pPr>
          </w:p>
          <w:p w14:paraId="0ACCCEA7" w14:textId="3562D8CD" w:rsidR="008E30CE" w:rsidRDefault="005E2F08" w:rsidP="008E30CE">
            <w:pPr>
              <w:jc w:val="center"/>
              <w:rPr>
                <w:noProof/>
              </w:rPr>
            </w:pPr>
            <w:r>
              <w:rPr>
                <w:noProof/>
              </w:rPr>
              <w:drawing>
                <wp:inline distT="0" distB="0" distL="0" distR="0" wp14:anchorId="0E770906" wp14:editId="07A1E28E">
                  <wp:extent cx="3801655" cy="2303145"/>
                  <wp:effectExtent l="0" t="0" r="889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13173" cy="2310123"/>
                          </a:xfrm>
                          <a:prstGeom prst="rect">
                            <a:avLst/>
                          </a:prstGeom>
                        </pic:spPr>
                      </pic:pic>
                    </a:graphicData>
                  </a:graphic>
                </wp:inline>
              </w:drawing>
            </w:r>
          </w:p>
          <w:p w14:paraId="2C240C7C" w14:textId="57412EAF" w:rsidR="00586270" w:rsidRPr="008E30CE" w:rsidRDefault="00586270" w:rsidP="008E30CE"/>
        </w:tc>
      </w:tr>
    </w:tbl>
    <w:p w14:paraId="0C8BA42E" w14:textId="4716CDC0" w:rsidR="00586270" w:rsidRDefault="00586270"/>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723"/>
        <w:gridCol w:w="7218"/>
      </w:tblGrid>
      <w:tr w:rsidR="00586270" w:rsidRPr="009063D6" w14:paraId="2B3A9DCA" w14:textId="77777777" w:rsidTr="00586270">
        <w:tc>
          <w:tcPr>
            <w:tcW w:w="517" w:type="dxa"/>
          </w:tcPr>
          <w:p w14:paraId="5C74D7E6" w14:textId="6BF40C60" w:rsidR="00586270" w:rsidRDefault="00586270" w:rsidP="00586270">
            <w:pPr>
              <w:rPr>
                <w:rFonts w:asciiTheme="minorHAnsi" w:hAnsiTheme="minorHAnsi"/>
                <w:b/>
                <w:noProof/>
                <w:sz w:val="22"/>
                <w:szCs w:val="22"/>
              </w:rPr>
            </w:pPr>
            <w:r>
              <w:rPr>
                <w:rFonts w:ascii="Arial" w:hAnsi="Arial" w:cs="Arial"/>
                <w:b/>
                <w:noProof/>
              </w:rPr>
              <w:lastRenderedPageBreak/>
              <w:t>4.</w:t>
            </w:r>
          </w:p>
        </w:tc>
        <w:tc>
          <w:tcPr>
            <w:tcW w:w="2723" w:type="dxa"/>
          </w:tcPr>
          <w:p w14:paraId="49A4D062" w14:textId="6A4B3368" w:rsidR="00586270" w:rsidRDefault="00586270" w:rsidP="00586270">
            <w:pPr>
              <w:rPr>
                <w:rFonts w:asciiTheme="minorHAnsi" w:hAnsiTheme="minorHAnsi"/>
                <w:noProof/>
                <w:sz w:val="22"/>
                <w:szCs w:val="22"/>
                <w:u w:val="single"/>
              </w:rPr>
            </w:pPr>
            <w:r w:rsidRPr="00C43709">
              <w:rPr>
                <w:rFonts w:asciiTheme="minorHAnsi" w:hAnsiTheme="minorHAnsi"/>
                <w:noProof/>
                <w:sz w:val="22"/>
                <w:szCs w:val="22"/>
                <w:u w:val="single"/>
              </w:rPr>
              <w:t xml:space="preserve">Update </w:t>
            </w:r>
            <w:r w:rsidR="008E30CE">
              <w:rPr>
                <w:rFonts w:asciiTheme="minorHAnsi" w:hAnsiTheme="minorHAnsi"/>
                <w:noProof/>
                <w:sz w:val="22"/>
                <w:szCs w:val="22"/>
                <w:u w:val="single"/>
              </w:rPr>
              <w:t>the Telephone Number</w:t>
            </w:r>
          </w:p>
          <w:p w14:paraId="52DB195D" w14:textId="77777777" w:rsidR="00586270" w:rsidRDefault="00586270" w:rsidP="00586270">
            <w:pPr>
              <w:rPr>
                <w:rFonts w:asciiTheme="minorHAnsi" w:hAnsiTheme="minorHAnsi"/>
                <w:noProof/>
                <w:sz w:val="22"/>
                <w:szCs w:val="22"/>
              </w:rPr>
            </w:pPr>
          </w:p>
          <w:p w14:paraId="42A6E2E0" w14:textId="0108BDEE" w:rsidR="008E30CE" w:rsidRDefault="008E30CE" w:rsidP="008E30CE">
            <w:pPr>
              <w:rPr>
                <w:rFonts w:asciiTheme="minorHAnsi" w:hAnsiTheme="minorHAnsi"/>
                <w:noProof/>
                <w:sz w:val="22"/>
                <w:szCs w:val="22"/>
              </w:rPr>
            </w:pPr>
            <w:r>
              <w:rPr>
                <w:rFonts w:asciiTheme="minorHAnsi" w:hAnsiTheme="minorHAnsi"/>
                <w:noProof/>
                <w:sz w:val="22"/>
                <w:szCs w:val="22"/>
              </w:rPr>
              <w:t>The telephone number displayed on the Interfund Personal Detail pop-up window comes from SH</w:t>
            </w:r>
            <w:r w:rsidRPr="009254C6">
              <w:rPr>
                <w:rFonts w:asciiTheme="minorHAnsi" w:hAnsiTheme="minorHAnsi"/>
                <w:noProof/>
                <w:sz w:val="22"/>
                <w:szCs w:val="22"/>
              </w:rPr>
              <w:t>A</w:t>
            </w:r>
            <w:r>
              <w:rPr>
                <w:rFonts w:asciiTheme="minorHAnsi" w:hAnsiTheme="minorHAnsi"/>
                <w:noProof/>
                <w:sz w:val="22"/>
                <w:szCs w:val="22"/>
              </w:rPr>
              <w:t xml:space="preserve">RP (Statewide Human Resource and Payroll System). </w:t>
            </w:r>
          </w:p>
          <w:p w14:paraId="7B728E7D" w14:textId="5DE6F9C4" w:rsidR="008E30CE" w:rsidRDefault="008E30CE" w:rsidP="008E30CE">
            <w:pPr>
              <w:rPr>
                <w:rFonts w:asciiTheme="minorHAnsi" w:hAnsiTheme="minorHAnsi"/>
                <w:noProof/>
                <w:sz w:val="22"/>
                <w:szCs w:val="22"/>
              </w:rPr>
            </w:pPr>
          </w:p>
          <w:p w14:paraId="74D15069" w14:textId="77777777" w:rsidR="008E30CE" w:rsidRDefault="008E30CE" w:rsidP="008E30CE">
            <w:pPr>
              <w:rPr>
                <w:rFonts w:asciiTheme="minorHAnsi" w:hAnsiTheme="minorHAnsi"/>
                <w:noProof/>
                <w:sz w:val="22"/>
                <w:szCs w:val="22"/>
              </w:rPr>
            </w:pPr>
            <w:r>
              <w:rPr>
                <w:rFonts w:asciiTheme="minorHAnsi" w:hAnsiTheme="minorHAnsi"/>
                <w:noProof/>
                <w:sz w:val="22"/>
                <w:szCs w:val="22"/>
              </w:rPr>
              <w:t>Only the ‘Business’ Phone Type is associated with the Interfund Personal Detail pop-up window.</w:t>
            </w:r>
          </w:p>
          <w:p w14:paraId="1D06C7DB" w14:textId="77777777" w:rsidR="008E30CE" w:rsidRDefault="008E30CE" w:rsidP="008E30CE">
            <w:pPr>
              <w:rPr>
                <w:rFonts w:asciiTheme="minorHAnsi" w:hAnsiTheme="minorHAnsi"/>
                <w:noProof/>
                <w:sz w:val="22"/>
                <w:szCs w:val="22"/>
              </w:rPr>
            </w:pPr>
          </w:p>
          <w:p w14:paraId="282DCBD7" w14:textId="77777777" w:rsidR="008E30CE" w:rsidRDefault="008E30CE" w:rsidP="008E30CE">
            <w:pPr>
              <w:rPr>
                <w:rFonts w:asciiTheme="minorHAnsi" w:hAnsiTheme="minorHAnsi"/>
                <w:noProof/>
                <w:sz w:val="22"/>
                <w:szCs w:val="22"/>
              </w:rPr>
            </w:pPr>
            <w:r>
              <w:rPr>
                <w:rFonts w:asciiTheme="minorHAnsi" w:hAnsiTheme="minorHAnsi"/>
                <w:noProof/>
                <w:sz w:val="22"/>
                <w:szCs w:val="22"/>
              </w:rPr>
              <w:t>If there is no ‘Business’  Telephone Number, or if the existing ‘Business’ Telephone Number is incorrect, you must contact your agency HR staff and ask that a change be made to your SHARP record.</w:t>
            </w:r>
          </w:p>
          <w:p w14:paraId="7FF1C22E" w14:textId="77777777" w:rsidR="008E30CE" w:rsidRDefault="008E30CE" w:rsidP="008E30CE">
            <w:pPr>
              <w:rPr>
                <w:rFonts w:asciiTheme="minorHAnsi" w:hAnsiTheme="minorHAnsi"/>
                <w:noProof/>
                <w:sz w:val="22"/>
                <w:szCs w:val="22"/>
              </w:rPr>
            </w:pPr>
          </w:p>
          <w:p w14:paraId="78B35F0F" w14:textId="77777777" w:rsidR="008E30CE" w:rsidRDefault="008E30CE" w:rsidP="008E30CE">
            <w:pPr>
              <w:rPr>
                <w:rFonts w:asciiTheme="minorHAnsi" w:hAnsiTheme="minorHAnsi"/>
                <w:noProof/>
                <w:sz w:val="22"/>
                <w:szCs w:val="22"/>
              </w:rPr>
            </w:pPr>
            <w:r>
              <w:rPr>
                <w:rFonts w:asciiTheme="minorHAnsi" w:hAnsiTheme="minorHAnsi"/>
                <w:noProof/>
                <w:sz w:val="22"/>
                <w:szCs w:val="22"/>
              </w:rPr>
              <w:t xml:space="preserve">If your agency HR staff does not have access to make this Telephone Number update in SHARP, the </w:t>
            </w:r>
            <w:r w:rsidRPr="001728AC">
              <w:rPr>
                <w:rFonts w:asciiTheme="minorHAnsi" w:hAnsiTheme="minorHAnsi"/>
                <w:b/>
                <w:noProof/>
                <w:sz w:val="22"/>
                <w:szCs w:val="22"/>
                <w:u w:val="single"/>
              </w:rPr>
              <w:t>agency HR staff</w:t>
            </w:r>
            <w:r>
              <w:rPr>
                <w:rFonts w:asciiTheme="minorHAnsi" w:hAnsiTheme="minorHAnsi"/>
                <w:noProof/>
                <w:sz w:val="22"/>
                <w:szCs w:val="22"/>
              </w:rPr>
              <w:t xml:space="preserve"> can send an email requesting the update to </w:t>
            </w:r>
            <w:hyperlink r:id="rId19" w:history="1">
              <w:r w:rsidRPr="00EF6B92">
                <w:rPr>
                  <w:rStyle w:val="Hyperlink"/>
                  <w:rFonts w:asciiTheme="minorHAnsi" w:hAnsiTheme="minorHAnsi"/>
                  <w:noProof/>
                  <w:sz w:val="22"/>
                  <w:szCs w:val="22"/>
                </w:rPr>
                <w:t>SHARP@ks.gov</w:t>
              </w:r>
            </w:hyperlink>
            <w:r>
              <w:t xml:space="preserve">.  </w:t>
            </w:r>
            <w:r>
              <w:rPr>
                <w:rFonts w:asciiTheme="minorHAnsi" w:hAnsiTheme="minorHAnsi"/>
                <w:noProof/>
                <w:sz w:val="22"/>
                <w:szCs w:val="22"/>
              </w:rPr>
              <w:t>Department of Administration HR staff will update the SHARP record.</w:t>
            </w:r>
          </w:p>
          <w:p w14:paraId="1452C880" w14:textId="77777777" w:rsidR="008E30CE" w:rsidRDefault="008E30CE" w:rsidP="008E30CE">
            <w:pPr>
              <w:rPr>
                <w:rFonts w:asciiTheme="minorHAnsi" w:hAnsiTheme="minorHAnsi"/>
                <w:noProof/>
                <w:sz w:val="22"/>
                <w:szCs w:val="22"/>
              </w:rPr>
            </w:pPr>
          </w:p>
          <w:p w14:paraId="55B6224B" w14:textId="46E28854" w:rsidR="00586270" w:rsidRDefault="008E30CE" w:rsidP="008E30CE">
            <w:pPr>
              <w:rPr>
                <w:rFonts w:asciiTheme="minorHAnsi" w:hAnsiTheme="minorHAnsi"/>
                <w:b/>
                <w:noProof/>
                <w:sz w:val="22"/>
                <w:szCs w:val="22"/>
              </w:rPr>
            </w:pPr>
            <w:r>
              <w:rPr>
                <w:rFonts w:asciiTheme="minorHAnsi" w:hAnsiTheme="minorHAnsi"/>
                <w:noProof/>
                <w:sz w:val="22"/>
                <w:szCs w:val="22"/>
              </w:rPr>
              <w:t>Once the SHARP update has been made, the telephone information will display in SMART.</w:t>
            </w:r>
          </w:p>
        </w:tc>
        <w:tc>
          <w:tcPr>
            <w:tcW w:w="7218" w:type="dxa"/>
          </w:tcPr>
          <w:p w14:paraId="2406763F" w14:textId="77777777" w:rsidR="006F1CA4" w:rsidRDefault="006F1CA4" w:rsidP="00586270">
            <w:pPr>
              <w:rPr>
                <w:noProof/>
              </w:rPr>
            </w:pPr>
          </w:p>
          <w:p w14:paraId="4AF84D58" w14:textId="276EA11B" w:rsidR="00586270" w:rsidRDefault="008E30CE" w:rsidP="005121A0">
            <w:pPr>
              <w:jc w:val="center"/>
              <w:rPr>
                <w:rFonts w:ascii="Calibri" w:hAnsi="Calibri" w:cs="Calibri"/>
                <w:noProof/>
                <w:sz w:val="20"/>
                <w:szCs w:val="20"/>
              </w:rPr>
            </w:pPr>
            <w:r>
              <w:rPr>
                <w:noProof/>
              </w:rPr>
              <w:drawing>
                <wp:anchor distT="0" distB="0" distL="114300" distR="114300" simplePos="0" relativeHeight="251657728" behindDoc="0" locked="0" layoutInCell="1" allowOverlap="1" wp14:anchorId="5A276365" wp14:editId="341D0AAF">
                  <wp:simplePos x="0" y="0"/>
                  <wp:positionH relativeFrom="column">
                    <wp:posOffset>-7620</wp:posOffset>
                  </wp:positionH>
                  <wp:positionV relativeFrom="paragraph">
                    <wp:posOffset>157480</wp:posOffset>
                  </wp:positionV>
                  <wp:extent cx="4362450" cy="4116070"/>
                  <wp:effectExtent l="0" t="0" r="0" b="0"/>
                  <wp:wrapThrough wrapText="bothSides">
                    <wp:wrapPolygon edited="0">
                      <wp:start x="0" y="0"/>
                      <wp:lineTo x="0" y="21493"/>
                      <wp:lineTo x="21506" y="21493"/>
                      <wp:lineTo x="2150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362450" cy="4116070"/>
                          </a:xfrm>
                          <a:prstGeom prst="rect">
                            <a:avLst/>
                          </a:prstGeom>
                        </pic:spPr>
                      </pic:pic>
                    </a:graphicData>
                  </a:graphic>
                  <wp14:sizeRelH relativeFrom="page">
                    <wp14:pctWidth>0</wp14:pctWidth>
                  </wp14:sizeRelH>
                  <wp14:sizeRelV relativeFrom="page">
                    <wp14:pctHeight>0</wp14:pctHeight>
                  </wp14:sizeRelV>
                </wp:anchor>
              </w:drawing>
            </w:r>
          </w:p>
          <w:p w14:paraId="474E8B16" w14:textId="15D0FADF" w:rsidR="005121A0" w:rsidRPr="00586270" w:rsidRDefault="005121A0" w:rsidP="00586270">
            <w:pPr>
              <w:rPr>
                <w:rFonts w:ascii="Calibri" w:hAnsi="Calibri" w:cs="Calibri"/>
                <w:noProof/>
                <w:sz w:val="20"/>
                <w:szCs w:val="20"/>
              </w:rPr>
            </w:pPr>
            <w:bookmarkStart w:id="0" w:name="_GoBack"/>
            <w:bookmarkEnd w:id="0"/>
          </w:p>
        </w:tc>
      </w:tr>
    </w:tbl>
    <w:p w14:paraId="1B074BCE" w14:textId="0A06ACE5" w:rsidR="0066490F" w:rsidRDefault="0066490F"/>
    <w:p w14:paraId="4EB45419" w14:textId="563936B1" w:rsidR="003B5BA6" w:rsidRPr="00F20781" w:rsidRDefault="003B5BA6" w:rsidP="001728AC"/>
    <w:sectPr w:rsidR="003B5BA6" w:rsidRPr="00F20781" w:rsidSect="00800E42">
      <w:footerReference w:type="default" r:id="rId21"/>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38910" w14:textId="77777777" w:rsidR="00410064" w:rsidRDefault="00410064" w:rsidP="00996C68">
      <w:r>
        <w:separator/>
      </w:r>
    </w:p>
  </w:endnote>
  <w:endnote w:type="continuationSeparator" w:id="0">
    <w:p w14:paraId="63FEB332" w14:textId="77777777" w:rsidR="00410064" w:rsidRDefault="00410064"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2721" w14:textId="6DEA3FED" w:rsidR="00B2340E" w:rsidRDefault="00B2340E" w:rsidP="00CF4252">
    <w:pPr>
      <w:pStyle w:val="Footer"/>
      <w:tabs>
        <w:tab w:val="clear" w:pos="4680"/>
        <w:tab w:val="center" w:pos="4320"/>
      </w:tabs>
      <w:rPr>
        <w:rFonts w:ascii="Calibri" w:hAnsi="Calibri"/>
        <w:b/>
        <w:sz w:val="20"/>
        <w:szCs w:val="20"/>
        <w:lang w:val="en-US"/>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AE7FA5">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AE7FA5">
      <w:rPr>
        <w:rFonts w:ascii="Calibri" w:hAnsi="Calibri"/>
        <w:b/>
        <w:noProof/>
        <w:sz w:val="20"/>
        <w:szCs w:val="20"/>
      </w:rPr>
      <w:t>5</w:t>
    </w:r>
    <w:r w:rsidRPr="00996C68">
      <w:rPr>
        <w:rFonts w:ascii="Calibri" w:hAnsi="Calibri"/>
        <w:b/>
        <w:sz w:val="20"/>
        <w:szCs w:val="20"/>
      </w:rPr>
      <w:fldChar w:fldCharType="end"/>
    </w:r>
  </w:p>
  <w:p w14:paraId="53D6F27B" w14:textId="564BB800" w:rsidR="00B2340E" w:rsidRPr="00CB7FA7" w:rsidRDefault="009E07DE" w:rsidP="00CB7FA7">
    <w:pPr>
      <w:pStyle w:val="Footer"/>
      <w:tabs>
        <w:tab w:val="clear" w:pos="4680"/>
        <w:tab w:val="center" w:pos="4320"/>
      </w:tabs>
      <w:jc w:val="center"/>
      <w:rPr>
        <w:rFonts w:ascii="Calibri" w:hAnsi="Calibri"/>
        <w:sz w:val="20"/>
        <w:szCs w:val="20"/>
        <w:lang w:val="en-US"/>
      </w:rPr>
    </w:pPr>
    <w:r>
      <w:rPr>
        <w:rFonts w:ascii="Calibri" w:hAnsi="Calibri"/>
        <w:sz w:val="20"/>
        <w:szCs w:val="20"/>
        <w:lang w:val="en-US"/>
      </w:rPr>
      <w:t>U</w:t>
    </w:r>
    <w:r w:rsidR="00FC18D0">
      <w:rPr>
        <w:rFonts w:ascii="Calibri" w:hAnsi="Calibri"/>
        <w:sz w:val="20"/>
        <w:szCs w:val="20"/>
        <w:lang w:val="en-US"/>
      </w:rPr>
      <w:t>pdate Interfund Personal Detail</w:t>
    </w:r>
    <w:r>
      <w:rPr>
        <w:rFonts w:ascii="Calibri" w:hAnsi="Calibri"/>
        <w:sz w:val="20"/>
        <w:szCs w:val="20"/>
        <w:lang w:val="en-US"/>
      </w:rPr>
      <w:t xml:space="preserve"> Pop-up Window</w:t>
    </w:r>
    <w:r w:rsidR="00B2340E">
      <w:rPr>
        <w:rFonts w:ascii="Calibri" w:hAnsi="Calibri"/>
        <w:sz w:val="20"/>
        <w:szCs w:val="20"/>
        <w:lang w:val="en-US"/>
      </w:rPr>
      <w:t xml:space="preserve">   0</w:t>
    </w:r>
    <w:r w:rsidR="00402D7F">
      <w:rPr>
        <w:rFonts w:ascii="Calibri" w:hAnsi="Calibri"/>
        <w:sz w:val="20"/>
        <w:szCs w:val="20"/>
        <w:lang w:val="en-US"/>
      </w:rPr>
      <w:t>5</w:t>
    </w:r>
    <w:r w:rsidR="00B2340E">
      <w:rPr>
        <w:rFonts w:ascii="Calibri" w:hAnsi="Calibri"/>
        <w:sz w:val="20"/>
        <w:szCs w:val="20"/>
        <w:lang w:val="en-US"/>
      </w:rPr>
      <w:t>/</w:t>
    </w:r>
    <w:r w:rsidR="00D27CEE">
      <w:rPr>
        <w:rFonts w:ascii="Calibri" w:hAnsi="Calibri"/>
        <w:sz w:val="20"/>
        <w:szCs w:val="20"/>
        <w:lang w:val="en-US"/>
      </w:rPr>
      <w:t>24</w:t>
    </w:r>
    <w:r w:rsidR="00B2340E">
      <w:rPr>
        <w:rFonts w:ascii="Calibri" w:hAnsi="Calibri"/>
        <w:sz w:val="20"/>
        <w:szCs w:val="20"/>
        <w:lang w:val="en-US"/>
      </w:rPr>
      <w:t>/201</w:t>
    </w:r>
    <w:r w:rsidR="00402D7F">
      <w:rPr>
        <w:rFonts w:ascii="Calibri" w:hAnsi="Calibri"/>
        <w:sz w:val="20"/>
        <w:szCs w:val="20"/>
        <w:lang w:val="en-U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1F728" w14:textId="77777777" w:rsidR="00410064" w:rsidRDefault="00410064" w:rsidP="00996C68">
      <w:r>
        <w:separator/>
      </w:r>
    </w:p>
  </w:footnote>
  <w:footnote w:type="continuationSeparator" w:id="0">
    <w:p w14:paraId="2F2DE4E1" w14:textId="77777777" w:rsidR="00410064" w:rsidRDefault="00410064"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96F3A"/>
    <w:multiLevelType w:val="hybridMultilevel"/>
    <w:tmpl w:val="94F4D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7000B"/>
    <w:multiLevelType w:val="hybridMultilevel"/>
    <w:tmpl w:val="B75E222C"/>
    <w:lvl w:ilvl="0" w:tplc="A3AA44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5916A5"/>
    <w:multiLevelType w:val="hybridMultilevel"/>
    <w:tmpl w:val="CC2688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D3D6F"/>
    <w:multiLevelType w:val="hybridMultilevel"/>
    <w:tmpl w:val="03A07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6D2016"/>
    <w:multiLevelType w:val="hybridMultilevel"/>
    <w:tmpl w:val="55121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C379D"/>
    <w:multiLevelType w:val="hybridMultilevel"/>
    <w:tmpl w:val="F8C09856"/>
    <w:lvl w:ilvl="0" w:tplc="A3AA44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C53C44"/>
    <w:multiLevelType w:val="hybridMultilevel"/>
    <w:tmpl w:val="BC1C3092"/>
    <w:lvl w:ilvl="0" w:tplc="96F2641A">
      <w:start w:val="1"/>
      <w:numFmt w:val="lowerLetter"/>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7"/>
  </w:num>
  <w:num w:numId="5">
    <w:abstractNumId w:val="5"/>
  </w:num>
  <w:num w:numId="6">
    <w:abstractNumId w:val="6"/>
  </w:num>
  <w:num w:numId="7">
    <w:abstractNumId w:val="3"/>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E42"/>
    <w:rsid w:val="0000092B"/>
    <w:rsid w:val="0001070E"/>
    <w:rsid w:val="0001126C"/>
    <w:rsid w:val="00017468"/>
    <w:rsid w:val="000202B3"/>
    <w:rsid w:val="00021E0B"/>
    <w:rsid w:val="00031167"/>
    <w:rsid w:val="0003566E"/>
    <w:rsid w:val="00037422"/>
    <w:rsid w:val="00046D31"/>
    <w:rsid w:val="00064739"/>
    <w:rsid w:val="00065551"/>
    <w:rsid w:val="00076AB4"/>
    <w:rsid w:val="00076E07"/>
    <w:rsid w:val="00077D03"/>
    <w:rsid w:val="00084B26"/>
    <w:rsid w:val="00085EA9"/>
    <w:rsid w:val="00091196"/>
    <w:rsid w:val="00097987"/>
    <w:rsid w:val="000A2CBA"/>
    <w:rsid w:val="000A40AE"/>
    <w:rsid w:val="000B12F4"/>
    <w:rsid w:val="000B70C4"/>
    <w:rsid w:val="000C6232"/>
    <w:rsid w:val="000D67D7"/>
    <w:rsid w:val="000E020D"/>
    <w:rsid w:val="000E69AC"/>
    <w:rsid w:val="000E7B05"/>
    <w:rsid w:val="000E7D16"/>
    <w:rsid w:val="000F0D14"/>
    <w:rsid w:val="000F293F"/>
    <w:rsid w:val="000F3F4C"/>
    <w:rsid w:val="000F50E0"/>
    <w:rsid w:val="000F77D1"/>
    <w:rsid w:val="00102820"/>
    <w:rsid w:val="00123C54"/>
    <w:rsid w:val="001249C9"/>
    <w:rsid w:val="001251AD"/>
    <w:rsid w:val="00126B3B"/>
    <w:rsid w:val="001320A7"/>
    <w:rsid w:val="00145465"/>
    <w:rsid w:val="00157F39"/>
    <w:rsid w:val="00161D65"/>
    <w:rsid w:val="001728AC"/>
    <w:rsid w:val="00175D9B"/>
    <w:rsid w:val="001777C0"/>
    <w:rsid w:val="00182E8C"/>
    <w:rsid w:val="00193101"/>
    <w:rsid w:val="00197B74"/>
    <w:rsid w:val="001A135E"/>
    <w:rsid w:val="001A6CF3"/>
    <w:rsid w:val="001B52C2"/>
    <w:rsid w:val="001C1895"/>
    <w:rsid w:val="001C4D52"/>
    <w:rsid w:val="001D1FC4"/>
    <w:rsid w:val="001D4AD4"/>
    <w:rsid w:val="001D7096"/>
    <w:rsid w:val="001E1893"/>
    <w:rsid w:val="001E6AFC"/>
    <w:rsid w:val="001F09D3"/>
    <w:rsid w:val="001F69A1"/>
    <w:rsid w:val="00203387"/>
    <w:rsid w:val="00206714"/>
    <w:rsid w:val="00222809"/>
    <w:rsid w:val="002259E7"/>
    <w:rsid w:val="00233313"/>
    <w:rsid w:val="00235F41"/>
    <w:rsid w:val="00237D26"/>
    <w:rsid w:val="002407E4"/>
    <w:rsid w:val="00246CBA"/>
    <w:rsid w:val="0024780E"/>
    <w:rsid w:val="002540D3"/>
    <w:rsid w:val="00254DE3"/>
    <w:rsid w:val="00263863"/>
    <w:rsid w:val="00265739"/>
    <w:rsid w:val="00267F32"/>
    <w:rsid w:val="00271391"/>
    <w:rsid w:val="00290E9D"/>
    <w:rsid w:val="002A07F6"/>
    <w:rsid w:val="002A3FA8"/>
    <w:rsid w:val="002A4C93"/>
    <w:rsid w:val="002A7DB0"/>
    <w:rsid w:val="002D5542"/>
    <w:rsid w:val="002D68DE"/>
    <w:rsid w:val="002E13D2"/>
    <w:rsid w:val="002E39F4"/>
    <w:rsid w:val="00305881"/>
    <w:rsid w:val="003064CA"/>
    <w:rsid w:val="00310EBC"/>
    <w:rsid w:val="00312661"/>
    <w:rsid w:val="00315C1A"/>
    <w:rsid w:val="003232FC"/>
    <w:rsid w:val="0032450A"/>
    <w:rsid w:val="00326087"/>
    <w:rsid w:val="0033639B"/>
    <w:rsid w:val="00341BE7"/>
    <w:rsid w:val="00342FC1"/>
    <w:rsid w:val="00343824"/>
    <w:rsid w:val="00345821"/>
    <w:rsid w:val="00351DE4"/>
    <w:rsid w:val="003520A0"/>
    <w:rsid w:val="00352DDC"/>
    <w:rsid w:val="003549D3"/>
    <w:rsid w:val="0036074B"/>
    <w:rsid w:val="003738F2"/>
    <w:rsid w:val="00373AD8"/>
    <w:rsid w:val="00381AD9"/>
    <w:rsid w:val="00382544"/>
    <w:rsid w:val="00394714"/>
    <w:rsid w:val="0039653E"/>
    <w:rsid w:val="003A37DE"/>
    <w:rsid w:val="003B15D7"/>
    <w:rsid w:val="003B205F"/>
    <w:rsid w:val="003B5BA6"/>
    <w:rsid w:val="003C07E7"/>
    <w:rsid w:val="003C53AA"/>
    <w:rsid w:val="003E2E95"/>
    <w:rsid w:val="003F2AA2"/>
    <w:rsid w:val="0040071A"/>
    <w:rsid w:val="0040197F"/>
    <w:rsid w:val="00402D7F"/>
    <w:rsid w:val="00405772"/>
    <w:rsid w:val="00410064"/>
    <w:rsid w:val="004128EE"/>
    <w:rsid w:val="004342BB"/>
    <w:rsid w:val="004432B9"/>
    <w:rsid w:val="0044425D"/>
    <w:rsid w:val="004443B6"/>
    <w:rsid w:val="004500FB"/>
    <w:rsid w:val="004654B7"/>
    <w:rsid w:val="00466533"/>
    <w:rsid w:val="00466808"/>
    <w:rsid w:val="00474F15"/>
    <w:rsid w:val="00476991"/>
    <w:rsid w:val="00477DAF"/>
    <w:rsid w:val="00483B6F"/>
    <w:rsid w:val="004847C7"/>
    <w:rsid w:val="00491B46"/>
    <w:rsid w:val="0049585B"/>
    <w:rsid w:val="004A0A1C"/>
    <w:rsid w:val="004A0B6D"/>
    <w:rsid w:val="004A43A5"/>
    <w:rsid w:val="004A7A0A"/>
    <w:rsid w:val="004B03D9"/>
    <w:rsid w:val="004C084E"/>
    <w:rsid w:val="004C0BC4"/>
    <w:rsid w:val="004C7AB2"/>
    <w:rsid w:val="004E2570"/>
    <w:rsid w:val="004E54EA"/>
    <w:rsid w:val="004E60F1"/>
    <w:rsid w:val="004F3C26"/>
    <w:rsid w:val="00501A13"/>
    <w:rsid w:val="00506445"/>
    <w:rsid w:val="00506B46"/>
    <w:rsid w:val="005121A0"/>
    <w:rsid w:val="00515F37"/>
    <w:rsid w:val="00516749"/>
    <w:rsid w:val="00535F16"/>
    <w:rsid w:val="0054555C"/>
    <w:rsid w:val="005544A6"/>
    <w:rsid w:val="005559DD"/>
    <w:rsid w:val="00556982"/>
    <w:rsid w:val="0057029D"/>
    <w:rsid w:val="00574357"/>
    <w:rsid w:val="00584192"/>
    <w:rsid w:val="00586270"/>
    <w:rsid w:val="005A65E5"/>
    <w:rsid w:val="005B714B"/>
    <w:rsid w:val="005C2205"/>
    <w:rsid w:val="005C4C83"/>
    <w:rsid w:val="005D72B3"/>
    <w:rsid w:val="005E2CAF"/>
    <w:rsid w:val="005E2F08"/>
    <w:rsid w:val="005E3AB3"/>
    <w:rsid w:val="005E446D"/>
    <w:rsid w:val="005F7B5A"/>
    <w:rsid w:val="00601D30"/>
    <w:rsid w:val="006053D0"/>
    <w:rsid w:val="00606BC0"/>
    <w:rsid w:val="006075D3"/>
    <w:rsid w:val="006105D7"/>
    <w:rsid w:val="00611B4C"/>
    <w:rsid w:val="00624C1B"/>
    <w:rsid w:val="006251D0"/>
    <w:rsid w:val="00642264"/>
    <w:rsid w:val="0064360D"/>
    <w:rsid w:val="00651309"/>
    <w:rsid w:val="00652B29"/>
    <w:rsid w:val="00652D2D"/>
    <w:rsid w:val="00652F36"/>
    <w:rsid w:val="0066490F"/>
    <w:rsid w:val="00671862"/>
    <w:rsid w:val="00672F4D"/>
    <w:rsid w:val="006845C8"/>
    <w:rsid w:val="00690061"/>
    <w:rsid w:val="006A60FB"/>
    <w:rsid w:val="006B429C"/>
    <w:rsid w:val="006B54F2"/>
    <w:rsid w:val="006C4BC2"/>
    <w:rsid w:val="006D1E78"/>
    <w:rsid w:val="006F03AB"/>
    <w:rsid w:val="006F1CA4"/>
    <w:rsid w:val="006F6539"/>
    <w:rsid w:val="006F696B"/>
    <w:rsid w:val="00705672"/>
    <w:rsid w:val="00706D9D"/>
    <w:rsid w:val="007100D6"/>
    <w:rsid w:val="00715CB3"/>
    <w:rsid w:val="0072049B"/>
    <w:rsid w:val="00730EAE"/>
    <w:rsid w:val="00731301"/>
    <w:rsid w:val="0073423C"/>
    <w:rsid w:val="00735B36"/>
    <w:rsid w:val="007424DD"/>
    <w:rsid w:val="007607AB"/>
    <w:rsid w:val="00761641"/>
    <w:rsid w:val="007644B9"/>
    <w:rsid w:val="0077141D"/>
    <w:rsid w:val="00796837"/>
    <w:rsid w:val="007A7FF1"/>
    <w:rsid w:val="007B111E"/>
    <w:rsid w:val="007E2E37"/>
    <w:rsid w:val="007E38B9"/>
    <w:rsid w:val="007E4885"/>
    <w:rsid w:val="007E6960"/>
    <w:rsid w:val="007E70FB"/>
    <w:rsid w:val="007F3D2C"/>
    <w:rsid w:val="007F4FB6"/>
    <w:rsid w:val="007F628B"/>
    <w:rsid w:val="007F6BE5"/>
    <w:rsid w:val="00800E42"/>
    <w:rsid w:val="008030A8"/>
    <w:rsid w:val="00806A57"/>
    <w:rsid w:val="00812A2C"/>
    <w:rsid w:val="00815A9C"/>
    <w:rsid w:val="00816D3C"/>
    <w:rsid w:val="0083487C"/>
    <w:rsid w:val="00835DD3"/>
    <w:rsid w:val="0084482B"/>
    <w:rsid w:val="0085097C"/>
    <w:rsid w:val="00853B49"/>
    <w:rsid w:val="00864108"/>
    <w:rsid w:val="00867A97"/>
    <w:rsid w:val="00870EB2"/>
    <w:rsid w:val="00875BD2"/>
    <w:rsid w:val="00881603"/>
    <w:rsid w:val="008829A3"/>
    <w:rsid w:val="00885F85"/>
    <w:rsid w:val="008878CF"/>
    <w:rsid w:val="00890040"/>
    <w:rsid w:val="008934AD"/>
    <w:rsid w:val="008A6900"/>
    <w:rsid w:val="008B5B32"/>
    <w:rsid w:val="008C6EDA"/>
    <w:rsid w:val="008D104C"/>
    <w:rsid w:val="008E30CE"/>
    <w:rsid w:val="008E5F3A"/>
    <w:rsid w:val="00904835"/>
    <w:rsid w:val="00912269"/>
    <w:rsid w:val="009126A3"/>
    <w:rsid w:val="0091554D"/>
    <w:rsid w:val="00916A14"/>
    <w:rsid w:val="00924881"/>
    <w:rsid w:val="009254C6"/>
    <w:rsid w:val="00934316"/>
    <w:rsid w:val="00934C50"/>
    <w:rsid w:val="0094387D"/>
    <w:rsid w:val="00945EAE"/>
    <w:rsid w:val="0096138D"/>
    <w:rsid w:val="00963863"/>
    <w:rsid w:val="00976EFC"/>
    <w:rsid w:val="009773A3"/>
    <w:rsid w:val="0099204D"/>
    <w:rsid w:val="00996C68"/>
    <w:rsid w:val="009A0867"/>
    <w:rsid w:val="009A5953"/>
    <w:rsid w:val="009B690D"/>
    <w:rsid w:val="009D0A3B"/>
    <w:rsid w:val="009D112E"/>
    <w:rsid w:val="009D418B"/>
    <w:rsid w:val="009E07DE"/>
    <w:rsid w:val="009E2F66"/>
    <w:rsid w:val="009E381A"/>
    <w:rsid w:val="009F287C"/>
    <w:rsid w:val="00A008BC"/>
    <w:rsid w:val="00A017B0"/>
    <w:rsid w:val="00A05D98"/>
    <w:rsid w:val="00A06497"/>
    <w:rsid w:val="00A41B04"/>
    <w:rsid w:val="00A7116A"/>
    <w:rsid w:val="00A75F7A"/>
    <w:rsid w:val="00A93E13"/>
    <w:rsid w:val="00AB3CF7"/>
    <w:rsid w:val="00AB6B56"/>
    <w:rsid w:val="00AC1B63"/>
    <w:rsid w:val="00AC3BC6"/>
    <w:rsid w:val="00AC3EA4"/>
    <w:rsid w:val="00AD006D"/>
    <w:rsid w:val="00AD7F09"/>
    <w:rsid w:val="00AE7FA5"/>
    <w:rsid w:val="00AF2E3C"/>
    <w:rsid w:val="00B02D46"/>
    <w:rsid w:val="00B10EF5"/>
    <w:rsid w:val="00B2340E"/>
    <w:rsid w:val="00B31054"/>
    <w:rsid w:val="00B31645"/>
    <w:rsid w:val="00B33ADA"/>
    <w:rsid w:val="00B37C9A"/>
    <w:rsid w:val="00B419B2"/>
    <w:rsid w:val="00B55A0E"/>
    <w:rsid w:val="00B56484"/>
    <w:rsid w:val="00B716B5"/>
    <w:rsid w:val="00B75097"/>
    <w:rsid w:val="00B87A57"/>
    <w:rsid w:val="00B91997"/>
    <w:rsid w:val="00BB4D40"/>
    <w:rsid w:val="00BC1B53"/>
    <w:rsid w:val="00BC4E31"/>
    <w:rsid w:val="00BC5844"/>
    <w:rsid w:val="00BD5937"/>
    <w:rsid w:val="00BD76BD"/>
    <w:rsid w:val="00BE2598"/>
    <w:rsid w:val="00BE3D32"/>
    <w:rsid w:val="00BE5CB6"/>
    <w:rsid w:val="00BF31F2"/>
    <w:rsid w:val="00C040EC"/>
    <w:rsid w:val="00C06422"/>
    <w:rsid w:val="00C14960"/>
    <w:rsid w:val="00C151E2"/>
    <w:rsid w:val="00C4346E"/>
    <w:rsid w:val="00C43709"/>
    <w:rsid w:val="00C73495"/>
    <w:rsid w:val="00C74345"/>
    <w:rsid w:val="00C74D13"/>
    <w:rsid w:val="00C81D1B"/>
    <w:rsid w:val="00C902E5"/>
    <w:rsid w:val="00C95D52"/>
    <w:rsid w:val="00C97755"/>
    <w:rsid w:val="00CA22C5"/>
    <w:rsid w:val="00CA3617"/>
    <w:rsid w:val="00CA3A1C"/>
    <w:rsid w:val="00CA3CE1"/>
    <w:rsid w:val="00CA430F"/>
    <w:rsid w:val="00CA582B"/>
    <w:rsid w:val="00CB14AC"/>
    <w:rsid w:val="00CB7FA7"/>
    <w:rsid w:val="00CC3404"/>
    <w:rsid w:val="00CC3C74"/>
    <w:rsid w:val="00CC3DC1"/>
    <w:rsid w:val="00CC5C66"/>
    <w:rsid w:val="00CD0715"/>
    <w:rsid w:val="00CD31AE"/>
    <w:rsid w:val="00CE66D0"/>
    <w:rsid w:val="00CE6DE1"/>
    <w:rsid w:val="00CE7F03"/>
    <w:rsid w:val="00CF4252"/>
    <w:rsid w:val="00CF6597"/>
    <w:rsid w:val="00D05114"/>
    <w:rsid w:val="00D109F2"/>
    <w:rsid w:val="00D16131"/>
    <w:rsid w:val="00D163A3"/>
    <w:rsid w:val="00D22CDD"/>
    <w:rsid w:val="00D2452B"/>
    <w:rsid w:val="00D27CEE"/>
    <w:rsid w:val="00D35629"/>
    <w:rsid w:val="00D44C86"/>
    <w:rsid w:val="00D72411"/>
    <w:rsid w:val="00D72EF5"/>
    <w:rsid w:val="00D750EC"/>
    <w:rsid w:val="00D77D64"/>
    <w:rsid w:val="00D8147D"/>
    <w:rsid w:val="00D81B16"/>
    <w:rsid w:val="00D83D31"/>
    <w:rsid w:val="00D95A12"/>
    <w:rsid w:val="00D96D6D"/>
    <w:rsid w:val="00DB39DE"/>
    <w:rsid w:val="00DB3D9B"/>
    <w:rsid w:val="00DB7236"/>
    <w:rsid w:val="00DB76F4"/>
    <w:rsid w:val="00DC514C"/>
    <w:rsid w:val="00DC7701"/>
    <w:rsid w:val="00DD2131"/>
    <w:rsid w:val="00DD7F86"/>
    <w:rsid w:val="00DE0CEC"/>
    <w:rsid w:val="00DE6283"/>
    <w:rsid w:val="00DF5022"/>
    <w:rsid w:val="00DF6BD1"/>
    <w:rsid w:val="00E11B84"/>
    <w:rsid w:val="00E419A6"/>
    <w:rsid w:val="00E46737"/>
    <w:rsid w:val="00E57D02"/>
    <w:rsid w:val="00E60F4E"/>
    <w:rsid w:val="00E70930"/>
    <w:rsid w:val="00E75341"/>
    <w:rsid w:val="00E90BD4"/>
    <w:rsid w:val="00E9354B"/>
    <w:rsid w:val="00E9617D"/>
    <w:rsid w:val="00EA49CE"/>
    <w:rsid w:val="00EB148E"/>
    <w:rsid w:val="00EC06E6"/>
    <w:rsid w:val="00EC1DF0"/>
    <w:rsid w:val="00ED4497"/>
    <w:rsid w:val="00EE1A38"/>
    <w:rsid w:val="00F00C33"/>
    <w:rsid w:val="00F021A5"/>
    <w:rsid w:val="00F16688"/>
    <w:rsid w:val="00F20781"/>
    <w:rsid w:val="00F34B45"/>
    <w:rsid w:val="00F3608C"/>
    <w:rsid w:val="00F366FE"/>
    <w:rsid w:val="00F47109"/>
    <w:rsid w:val="00F47544"/>
    <w:rsid w:val="00F5112D"/>
    <w:rsid w:val="00F62BAC"/>
    <w:rsid w:val="00F664E4"/>
    <w:rsid w:val="00F67A85"/>
    <w:rsid w:val="00F74D94"/>
    <w:rsid w:val="00F81AF8"/>
    <w:rsid w:val="00F900FE"/>
    <w:rsid w:val="00F93B93"/>
    <w:rsid w:val="00F947DC"/>
    <w:rsid w:val="00FB65CC"/>
    <w:rsid w:val="00FB7A31"/>
    <w:rsid w:val="00FC18D0"/>
    <w:rsid w:val="00FD0809"/>
    <w:rsid w:val="00FE09D1"/>
    <w:rsid w:val="00FF225F"/>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8D1262"/>
  <w15:docId w15:val="{CBCEA430-D70B-4002-BD62-AF89B26E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uiPriority w:val="59"/>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829A3"/>
    <w:pPr>
      <w:ind w:left="720"/>
      <w:contextualSpacing/>
    </w:pPr>
  </w:style>
  <w:style w:type="character" w:customStyle="1" w:styleId="psqrytitle1">
    <w:name w:val="psqrytitle1"/>
    <w:basedOn w:val="DefaultParagraphFont"/>
    <w:rsid w:val="004A7A0A"/>
    <w:rPr>
      <w:rFonts w:ascii="Arial" w:hAnsi="Arial" w:cs="Arial" w:hint="default"/>
      <w:b/>
      <w:bCs/>
      <w:i w:val="0"/>
      <w:iCs w:val="0"/>
      <w:color w:val="416291"/>
      <w:sz w:val="22"/>
      <w:szCs w:val="22"/>
    </w:rPr>
  </w:style>
  <w:style w:type="character" w:styleId="Strong">
    <w:name w:val="Strong"/>
    <w:basedOn w:val="DefaultParagraphFont"/>
    <w:uiPriority w:val="22"/>
    <w:qFormat/>
    <w:rsid w:val="008A6900"/>
    <w:rPr>
      <w:b/>
      <w:bCs/>
    </w:rPr>
  </w:style>
  <w:style w:type="character" w:styleId="UnresolvedMention">
    <w:name w:val="Unresolved Mention"/>
    <w:basedOn w:val="DefaultParagraphFont"/>
    <w:uiPriority w:val="99"/>
    <w:semiHidden/>
    <w:unhideWhenUsed/>
    <w:rsid w:val="001728AC"/>
    <w:rPr>
      <w:color w:val="808080"/>
      <w:shd w:val="clear" w:color="auto" w:fill="E6E6E6"/>
    </w:rPr>
  </w:style>
  <w:style w:type="character" w:styleId="CommentReference">
    <w:name w:val="annotation reference"/>
    <w:basedOn w:val="DefaultParagraphFont"/>
    <w:uiPriority w:val="99"/>
    <w:semiHidden/>
    <w:unhideWhenUsed/>
    <w:rsid w:val="009D112E"/>
    <w:rPr>
      <w:sz w:val="16"/>
      <w:szCs w:val="16"/>
    </w:rPr>
  </w:style>
  <w:style w:type="paragraph" w:styleId="CommentText">
    <w:name w:val="annotation text"/>
    <w:basedOn w:val="Normal"/>
    <w:link w:val="CommentTextChar"/>
    <w:uiPriority w:val="99"/>
    <w:semiHidden/>
    <w:unhideWhenUsed/>
    <w:rsid w:val="009D112E"/>
    <w:rPr>
      <w:sz w:val="20"/>
      <w:szCs w:val="20"/>
    </w:rPr>
  </w:style>
  <w:style w:type="character" w:customStyle="1" w:styleId="CommentTextChar">
    <w:name w:val="Comment Text Char"/>
    <w:basedOn w:val="DefaultParagraphFont"/>
    <w:link w:val="CommentText"/>
    <w:uiPriority w:val="99"/>
    <w:semiHidden/>
    <w:rsid w:val="009D112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D112E"/>
    <w:rPr>
      <w:b/>
      <w:bCs/>
    </w:rPr>
  </w:style>
  <w:style w:type="character" w:customStyle="1" w:styleId="CommentSubjectChar">
    <w:name w:val="Comment Subject Char"/>
    <w:basedOn w:val="CommentTextChar"/>
    <w:link w:val="CommentSubject"/>
    <w:uiPriority w:val="99"/>
    <w:semiHidden/>
    <w:rsid w:val="009D112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mailto:SHARP@ks.gov"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SHARP@ks.gov" TargetMode="External"/><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53E10-2DF8-403B-807B-9556D2A7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Remp, JoAnn [DASM]</cp:lastModifiedBy>
  <cp:revision>2</cp:revision>
  <cp:lastPrinted>2019-05-23T14:41:00Z</cp:lastPrinted>
  <dcterms:created xsi:type="dcterms:W3CDTF">2019-05-23T20:29:00Z</dcterms:created>
  <dcterms:modified xsi:type="dcterms:W3CDTF">2019-05-23T20:29:00Z</dcterms:modified>
</cp:coreProperties>
</file>